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30" w:rsidRPr="009C32A2" w:rsidRDefault="00847630" w:rsidP="00847630">
      <w:pPr>
        <w:rPr>
          <w:rFonts w:cstheme="minorHAnsi"/>
        </w:rPr>
      </w:pPr>
    </w:p>
    <w:p w:rsidR="00847630" w:rsidRPr="009C32A2" w:rsidRDefault="00847630" w:rsidP="00847630">
      <w:pPr>
        <w:jc w:val="center"/>
        <w:rPr>
          <w:rFonts w:cstheme="minorHAnsi"/>
          <w:b/>
        </w:rPr>
      </w:pPr>
    </w:p>
    <w:p w:rsidR="00847630" w:rsidRPr="00847630" w:rsidRDefault="00847630" w:rsidP="00847630">
      <w:pPr>
        <w:spacing w:after="0"/>
        <w:jc w:val="center"/>
        <w:rPr>
          <w:rFonts w:ascii="Calibri" w:hAnsi="Calibri"/>
          <w:color w:val="1F497D"/>
          <w:sz w:val="28"/>
          <w:szCs w:val="28"/>
        </w:rPr>
      </w:pPr>
      <w:r w:rsidRPr="00847630">
        <w:rPr>
          <w:rFonts w:ascii="Rockwell Condensed" w:hAnsi="Rockwell Condensed"/>
          <w:b/>
          <w:bCs/>
          <w:noProof/>
          <w:color w:val="1F497D"/>
          <w:sz w:val="28"/>
          <w:szCs w:val="28"/>
        </w:rPr>
        <w:drawing>
          <wp:inline distT="0" distB="0" distL="0" distR="0" wp14:anchorId="6152A44A" wp14:editId="3A758BEA">
            <wp:extent cx="3248025" cy="884555"/>
            <wp:effectExtent l="0" t="0" r="9525" b="0"/>
            <wp:docPr id="1" name="Picture 1" descr="cid:image001.png@01CDBC0C.18789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DBC0C.18789E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48025" cy="884555"/>
                    </a:xfrm>
                    <a:prstGeom prst="rect">
                      <a:avLst/>
                    </a:prstGeom>
                    <a:noFill/>
                    <a:ln>
                      <a:noFill/>
                    </a:ln>
                  </pic:spPr>
                </pic:pic>
              </a:graphicData>
            </a:graphic>
          </wp:inline>
        </w:drawing>
      </w:r>
    </w:p>
    <w:p w:rsidR="00847630" w:rsidRPr="009C32A2" w:rsidRDefault="00847630" w:rsidP="00847630">
      <w:pPr>
        <w:jc w:val="center"/>
        <w:rPr>
          <w:rFonts w:cstheme="minorHAnsi"/>
          <w:b/>
        </w:rPr>
      </w:pPr>
    </w:p>
    <w:p w:rsidR="00847630" w:rsidRPr="009C32A2" w:rsidRDefault="00847630" w:rsidP="00847630">
      <w:pPr>
        <w:jc w:val="center"/>
        <w:rPr>
          <w:rFonts w:cstheme="minorHAnsi"/>
          <w:b/>
        </w:rPr>
      </w:pPr>
    </w:p>
    <w:p w:rsidR="00847630" w:rsidRDefault="00847630" w:rsidP="00847630">
      <w:pPr>
        <w:pStyle w:val="Title"/>
        <w:jc w:val="center"/>
        <w:rPr>
          <w:rFonts w:ascii="Cambria" w:hAnsi="Cambria"/>
          <w:sz w:val="40"/>
        </w:rPr>
      </w:pPr>
      <w:r w:rsidRPr="00DA017B">
        <w:rPr>
          <w:rFonts w:ascii="Cambria" w:hAnsi="Cambria"/>
          <w:i/>
          <w:sz w:val="48"/>
          <w:szCs w:val="48"/>
        </w:rPr>
        <w:t xml:space="preserve">Washington Health Benefit </w:t>
      </w:r>
      <w:r>
        <w:rPr>
          <w:rFonts w:ascii="Cambria" w:hAnsi="Cambria"/>
          <w:i/>
          <w:sz w:val="48"/>
          <w:szCs w:val="48"/>
        </w:rPr>
        <w:t>E</w:t>
      </w:r>
      <w:r w:rsidRPr="00DA017B">
        <w:rPr>
          <w:rFonts w:ascii="Cambria" w:hAnsi="Cambria"/>
          <w:i/>
          <w:sz w:val="48"/>
          <w:szCs w:val="48"/>
        </w:rPr>
        <w:t>xchange</w:t>
      </w:r>
      <w:r w:rsidRPr="00DA017B">
        <w:rPr>
          <w:rFonts w:ascii="Cambria" w:hAnsi="Cambria"/>
          <w:sz w:val="40"/>
        </w:rPr>
        <w:t xml:space="preserve"> </w:t>
      </w:r>
    </w:p>
    <w:p w:rsidR="00847630" w:rsidRPr="00DA017B" w:rsidRDefault="00847630" w:rsidP="00847630"/>
    <w:p w:rsidR="00847630" w:rsidRDefault="00847630" w:rsidP="00847630">
      <w:pPr>
        <w:pStyle w:val="Title"/>
        <w:jc w:val="center"/>
        <w:rPr>
          <w:rFonts w:ascii="Cambria" w:hAnsi="Cambria"/>
          <w:sz w:val="40"/>
        </w:rPr>
      </w:pPr>
      <w:r w:rsidRPr="001B2FFD">
        <w:rPr>
          <w:rFonts w:ascii="Cambria" w:hAnsi="Cambria"/>
          <w:sz w:val="40"/>
        </w:rPr>
        <w:t>Req</w:t>
      </w:r>
      <w:r>
        <w:rPr>
          <w:rFonts w:ascii="Cambria" w:hAnsi="Cambria"/>
          <w:sz w:val="40"/>
        </w:rPr>
        <w:t>uest for Qualifications and Quotations</w:t>
      </w:r>
    </w:p>
    <w:p w:rsidR="00847630" w:rsidRDefault="00DD120B" w:rsidP="00847630">
      <w:pPr>
        <w:pStyle w:val="Title"/>
        <w:jc w:val="center"/>
        <w:rPr>
          <w:rFonts w:ascii="Cambria" w:hAnsi="Cambria"/>
          <w:sz w:val="40"/>
        </w:rPr>
      </w:pPr>
      <w:r>
        <w:rPr>
          <w:rFonts w:ascii="Cambria" w:hAnsi="Cambria"/>
          <w:sz w:val="40"/>
        </w:rPr>
        <w:t xml:space="preserve">HBE </w:t>
      </w:r>
      <w:r w:rsidR="00416C2F">
        <w:rPr>
          <w:rFonts w:ascii="Cambria" w:hAnsi="Cambria"/>
          <w:sz w:val="40"/>
        </w:rPr>
        <w:t>17-009</w:t>
      </w:r>
    </w:p>
    <w:p w:rsidR="00847630" w:rsidRPr="00DA017B" w:rsidRDefault="00847630" w:rsidP="00847630"/>
    <w:p w:rsidR="00847630" w:rsidRPr="00847630" w:rsidRDefault="00847630" w:rsidP="00847630">
      <w:pPr>
        <w:pStyle w:val="Title"/>
        <w:jc w:val="center"/>
        <w:rPr>
          <w:rFonts w:ascii="Cambria" w:hAnsi="Cambria"/>
          <w:i/>
          <w:sz w:val="44"/>
          <w:szCs w:val="44"/>
        </w:rPr>
      </w:pPr>
    </w:p>
    <w:p w:rsidR="00847630" w:rsidRDefault="00847630" w:rsidP="00847630">
      <w:pPr>
        <w:pStyle w:val="Title"/>
        <w:jc w:val="center"/>
        <w:rPr>
          <w:rFonts w:ascii="Cambria" w:hAnsi="Cambria"/>
          <w:i/>
        </w:rPr>
      </w:pPr>
    </w:p>
    <w:p w:rsidR="00847630" w:rsidRPr="00847630" w:rsidRDefault="00847630" w:rsidP="00847630">
      <w:pPr>
        <w:jc w:val="center"/>
        <w:rPr>
          <w:sz w:val="48"/>
          <w:szCs w:val="48"/>
        </w:rPr>
      </w:pPr>
      <w:r w:rsidRPr="00847630">
        <w:rPr>
          <w:rFonts w:ascii="Cambria" w:hAnsi="Cambria"/>
          <w:i/>
          <w:sz w:val="48"/>
          <w:szCs w:val="48"/>
        </w:rPr>
        <w:t>Full Service Enrollment Center</w:t>
      </w:r>
    </w:p>
    <w:p w:rsidR="00847630" w:rsidRDefault="00847630" w:rsidP="00847630">
      <w:pPr>
        <w:jc w:val="center"/>
        <w:rPr>
          <w:rFonts w:cstheme="minorHAnsi"/>
          <w:iCs/>
          <w:sz w:val="24"/>
        </w:rPr>
      </w:pPr>
    </w:p>
    <w:p w:rsidR="00847630" w:rsidRDefault="00847630" w:rsidP="00847630">
      <w:pPr>
        <w:pStyle w:val="Title"/>
        <w:pBdr>
          <w:bottom w:val="none" w:sz="0" w:space="0" w:color="auto"/>
        </w:pBdr>
        <w:jc w:val="center"/>
        <w:rPr>
          <w:rFonts w:asciiTheme="minorHAnsi" w:hAnsiTheme="minorHAnsi" w:cstheme="minorHAnsi"/>
          <w:iCs/>
          <w:sz w:val="24"/>
          <w:szCs w:val="24"/>
        </w:rPr>
      </w:pPr>
    </w:p>
    <w:p w:rsidR="00847630" w:rsidRPr="00081EF7" w:rsidRDefault="00847630" w:rsidP="00847630">
      <w:pPr>
        <w:pStyle w:val="Title"/>
        <w:pBdr>
          <w:bottom w:val="none" w:sz="0" w:space="0" w:color="auto"/>
        </w:pBdr>
        <w:jc w:val="center"/>
        <w:rPr>
          <w:rFonts w:cs="Arial"/>
          <w:b/>
          <w:sz w:val="24"/>
          <w:szCs w:val="24"/>
        </w:rPr>
      </w:pPr>
      <w:r w:rsidRPr="00081EF7">
        <w:rPr>
          <w:rFonts w:cs="Arial"/>
          <w:b/>
          <w:iCs/>
          <w:sz w:val="24"/>
          <w:szCs w:val="24"/>
        </w:rPr>
        <w:t xml:space="preserve">Release Date: July </w:t>
      </w:r>
      <w:r w:rsidR="00081EF7" w:rsidRPr="00081EF7">
        <w:rPr>
          <w:rFonts w:cs="Arial"/>
          <w:b/>
          <w:iCs/>
          <w:sz w:val="24"/>
          <w:szCs w:val="24"/>
        </w:rPr>
        <w:t>1</w:t>
      </w:r>
      <w:r w:rsidR="00A92FEC">
        <w:rPr>
          <w:rFonts w:cs="Arial"/>
          <w:b/>
          <w:iCs/>
          <w:sz w:val="24"/>
          <w:szCs w:val="24"/>
        </w:rPr>
        <w:t>0</w:t>
      </w:r>
      <w:r w:rsidR="00DD120B" w:rsidRPr="00081EF7">
        <w:rPr>
          <w:rFonts w:cs="Arial"/>
          <w:b/>
          <w:iCs/>
          <w:sz w:val="24"/>
          <w:szCs w:val="24"/>
        </w:rPr>
        <w:t>, 2017</w:t>
      </w:r>
    </w:p>
    <w:p w:rsidR="00847630" w:rsidRPr="00081EF7" w:rsidRDefault="00847630" w:rsidP="00847630">
      <w:pPr>
        <w:jc w:val="center"/>
        <w:rPr>
          <w:rFonts w:asciiTheme="majorHAnsi" w:hAnsiTheme="majorHAnsi" w:cs="Arial"/>
          <w:b/>
          <w:kern w:val="28"/>
          <w:sz w:val="24"/>
        </w:rPr>
      </w:pPr>
      <w:r w:rsidRPr="00081EF7">
        <w:rPr>
          <w:rFonts w:asciiTheme="majorHAnsi" w:hAnsiTheme="majorHAnsi" w:cs="Arial"/>
          <w:b/>
          <w:kern w:val="28"/>
          <w:sz w:val="24"/>
        </w:rPr>
        <w:t xml:space="preserve">Responses Due: August </w:t>
      </w:r>
      <w:r w:rsidR="00A92FEC">
        <w:rPr>
          <w:rFonts w:asciiTheme="majorHAnsi" w:hAnsiTheme="majorHAnsi" w:cs="Arial"/>
          <w:b/>
          <w:kern w:val="28"/>
          <w:sz w:val="24"/>
        </w:rPr>
        <w:t>11</w:t>
      </w:r>
      <w:r w:rsidR="00DD120B" w:rsidRPr="00081EF7">
        <w:rPr>
          <w:rFonts w:asciiTheme="majorHAnsi" w:hAnsiTheme="majorHAnsi" w:cs="Arial"/>
          <w:b/>
          <w:kern w:val="28"/>
          <w:sz w:val="24"/>
        </w:rPr>
        <w:t>, 2017</w:t>
      </w:r>
    </w:p>
    <w:p w:rsidR="00847630" w:rsidRDefault="00847630" w:rsidP="00847630">
      <w:pPr>
        <w:jc w:val="center"/>
        <w:rPr>
          <w:rFonts w:cstheme="minorHAnsi"/>
          <w:b/>
        </w:rPr>
        <w:sectPr w:rsidR="00847630" w:rsidSect="005D13BA">
          <w:headerReference w:type="even" r:id="rId13"/>
          <w:headerReference w:type="default" r:id="rId14"/>
          <w:footerReference w:type="even" r:id="rId15"/>
          <w:footerReference w:type="default" r:id="rId16"/>
          <w:headerReference w:type="first" r:id="rId17"/>
          <w:footerReference w:type="first" r:id="rId18"/>
          <w:pgSz w:w="12240" w:h="15840" w:code="1"/>
          <w:pgMar w:top="1440" w:right="1728" w:bottom="1440" w:left="2430" w:header="720" w:footer="720" w:gutter="0"/>
          <w:cols w:space="720"/>
          <w:noEndnote/>
          <w:titlePg/>
        </w:sectPr>
      </w:pPr>
    </w:p>
    <w:p w:rsidR="00FA3412" w:rsidRDefault="00FA3412" w:rsidP="00FA3412">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sz w:val="22"/>
          <w:szCs w:val="22"/>
        </w:rPr>
      </w:pPr>
      <w:r w:rsidRPr="00233875">
        <w:rPr>
          <w:rFonts w:cs="Arial"/>
          <w:b/>
          <w:sz w:val="22"/>
          <w:szCs w:val="22"/>
        </w:rPr>
        <w:lastRenderedPageBreak/>
        <w:t>Request for Qualifications and Quotation</w:t>
      </w:r>
      <w:r w:rsidR="000C1BB5" w:rsidRPr="00233875">
        <w:rPr>
          <w:rFonts w:cs="Arial"/>
          <w:b/>
          <w:sz w:val="22"/>
          <w:szCs w:val="22"/>
        </w:rPr>
        <w:t>s</w:t>
      </w:r>
    </w:p>
    <w:p w:rsidR="00CD7C7E" w:rsidRDefault="00CD7C7E" w:rsidP="00FA3412">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bCs/>
          <w:i/>
          <w:iCs/>
          <w:sz w:val="22"/>
          <w:szCs w:val="22"/>
        </w:rPr>
      </w:pPr>
      <w:r>
        <w:rPr>
          <w:rFonts w:cs="Arial"/>
          <w:b/>
          <w:bCs/>
          <w:i/>
          <w:iCs/>
          <w:sz w:val="22"/>
          <w:szCs w:val="22"/>
        </w:rPr>
        <w:t xml:space="preserve">Full Service </w:t>
      </w:r>
      <w:r w:rsidR="00CA1376" w:rsidRPr="00233875">
        <w:rPr>
          <w:rFonts w:cs="Arial"/>
          <w:b/>
          <w:bCs/>
          <w:i/>
          <w:iCs/>
          <w:sz w:val="22"/>
          <w:szCs w:val="22"/>
        </w:rPr>
        <w:t xml:space="preserve">Enrollment </w:t>
      </w:r>
      <w:r w:rsidR="004E19AA" w:rsidRPr="00233875">
        <w:rPr>
          <w:rFonts w:cs="Arial"/>
          <w:b/>
          <w:bCs/>
          <w:i/>
          <w:iCs/>
          <w:sz w:val="22"/>
          <w:szCs w:val="22"/>
        </w:rPr>
        <w:t xml:space="preserve">Center </w:t>
      </w:r>
      <w:r w:rsidR="00DD120B">
        <w:rPr>
          <w:rFonts w:cs="Arial"/>
          <w:b/>
          <w:bCs/>
          <w:i/>
          <w:iCs/>
          <w:sz w:val="22"/>
          <w:szCs w:val="22"/>
        </w:rPr>
        <w:t>(Storefront)</w:t>
      </w:r>
    </w:p>
    <w:p w:rsidR="00FA3412" w:rsidRPr="00233875" w:rsidRDefault="000C1BB5" w:rsidP="00FA3412">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sz w:val="22"/>
          <w:szCs w:val="22"/>
        </w:rPr>
      </w:pPr>
      <w:r w:rsidRPr="00233875">
        <w:rPr>
          <w:rFonts w:cs="Arial"/>
          <w:b/>
          <w:sz w:val="22"/>
          <w:szCs w:val="22"/>
        </w:rPr>
        <w:t>HBE</w:t>
      </w:r>
      <w:r w:rsidR="00386462" w:rsidRPr="00233875">
        <w:rPr>
          <w:rFonts w:cs="Arial"/>
          <w:b/>
          <w:sz w:val="22"/>
          <w:szCs w:val="22"/>
        </w:rPr>
        <w:t xml:space="preserve"> </w:t>
      </w:r>
      <w:r w:rsidR="004F3DC8" w:rsidRPr="00233875">
        <w:rPr>
          <w:rFonts w:cs="Arial"/>
          <w:b/>
          <w:sz w:val="22"/>
          <w:szCs w:val="22"/>
        </w:rPr>
        <w:t>1</w:t>
      </w:r>
      <w:r w:rsidR="00BC6E60">
        <w:rPr>
          <w:rFonts w:cs="Arial"/>
          <w:b/>
          <w:sz w:val="22"/>
          <w:szCs w:val="22"/>
        </w:rPr>
        <w:t>7-009</w:t>
      </w:r>
    </w:p>
    <w:p w:rsidR="00FA3412" w:rsidRPr="00233875" w:rsidRDefault="00FA3412" w:rsidP="00D94C70">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sz w:val="22"/>
          <w:szCs w:val="22"/>
        </w:rPr>
      </w:pPr>
    </w:p>
    <w:p w:rsidR="00E54B36" w:rsidRPr="00233875" w:rsidRDefault="00E54B36" w:rsidP="00D94C70">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sz w:val="22"/>
          <w:szCs w:val="22"/>
        </w:rPr>
      </w:pPr>
      <w:r w:rsidRPr="00233875">
        <w:rPr>
          <w:rFonts w:cs="Arial"/>
          <w:b/>
          <w:sz w:val="22"/>
          <w:szCs w:val="22"/>
        </w:rPr>
        <w:t>Released by</w:t>
      </w:r>
    </w:p>
    <w:p w:rsidR="00E54B36" w:rsidRPr="00233875" w:rsidRDefault="00E54B36" w:rsidP="00D94C70">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sz w:val="22"/>
          <w:szCs w:val="22"/>
        </w:rPr>
      </w:pPr>
      <w:r w:rsidRPr="00233875">
        <w:rPr>
          <w:rFonts w:cs="Arial"/>
          <w:b/>
          <w:sz w:val="22"/>
          <w:szCs w:val="22"/>
        </w:rPr>
        <w:t>Washington Health Benefit Exchange</w:t>
      </w:r>
    </w:p>
    <w:p w:rsidR="00A92FEC" w:rsidRDefault="00A92FEC" w:rsidP="00D94C70">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sz w:val="22"/>
          <w:szCs w:val="22"/>
        </w:rPr>
      </w:pPr>
    </w:p>
    <w:p w:rsidR="00E54B36" w:rsidRPr="00081EF7" w:rsidRDefault="00CD7C7E" w:rsidP="00D94C70">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sz w:val="22"/>
          <w:szCs w:val="22"/>
        </w:rPr>
      </w:pPr>
      <w:r w:rsidRPr="00081EF7">
        <w:rPr>
          <w:rFonts w:cs="Arial"/>
          <w:b/>
          <w:sz w:val="22"/>
          <w:szCs w:val="22"/>
        </w:rPr>
        <w:t xml:space="preserve">RFQQ release date: </w:t>
      </w:r>
      <w:r w:rsidR="004E19AA" w:rsidRPr="00081EF7">
        <w:rPr>
          <w:rFonts w:cs="Arial"/>
          <w:b/>
          <w:sz w:val="22"/>
          <w:szCs w:val="22"/>
        </w:rPr>
        <w:t xml:space="preserve">July </w:t>
      </w:r>
      <w:r w:rsidR="00081EF7" w:rsidRPr="00081EF7">
        <w:rPr>
          <w:rFonts w:cs="Arial"/>
          <w:b/>
          <w:sz w:val="22"/>
          <w:szCs w:val="22"/>
        </w:rPr>
        <w:t>10</w:t>
      </w:r>
      <w:r w:rsidR="00DD120B" w:rsidRPr="00081EF7">
        <w:rPr>
          <w:rFonts w:cs="Arial"/>
          <w:b/>
          <w:sz w:val="22"/>
          <w:szCs w:val="22"/>
        </w:rPr>
        <w:t>, 2017</w:t>
      </w:r>
    </w:p>
    <w:p w:rsidR="00FA3412" w:rsidRPr="00081EF7" w:rsidRDefault="00FA3412" w:rsidP="00D94C70">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sz w:val="22"/>
          <w:szCs w:val="22"/>
        </w:rPr>
      </w:pPr>
    </w:p>
    <w:p w:rsidR="00FA3412" w:rsidRPr="00233875" w:rsidRDefault="00A92FEC" w:rsidP="00FA3412">
      <w:pPr>
        <w:spacing w:after="80"/>
        <w:jc w:val="center"/>
        <w:rPr>
          <w:rFonts w:cs="Arial"/>
          <w:sz w:val="22"/>
          <w:szCs w:val="22"/>
        </w:rPr>
      </w:pPr>
      <w:r w:rsidRPr="00A92FEC">
        <w:rPr>
          <w:rFonts w:cs="Arial"/>
          <w:b/>
          <w:sz w:val="22"/>
          <w:szCs w:val="22"/>
        </w:rPr>
        <w:t xml:space="preserve">Responses </w:t>
      </w:r>
      <w:r>
        <w:rPr>
          <w:rFonts w:cs="Arial"/>
          <w:b/>
          <w:sz w:val="22"/>
          <w:szCs w:val="22"/>
        </w:rPr>
        <w:t>d</w:t>
      </w:r>
      <w:r w:rsidRPr="00A92FEC">
        <w:rPr>
          <w:rFonts w:cs="Arial"/>
          <w:b/>
          <w:sz w:val="22"/>
          <w:szCs w:val="22"/>
        </w:rPr>
        <w:t>ue</w:t>
      </w:r>
      <w:r>
        <w:rPr>
          <w:rFonts w:cs="Arial"/>
          <w:b/>
          <w:sz w:val="22"/>
          <w:szCs w:val="22"/>
        </w:rPr>
        <w:t>:</w:t>
      </w:r>
      <w:r>
        <w:rPr>
          <w:rFonts w:cs="Arial"/>
          <w:sz w:val="22"/>
          <w:szCs w:val="22"/>
        </w:rPr>
        <w:t xml:space="preserve"> </w:t>
      </w:r>
      <w:r w:rsidR="009718C8" w:rsidRPr="00081EF7">
        <w:rPr>
          <w:rFonts w:cs="Arial"/>
          <w:b/>
          <w:sz w:val="22"/>
          <w:szCs w:val="22"/>
        </w:rPr>
        <w:t>A</w:t>
      </w:r>
      <w:r w:rsidR="004E19AA" w:rsidRPr="00081EF7">
        <w:rPr>
          <w:rFonts w:cs="Arial"/>
          <w:b/>
          <w:sz w:val="22"/>
          <w:szCs w:val="22"/>
        </w:rPr>
        <w:t xml:space="preserve">ugust </w:t>
      </w:r>
      <w:r w:rsidR="00081EF7" w:rsidRPr="00081EF7">
        <w:rPr>
          <w:rFonts w:cs="Arial"/>
          <w:b/>
          <w:sz w:val="22"/>
          <w:szCs w:val="22"/>
        </w:rPr>
        <w:t>11</w:t>
      </w:r>
      <w:r w:rsidR="00DD120B" w:rsidRPr="00081EF7">
        <w:rPr>
          <w:rFonts w:cs="Arial"/>
          <w:b/>
          <w:sz w:val="22"/>
          <w:szCs w:val="22"/>
        </w:rPr>
        <w:t>, 2017</w:t>
      </w:r>
      <w:r w:rsidR="00081EF7">
        <w:rPr>
          <w:rFonts w:cs="Arial"/>
          <w:b/>
          <w:sz w:val="22"/>
          <w:szCs w:val="22"/>
        </w:rPr>
        <w:t xml:space="preserve"> 3</w:t>
      </w:r>
      <w:r w:rsidR="00BA1DC1" w:rsidRPr="00081EF7">
        <w:rPr>
          <w:rFonts w:cs="Arial"/>
          <w:b/>
          <w:sz w:val="22"/>
          <w:szCs w:val="22"/>
        </w:rPr>
        <w:t>:00</w:t>
      </w:r>
      <w:r w:rsidR="00BA1DC1" w:rsidRPr="00233875">
        <w:rPr>
          <w:rFonts w:cs="Arial"/>
          <w:b/>
          <w:sz w:val="22"/>
          <w:szCs w:val="22"/>
        </w:rPr>
        <w:t xml:space="preserve"> p.m. </w:t>
      </w:r>
      <w:r w:rsidR="00FA3412" w:rsidRPr="00233875">
        <w:rPr>
          <w:rFonts w:cs="Arial"/>
          <w:b/>
          <w:sz w:val="22"/>
          <w:szCs w:val="22"/>
        </w:rPr>
        <w:t>PT</w:t>
      </w:r>
      <w:r w:rsidR="00FA3412" w:rsidRPr="00233875">
        <w:rPr>
          <w:rFonts w:cs="Arial"/>
          <w:sz w:val="22"/>
          <w:szCs w:val="22"/>
        </w:rPr>
        <w:t xml:space="preserve"> (</w:t>
      </w:r>
      <w:r w:rsidR="00FA3412" w:rsidRPr="00233875">
        <w:rPr>
          <w:rFonts w:cs="Arial"/>
          <w:b/>
          <w:sz w:val="22"/>
          <w:szCs w:val="22"/>
        </w:rPr>
        <w:t>electronically received)</w:t>
      </w:r>
    </w:p>
    <w:p w:rsidR="00FA3412" w:rsidRPr="00233875" w:rsidRDefault="00FA3412" w:rsidP="00D94C70">
      <w:pPr>
        <w:tabs>
          <w:tab w:val="left" w:pos="720"/>
          <w:tab w:val="left" w:pos="1440"/>
          <w:tab w:val="left" w:pos="2160"/>
          <w:tab w:val="left" w:pos="3060"/>
          <w:tab w:val="left" w:pos="3600"/>
          <w:tab w:val="left" w:pos="4320"/>
          <w:tab w:val="left" w:pos="5040"/>
          <w:tab w:val="left" w:pos="5760"/>
          <w:tab w:val="left" w:pos="6480"/>
          <w:tab w:val="left" w:pos="7200"/>
        </w:tabs>
        <w:suppressAutoHyphens/>
        <w:spacing w:after="0"/>
        <w:jc w:val="center"/>
        <w:rPr>
          <w:rFonts w:cs="Arial"/>
          <w:b/>
          <w:sz w:val="22"/>
          <w:szCs w:val="22"/>
        </w:rPr>
      </w:pPr>
    </w:p>
    <w:p w:rsidR="00E54B36" w:rsidRPr="00233875" w:rsidRDefault="00151DF0" w:rsidP="00151DF0">
      <w:pPr>
        <w:pStyle w:val="Heading1"/>
        <w:shd w:val="clear" w:color="auto" w:fill="FFFFFF" w:themeFill="background1"/>
        <w:rPr>
          <w:rFonts w:cs="Arial"/>
          <w:sz w:val="22"/>
          <w:szCs w:val="22"/>
          <w:u w:val="single"/>
        </w:rPr>
      </w:pPr>
      <w:bookmarkStart w:id="0" w:name="_Toc335208169"/>
      <w:bookmarkStart w:id="1" w:name="_Toc456613581"/>
      <w:r w:rsidRPr="00233875">
        <w:rPr>
          <w:rFonts w:cs="Arial"/>
          <w:sz w:val="22"/>
          <w:szCs w:val="22"/>
          <w:u w:val="single"/>
        </w:rPr>
        <w:t>INTRODUCTION</w:t>
      </w:r>
      <w:bookmarkEnd w:id="0"/>
      <w:bookmarkEnd w:id="1"/>
    </w:p>
    <w:p w:rsidR="00AA47FC" w:rsidRPr="00AB762A" w:rsidRDefault="00FD29E6" w:rsidP="004A64BB">
      <w:pPr>
        <w:pStyle w:val="Heading2"/>
        <w:numPr>
          <w:ilvl w:val="0"/>
          <w:numId w:val="0"/>
        </w:numPr>
        <w:spacing w:before="120" w:after="120"/>
        <w:rPr>
          <w:rFonts w:cs="Arial"/>
          <w:b w:val="0"/>
          <w:i w:val="0"/>
          <w:sz w:val="22"/>
          <w:szCs w:val="22"/>
        </w:rPr>
      </w:pPr>
      <w:r w:rsidRPr="00AB762A">
        <w:rPr>
          <w:rFonts w:cs="Arial"/>
          <w:b w:val="0"/>
          <w:i w:val="0"/>
          <w:sz w:val="22"/>
          <w:szCs w:val="22"/>
        </w:rPr>
        <w:t xml:space="preserve">The Washington </w:t>
      </w:r>
      <w:r w:rsidR="00BB4248" w:rsidRPr="00AB762A">
        <w:rPr>
          <w:rFonts w:cs="Arial"/>
          <w:b w:val="0"/>
          <w:i w:val="0"/>
          <w:sz w:val="22"/>
          <w:szCs w:val="22"/>
        </w:rPr>
        <w:t xml:space="preserve">Health Benefit Exchange, hereafter referred to as </w:t>
      </w:r>
      <w:r w:rsidR="007F0F13" w:rsidRPr="00AB762A">
        <w:rPr>
          <w:rFonts w:cs="Arial"/>
          <w:b w:val="0"/>
          <w:i w:val="0"/>
          <w:sz w:val="22"/>
          <w:szCs w:val="22"/>
        </w:rPr>
        <w:t>“the Exchange”</w:t>
      </w:r>
      <w:r w:rsidR="00BB4248" w:rsidRPr="00AB762A">
        <w:rPr>
          <w:rFonts w:cs="Arial"/>
          <w:b w:val="0"/>
          <w:i w:val="0"/>
          <w:sz w:val="22"/>
          <w:szCs w:val="22"/>
        </w:rPr>
        <w:t xml:space="preserve"> or “HBE”,</w:t>
      </w:r>
      <w:r w:rsidRPr="00AB762A">
        <w:rPr>
          <w:rFonts w:cs="Arial"/>
          <w:b w:val="0"/>
          <w:i w:val="0"/>
          <w:sz w:val="22"/>
          <w:szCs w:val="22"/>
        </w:rPr>
        <w:t xml:space="preserve"> is initiating this Request for Qualifications and Quotations (RFQQ) to</w:t>
      </w:r>
      <w:r w:rsidR="004E19AA" w:rsidRPr="00AB762A">
        <w:rPr>
          <w:rFonts w:cs="Arial"/>
          <w:b w:val="0"/>
          <w:i w:val="0"/>
          <w:sz w:val="22"/>
          <w:szCs w:val="22"/>
        </w:rPr>
        <w:t xml:space="preserve"> establish and operate </w:t>
      </w:r>
      <w:r w:rsidR="00C94548" w:rsidRPr="00AB762A">
        <w:rPr>
          <w:rFonts w:cs="Arial"/>
          <w:b w:val="0"/>
          <w:i w:val="0"/>
          <w:sz w:val="22"/>
          <w:szCs w:val="22"/>
        </w:rPr>
        <w:t xml:space="preserve">up to five </w:t>
      </w:r>
      <w:r w:rsidR="00BB4248" w:rsidRPr="00AB762A">
        <w:rPr>
          <w:rFonts w:cs="Arial"/>
          <w:b w:val="0"/>
          <w:i w:val="0"/>
          <w:sz w:val="22"/>
          <w:szCs w:val="22"/>
        </w:rPr>
        <w:t>full-</w:t>
      </w:r>
      <w:r w:rsidR="004E19AA" w:rsidRPr="00AB762A">
        <w:rPr>
          <w:rFonts w:cs="Arial"/>
          <w:b w:val="0"/>
          <w:i w:val="0"/>
          <w:sz w:val="22"/>
          <w:szCs w:val="22"/>
        </w:rPr>
        <w:t xml:space="preserve">service </w:t>
      </w:r>
      <w:r w:rsidR="00BB4248" w:rsidRPr="00AB762A">
        <w:rPr>
          <w:rFonts w:cs="Arial"/>
          <w:b w:val="0"/>
          <w:i w:val="0"/>
          <w:sz w:val="22"/>
          <w:szCs w:val="22"/>
        </w:rPr>
        <w:t>insurance storefront/</w:t>
      </w:r>
      <w:r w:rsidR="004E19AA" w:rsidRPr="00AB762A">
        <w:rPr>
          <w:rFonts w:cs="Arial"/>
          <w:b w:val="0"/>
          <w:i w:val="0"/>
          <w:sz w:val="22"/>
          <w:szCs w:val="22"/>
        </w:rPr>
        <w:t>enrollment center</w:t>
      </w:r>
      <w:r w:rsidR="00D721CE" w:rsidRPr="00AB762A">
        <w:rPr>
          <w:rFonts w:cs="Arial"/>
          <w:b w:val="0"/>
          <w:i w:val="0"/>
          <w:sz w:val="22"/>
          <w:szCs w:val="22"/>
        </w:rPr>
        <w:t>s</w:t>
      </w:r>
      <w:r w:rsidR="00F461B4" w:rsidRPr="00AB762A">
        <w:rPr>
          <w:rFonts w:cs="Arial"/>
          <w:b w:val="0"/>
          <w:i w:val="0"/>
          <w:sz w:val="22"/>
          <w:szCs w:val="22"/>
        </w:rPr>
        <w:t xml:space="preserve"> to provide </w:t>
      </w:r>
      <w:r w:rsidR="00D721CE" w:rsidRPr="00AB762A">
        <w:rPr>
          <w:rFonts w:cs="Arial"/>
          <w:b w:val="0"/>
          <w:i w:val="0"/>
          <w:sz w:val="22"/>
          <w:szCs w:val="22"/>
        </w:rPr>
        <w:t xml:space="preserve">customers </w:t>
      </w:r>
      <w:r w:rsidR="00F461B4" w:rsidRPr="00AB762A">
        <w:rPr>
          <w:rFonts w:cs="Arial"/>
          <w:b w:val="0"/>
          <w:i w:val="0"/>
          <w:sz w:val="22"/>
          <w:szCs w:val="22"/>
        </w:rPr>
        <w:t>access to assistance</w:t>
      </w:r>
      <w:r w:rsidR="00D721CE" w:rsidRPr="00AB762A">
        <w:rPr>
          <w:rFonts w:cs="Arial"/>
          <w:b w:val="0"/>
          <w:i w:val="0"/>
          <w:sz w:val="22"/>
          <w:szCs w:val="22"/>
        </w:rPr>
        <w:t xml:space="preserve"> enrolling</w:t>
      </w:r>
      <w:r w:rsidR="00F461B4" w:rsidRPr="00AB762A">
        <w:rPr>
          <w:rFonts w:cs="Arial"/>
          <w:b w:val="0"/>
          <w:i w:val="0"/>
          <w:sz w:val="22"/>
          <w:szCs w:val="22"/>
        </w:rPr>
        <w:t xml:space="preserve"> in</w:t>
      </w:r>
      <w:r w:rsidR="00D721CE" w:rsidRPr="00AB762A">
        <w:rPr>
          <w:rFonts w:cs="Arial"/>
          <w:b w:val="0"/>
          <w:i w:val="0"/>
          <w:sz w:val="22"/>
          <w:szCs w:val="22"/>
        </w:rPr>
        <w:t xml:space="preserve"> health insurance coverage</w:t>
      </w:r>
      <w:r w:rsidR="00F461B4" w:rsidRPr="00AB762A">
        <w:rPr>
          <w:rFonts w:cs="Arial"/>
          <w:b w:val="0"/>
          <w:i w:val="0"/>
          <w:sz w:val="22"/>
          <w:szCs w:val="22"/>
        </w:rPr>
        <w:t xml:space="preserve"> through the </w:t>
      </w:r>
      <w:r w:rsidR="00F461B4" w:rsidRPr="00AB762A">
        <w:rPr>
          <w:rFonts w:cs="Arial"/>
          <w:sz w:val="22"/>
          <w:szCs w:val="22"/>
        </w:rPr>
        <w:t>Washington Healthplanfinder</w:t>
      </w:r>
      <w:r w:rsidR="00D721CE" w:rsidRPr="00AB762A">
        <w:rPr>
          <w:rFonts w:cs="Arial"/>
          <w:sz w:val="22"/>
          <w:szCs w:val="22"/>
        </w:rPr>
        <w:t xml:space="preserve">. </w:t>
      </w:r>
      <w:r w:rsidR="00F461B4" w:rsidRPr="00AB762A">
        <w:rPr>
          <w:rFonts w:cs="Arial"/>
          <w:b w:val="0"/>
          <w:i w:val="0"/>
          <w:sz w:val="22"/>
          <w:szCs w:val="22"/>
        </w:rPr>
        <w:t xml:space="preserve">At a minimum, </w:t>
      </w:r>
      <w:r w:rsidR="00D721CE" w:rsidRPr="00AB762A">
        <w:rPr>
          <w:rFonts w:cs="Arial"/>
          <w:b w:val="0"/>
          <w:i w:val="0"/>
          <w:sz w:val="22"/>
          <w:szCs w:val="22"/>
        </w:rPr>
        <w:t>enrollment centers awarded as a result of this RFQQ must be open</w:t>
      </w:r>
      <w:r w:rsidR="004E19AA" w:rsidRPr="00AB762A">
        <w:rPr>
          <w:rFonts w:cs="Arial"/>
          <w:b w:val="0"/>
          <w:i w:val="0"/>
          <w:sz w:val="22"/>
          <w:szCs w:val="22"/>
        </w:rPr>
        <w:t xml:space="preserve"> </w:t>
      </w:r>
      <w:r w:rsidR="00D721CE" w:rsidRPr="00AB762A">
        <w:rPr>
          <w:rFonts w:cs="Arial"/>
          <w:b w:val="0"/>
          <w:i w:val="0"/>
          <w:sz w:val="22"/>
          <w:szCs w:val="22"/>
        </w:rPr>
        <w:t xml:space="preserve">and actively providing services </w:t>
      </w:r>
      <w:r w:rsidR="004E19AA" w:rsidRPr="00AB762A">
        <w:rPr>
          <w:rFonts w:cs="Arial"/>
          <w:b w:val="0"/>
          <w:i w:val="0"/>
          <w:sz w:val="22"/>
          <w:szCs w:val="22"/>
        </w:rPr>
        <w:t xml:space="preserve">during the </w:t>
      </w:r>
      <w:r w:rsidR="00D721CE" w:rsidRPr="00AB762A">
        <w:rPr>
          <w:rFonts w:cs="Arial"/>
          <w:b w:val="0"/>
          <w:i w:val="0"/>
          <w:sz w:val="22"/>
          <w:szCs w:val="22"/>
        </w:rPr>
        <w:t xml:space="preserve">open enrollment period for 2018 health insurance coverage </w:t>
      </w:r>
      <w:r w:rsidR="00F461B4" w:rsidRPr="00AB762A">
        <w:rPr>
          <w:rFonts w:cs="Arial"/>
          <w:b w:val="0"/>
          <w:i w:val="0"/>
          <w:sz w:val="22"/>
          <w:szCs w:val="22"/>
        </w:rPr>
        <w:t>(</w:t>
      </w:r>
      <w:r w:rsidR="00BB4248" w:rsidRPr="00AB762A">
        <w:rPr>
          <w:rFonts w:cs="Arial"/>
          <w:b w:val="0"/>
          <w:i w:val="0"/>
          <w:sz w:val="22"/>
          <w:szCs w:val="22"/>
        </w:rPr>
        <w:t>November 1 through January 15</w:t>
      </w:r>
      <w:r w:rsidR="00D721CE" w:rsidRPr="00AB762A">
        <w:rPr>
          <w:rFonts w:cs="Arial"/>
          <w:b w:val="0"/>
          <w:i w:val="0"/>
          <w:sz w:val="22"/>
          <w:szCs w:val="22"/>
        </w:rPr>
        <w:t>)</w:t>
      </w:r>
      <w:r w:rsidR="00BB4248" w:rsidRPr="00AB762A">
        <w:rPr>
          <w:rFonts w:cs="Arial"/>
          <w:b w:val="0"/>
          <w:i w:val="0"/>
          <w:sz w:val="22"/>
          <w:szCs w:val="22"/>
        </w:rPr>
        <w:t>.</w:t>
      </w:r>
      <w:r w:rsidR="00F461B4" w:rsidRPr="00AB762A">
        <w:rPr>
          <w:rFonts w:cs="Arial"/>
          <w:b w:val="0"/>
          <w:i w:val="0"/>
          <w:sz w:val="22"/>
          <w:szCs w:val="22"/>
        </w:rPr>
        <w:t xml:space="preserve"> However, contracts may be awarded to enrollment centers that operate outside this period as well.</w:t>
      </w:r>
    </w:p>
    <w:p w:rsidR="005B48C8" w:rsidRDefault="007F0F13" w:rsidP="004A64BB">
      <w:pPr>
        <w:widowControl w:val="0"/>
        <w:numPr>
          <w:ilvl w:val="1"/>
          <w:numId w:val="0"/>
        </w:numPr>
        <w:spacing w:before="60" w:after="60"/>
        <w:outlineLvl w:val="1"/>
        <w:rPr>
          <w:rFonts w:cs="Arial"/>
          <w:sz w:val="22"/>
          <w:szCs w:val="22"/>
        </w:rPr>
      </w:pPr>
      <w:r w:rsidRPr="00AB762A">
        <w:rPr>
          <w:rFonts w:cs="Arial"/>
          <w:sz w:val="22"/>
          <w:szCs w:val="22"/>
        </w:rPr>
        <w:t>The Exchange</w:t>
      </w:r>
      <w:r w:rsidR="00BB4248" w:rsidRPr="00AB762A">
        <w:rPr>
          <w:rFonts w:cs="Arial"/>
          <w:sz w:val="22"/>
          <w:szCs w:val="22"/>
        </w:rPr>
        <w:t xml:space="preserve"> has</w:t>
      </w:r>
      <w:r w:rsidR="00AA47FC" w:rsidRPr="00AB762A">
        <w:rPr>
          <w:rFonts w:cs="Arial"/>
          <w:sz w:val="22"/>
          <w:szCs w:val="22"/>
        </w:rPr>
        <w:t xml:space="preserve"> </w:t>
      </w:r>
      <w:r w:rsidR="00170461" w:rsidRPr="00AB762A">
        <w:rPr>
          <w:rFonts w:cs="Arial"/>
          <w:sz w:val="22"/>
          <w:szCs w:val="22"/>
        </w:rPr>
        <w:t>prioritize</w:t>
      </w:r>
      <w:r w:rsidR="00BB4248" w:rsidRPr="00AB762A">
        <w:rPr>
          <w:rFonts w:cs="Arial"/>
          <w:sz w:val="22"/>
          <w:szCs w:val="22"/>
        </w:rPr>
        <w:t>d</w:t>
      </w:r>
      <w:r w:rsidR="00170461" w:rsidRPr="00AB762A">
        <w:rPr>
          <w:rFonts w:cs="Arial"/>
          <w:sz w:val="22"/>
          <w:szCs w:val="22"/>
        </w:rPr>
        <w:t xml:space="preserve"> </w:t>
      </w:r>
      <w:r w:rsidRPr="00AB762A">
        <w:rPr>
          <w:rFonts w:cs="Arial"/>
          <w:sz w:val="22"/>
          <w:szCs w:val="22"/>
        </w:rPr>
        <w:t xml:space="preserve">enrollment centers </w:t>
      </w:r>
      <w:r w:rsidR="00D678C3" w:rsidRPr="00AB762A">
        <w:rPr>
          <w:rFonts w:cs="Arial"/>
          <w:sz w:val="22"/>
          <w:szCs w:val="22"/>
        </w:rPr>
        <w:t xml:space="preserve">in </w:t>
      </w:r>
      <w:r w:rsidR="00AA47FC" w:rsidRPr="00AB762A">
        <w:rPr>
          <w:rFonts w:cs="Arial"/>
          <w:sz w:val="22"/>
          <w:szCs w:val="22"/>
        </w:rPr>
        <w:t xml:space="preserve">geographic areas </w:t>
      </w:r>
      <w:r w:rsidR="00242FC2" w:rsidRPr="00AB762A">
        <w:rPr>
          <w:rFonts w:cs="Arial"/>
          <w:sz w:val="22"/>
          <w:szCs w:val="22"/>
        </w:rPr>
        <w:t>of higher population and areas</w:t>
      </w:r>
      <w:r w:rsidR="00242FC2">
        <w:rPr>
          <w:rFonts w:cs="Arial"/>
          <w:sz w:val="22"/>
          <w:szCs w:val="22"/>
        </w:rPr>
        <w:t xml:space="preserve"> where </w:t>
      </w:r>
      <w:r w:rsidR="00D678C3" w:rsidRPr="00233875">
        <w:rPr>
          <w:rFonts w:cs="Arial"/>
          <w:sz w:val="22"/>
          <w:szCs w:val="22"/>
        </w:rPr>
        <w:t>Exchange enrollment has been lower than expected. Those areas</w:t>
      </w:r>
      <w:r w:rsidR="007A1695">
        <w:rPr>
          <w:rFonts w:cs="Arial"/>
          <w:sz w:val="22"/>
          <w:szCs w:val="22"/>
        </w:rPr>
        <w:t xml:space="preserve"> and the estimated number of uninsured in these areas</w:t>
      </w:r>
      <w:r w:rsidR="00D678C3" w:rsidRPr="00233875">
        <w:rPr>
          <w:rFonts w:cs="Arial"/>
          <w:sz w:val="22"/>
          <w:szCs w:val="22"/>
        </w:rPr>
        <w:t>, in priority order, include:</w:t>
      </w:r>
    </w:p>
    <w:p w:rsidR="004A64BB" w:rsidRDefault="004A64BB" w:rsidP="004A64BB">
      <w:pPr>
        <w:widowControl w:val="0"/>
        <w:numPr>
          <w:ilvl w:val="1"/>
          <w:numId w:val="0"/>
        </w:numPr>
        <w:spacing w:before="60" w:after="60"/>
        <w:outlineLvl w:val="1"/>
        <w:rPr>
          <w:rFonts w:cs="Arial"/>
          <w:sz w:val="22"/>
          <w:szCs w:val="22"/>
        </w:rPr>
      </w:pPr>
    </w:p>
    <w:tbl>
      <w:tblPr>
        <w:tblStyle w:val="TableGrid"/>
        <w:tblW w:w="9900" w:type="dxa"/>
        <w:jc w:val="center"/>
        <w:tblLook w:val="04A0" w:firstRow="1" w:lastRow="0" w:firstColumn="1" w:lastColumn="0" w:noHBand="0" w:noVBand="1"/>
      </w:tblPr>
      <w:tblGrid>
        <w:gridCol w:w="824"/>
        <w:gridCol w:w="4444"/>
        <w:gridCol w:w="1880"/>
        <w:gridCol w:w="1448"/>
        <w:gridCol w:w="1304"/>
      </w:tblGrid>
      <w:tr w:rsidR="0096070B" w:rsidRPr="0071233B" w:rsidTr="00BB4248">
        <w:trPr>
          <w:jc w:val="center"/>
        </w:trPr>
        <w:tc>
          <w:tcPr>
            <w:tcW w:w="824" w:type="dxa"/>
          </w:tcPr>
          <w:p w:rsidR="0096070B" w:rsidRPr="0071233B" w:rsidRDefault="0096070B" w:rsidP="005B48C8">
            <w:pPr>
              <w:widowControl w:val="0"/>
              <w:numPr>
                <w:ilvl w:val="1"/>
                <w:numId w:val="0"/>
              </w:numPr>
              <w:spacing w:before="60" w:after="60"/>
              <w:outlineLvl w:val="1"/>
              <w:rPr>
                <w:rFonts w:cs="Arial"/>
                <w:b/>
                <w:sz w:val="22"/>
                <w:szCs w:val="22"/>
              </w:rPr>
            </w:pPr>
          </w:p>
        </w:tc>
        <w:tc>
          <w:tcPr>
            <w:tcW w:w="4444" w:type="dxa"/>
            <w:vAlign w:val="center"/>
          </w:tcPr>
          <w:p w:rsidR="0096070B" w:rsidRPr="0071233B" w:rsidRDefault="0071233B" w:rsidP="005B48C8">
            <w:pPr>
              <w:widowControl w:val="0"/>
              <w:numPr>
                <w:ilvl w:val="1"/>
                <w:numId w:val="0"/>
              </w:numPr>
              <w:spacing w:before="60" w:after="60"/>
              <w:outlineLvl w:val="1"/>
              <w:rPr>
                <w:rFonts w:cs="Arial"/>
                <w:b/>
                <w:sz w:val="22"/>
                <w:szCs w:val="22"/>
              </w:rPr>
            </w:pPr>
            <w:r w:rsidRPr="0071233B">
              <w:rPr>
                <w:rFonts w:cs="Arial"/>
                <w:b/>
                <w:sz w:val="22"/>
                <w:szCs w:val="22"/>
              </w:rPr>
              <w:t>Service Areas</w:t>
            </w:r>
            <w:r>
              <w:rPr>
                <w:rFonts w:cs="Arial"/>
                <w:b/>
                <w:sz w:val="22"/>
                <w:szCs w:val="22"/>
              </w:rPr>
              <w:t xml:space="preserve"> (in priority order)</w:t>
            </w:r>
          </w:p>
        </w:tc>
        <w:tc>
          <w:tcPr>
            <w:tcW w:w="1880" w:type="dxa"/>
          </w:tcPr>
          <w:p w:rsidR="0096070B" w:rsidRPr="0071233B" w:rsidRDefault="0096070B" w:rsidP="00350634">
            <w:pPr>
              <w:widowControl w:val="0"/>
              <w:numPr>
                <w:ilvl w:val="1"/>
                <w:numId w:val="0"/>
              </w:numPr>
              <w:spacing w:before="60" w:after="60"/>
              <w:jc w:val="center"/>
              <w:outlineLvl w:val="1"/>
              <w:rPr>
                <w:rFonts w:cs="Arial"/>
                <w:b/>
                <w:sz w:val="22"/>
                <w:szCs w:val="22"/>
              </w:rPr>
            </w:pPr>
            <w:r w:rsidRPr="0071233B">
              <w:rPr>
                <w:rFonts w:cs="Arial"/>
                <w:b/>
                <w:sz w:val="22"/>
                <w:szCs w:val="22"/>
              </w:rPr>
              <w:t>Estimated uninsured in county between 139%-400% FPL*</w:t>
            </w:r>
          </w:p>
        </w:tc>
        <w:tc>
          <w:tcPr>
            <w:tcW w:w="1448" w:type="dxa"/>
          </w:tcPr>
          <w:p w:rsidR="0096070B" w:rsidRPr="0071233B" w:rsidRDefault="0096070B" w:rsidP="00350634">
            <w:pPr>
              <w:widowControl w:val="0"/>
              <w:numPr>
                <w:ilvl w:val="1"/>
                <w:numId w:val="0"/>
              </w:numPr>
              <w:spacing w:before="60" w:after="60"/>
              <w:jc w:val="center"/>
              <w:outlineLvl w:val="1"/>
              <w:rPr>
                <w:rFonts w:cs="Arial"/>
                <w:b/>
                <w:sz w:val="22"/>
                <w:szCs w:val="22"/>
              </w:rPr>
            </w:pPr>
            <w:r w:rsidRPr="0071233B">
              <w:rPr>
                <w:rFonts w:cs="Arial"/>
                <w:b/>
                <w:sz w:val="22"/>
                <w:szCs w:val="22"/>
              </w:rPr>
              <w:t>Estimated uninsured in county over 400% FPL*</w:t>
            </w:r>
          </w:p>
        </w:tc>
        <w:tc>
          <w:tcPr>
            <w:tcW w:w="1304" w:type="dxa"/>
          </w:tcPr>
          <w:p w:rsidR="0096070B" w:rsidRPr="0071233B" w:rsidRDefault="0096070B" w:rsidP="00350634">
            <w:pPr>
              <w:widowControl w:val="0"/>
              <w:numPr>
                <w:ilvl w:val="1"/>
                <w:numId w:val="0"/>
              </w:numPr>
              <w:spacing w:before="60" w:after="60"/>
              <w:jc w:val="center"/>
              <w:outlineLvl w:val="1"/>
              <w:rPr>
                <w:rFonts w:cs="Arial"/>
                <w:b/>
                <w:sz w:val="22"/>
                <w:szCs w:val="22"/>
              </w:rPr>
            </w:pPr>
            <w:r w:rsidRPr="0071233B">
              <w:rPr>
                <w:rFonts w:cs="Arial"/>
                <w:b/>
                <w:sz w:val="22"/>
                <w:szCs w:val="22"/>
              </w:rPr>
              <w:t>Total Estimated Uninsured</w:t>
            </w:r>
          </w:p>
        </w:tc>
      </w:tr>
      <w:tr w:rsidR="0096070B" w:rsidTr="00BB4248">
        <w:trPr>
          <w:jc w:val="center"/>
        </w:trPr>
        <w:tc>
          <w:tcPr>
            <w:tcW w:w="824" w:type="dxa"/>
          </w:tcPr>
          <w:p w:rsidR="0096070B" w:rsidRDefault="0096070B" w:rsidP="00BB4248">
            <w:pPr>
              <w:widowControl w:val="0"/>
              <w:numPr>
                <w:ilvl w:val="1"/>
                <w:numId w:val="0"/>
              </w:numPr>
              <w:spacing w:before="60" w:after="60"/>
              <w:jc w:val="center"/>
              <w:outlineLvl w:val="1"/>
              <w:rPr>
                <w:rFonts w:cs="Arial"/>
                <w:sz w:val="22"/>
                <w:szCs w:val="22"/>
              </w:rPr>
            </w:pPr>
            <w:r>
              <w:rPr>
                <w:rFonts w:cs="Arial"/>
                <w:sz w:val="22"/>
                <w:szCs w:val="22"/>
              </w:rPr>
              <w:t>1</w:t>
            </w:r>
          </w:p>
        </w:tc>
        <w:tc>
          <w:tcPr>
            <w:tcW w:w="4444" w:type="dxa"/>
          </w:tcPr>
          <w:p w:rsidR="0096070B" w:rsidRDefault="0096070B">
            <w:pPr>
              <w:widowControl w:val="0"/>
              <w:numPr>
                <w:ilvl w:val="1"/>
                <w:numId w:val="0"/>
              </w:numPr>
              <w:spacing w:before="60" w:after="60"/>
              <w:outlineLvl w:val="1"/>
              <w:rPr>
                <w:rFonts w:cs="Arial"/>
                <w:sz w:val="22"/>
                <w:szCs w:val="22"/>
              </w:rPr>
            </w:pPr>
            <w:r>
              <w:rPr>
                <w:rFonts w:cs="Arial"/>
                <w:sz w:val="22"/>
                <w:szCs w:val="22"/>
              </w:rPr>
              <w:t>Seattle/King County (preferred site: 98023, 98032, 98168, 98198)</w:t>
            </w:r>
          </w:p>
        </w:tc>
        <w:tc>
          <w:tcPr>
            <w:tcW w:w="1880" w:type="dxa"/>
          </w:tcPr>
          <w:p w:rsidR="0096070B" w:rsidRDefault="0096070B" w:rsidP="000E2A36">
            <w:pPr>
              <w:widowControl w:val="0"/>
              <w:numPr>
                <w:ilvl w:val="1"/>
                <w:numId w:val="0"/>
              </w:numPr>
              <w:spacing w:before="60" w:after="60"/>
              <w:jc w:val="center"/>
              <w:outlineLvl w:val="1"/>
              <w:rPr>
                <w:rFonts w:cs="Arial"/>
                <w:sz w:val="22"/>
                <w:szCs w:val="22"/>
              </w:rPr>
            </w:pPr>
            <w:r>
              <w:rPr>
                <w:rFonts w:cs="Arial"/>
                <w:sz w:val="22"/>
                <w:szCs w:val="22"/>
              </w:rPr>
              <w:t>29,300</w:t>
            </w:r>
          </w:p>
        </w:tc>
        <w:tc>
          <w:tcPr>
            <w:tcW w:w="1448" w:type="dxa"/>
          </w:tcPr>
          <w:p w:rsidR="0096070B" w:rsidRDefault="0096070B" w:rsidP="000E2A36">
            <w:pPr>
              <w:widowControl w:val="0"/>
              <w:numPr>
                <w:ilvl w:val="1"/>
                <w:numId w:val="0"/>
              </w:numPr>
              <w:spacing w:before="60" w:after="60"/>
              <w:jc w:val="center"/>
              <w:outlineLvl w:val="1"/>
              <w:rPr>
                <w:rFonts w:cs="Arial"/>
                <w:sz w:val="22"/>
                <w:szCs w:val="22"/>
              </w:rPr>
            </w:pPr>
            <w:r>
              <w:rPr>
                <w:rFonts w:cs="Arial"/>
                <w:sz w:val="22"/>
                <w:szCs w:val="22"/>
              </w:rPr>
              <w:t>9,800</w:t>
            </w:r>
          </w:p>
        </w:tc>
        <w:tc>
          <w:tcPr>
            <w:tcW w:w="1304" w:type="dxa"/>
          </w:tcPr>
          <w:p w:rsidR="0096070B" w:rsidRDefault="0096070B" w:rsidP="000E2A36">
            <w:pPr>
              <w:widowControl w:val="0"/>
              <w:numPr>
                <w:ilvl w:val="1"/>
                <w:numId w:val="0"/>
              </w:numPr>
              <w:spacing w:before="60" w:after="60"/>
              <w:jc w:val="center"/>
              <w:outlineLvl w:val="1"/>
              <w:rPr>
                <w:rFonts w:cs="Arial"/>
                <w:sz w:val="22"/>
                <w:szCs w:val="22"/>
              </w:rPr>
            </w:pPr>
            <w:r>
              <w:rPr>
                <w:rFonts w:cs="Arial"/>
                <w:sz w:val="22"/>
                <w:szCs w:val="22"/>
              </w:rPr>
              <w:t>39,100</w:t>
            </w:r>
          </w:p>
        </w:tc>
      </w:tr>
      <w:tr w:rsidR="0096070B" w:rsidTr="00BB4248">
        <w:trPr>
          <w:jc w:val="center"/>
        </w:trPr>
        <w:tc>
          <w:tcPr>
            <w:tcW w:w="824" w:type="dxa"/>
          </w:tcPr>
          <w:p w:rsidR="0096070B" w:rsidRDefault="0096070B" w:rsidP="00BB4248">
            <w:pPr>
              <w:widowControl w:val="0"/>
              <w:numPr>
                <w:ilvl w:val="1"/>
                <w:numId w:val="0"/>
              </w:numPr>
              <w:spacing w:before="60" w:after="60"/>
              <w:jc w:val="center"/>
              <w:outlineLvl w:val="1"/>
              <w:rPr>
                <w:rFonts w:cs="Arial"/>
                <w:sz w:val="22"/>
                <w:szCs w:val="22"/>
              </w:rPr>
            </w:pPr>
            <w:r>
              <w:rPr>
                <w:rFonts w:cs="Arial"/>
                <w:sz w:val="22"/>
                <w:szCs w:val="22"/>
              </w:rPr>
              <w:t>2</w:t>
            </w:r>
          </w:p>
        </w:tc>
        <w:tc>
          <w:tcPr>
            <w:tcW w:w="4444" w:type="dxa"/>
          </w:tcPr>
          <w:p w:rsidR="0096070B" w:rsidRDefault="0096070B" w:rsidP="005B48C8">
            <w:pPr>
              <w:widowControl w:val="0"/>
              <w:numPr>
                <w:ilvl w:val="1"/>
                <w:numId w:val="0"/>
              </w:numPr>
              <w:spacing w:before="60" w:after="60"/>
              <w:outlineLvl w:val="1"/>
              <w:rPr>
                <w:rFonts w:cs="Arial"/>
                <w:sz w:val="22"/>
                <w:szCs w:val="22"/>
              </w:rPr>
            </w:pPr>
            <w:r>
              <w:rPr>
                <w:rFonts w:cs="Arial"/>
                <w:sz w:val="22"/>
                <w:szCs w:val="22"/>
              </w:rPr>
              <w:t>Pierce County/Tacoma</w:t>
            </w:r>
          </w:p>
          <w:p w:rsidR="0096070B" w:rsidRDefault="0096070B" w:rsidP="00733EFC">
            <w:pPr>
              <w:widowControl w:val="0"/>
              <w:numPr>
                <w:ilvl w:val="1"/>
                <w:numId w:val="0"/>
              </w:numPr>
              <w:spacing w:before="60" w:after="60"/>
              <w:outlineLvl w:val="1"/>
              <w:rPr>
                <w:rFonts w:cs="Arial"/>
                <w:sz w:val="22"/>
                <w:szCs w:val="22"/>
              </w:rPr>
            </w:pPr>
            <w:r>
              <w:rPr>
                <w:rFonts w:cs="Arial"/>
                <w:sz w:val="22"/>
                <w:szCs w:val="22"/>
              </w:rPr>
              <w:t>(preferred site: 98387, 98404, 98444-98445)</w:t>
            </w:r>
          </w:p>
        </w:tc>
        <w:tc>
          <w:tcPr>
            <w:tcW w:w="1880" w:type="dxa"/>
          </w:tcPr>
          <w:p w:rsidR="0096070B" w:rsidRDefault="0096070B" w:rsidP="008079FD">
            <w:pPr>
              <w:widowControl w:val="0"/>
              <w:numPr>
                <w:ilvl w:val="1"/>
                <w:numId w:val="0"/>
              </w:numPr>
              <w:spacing w:before="60" w:after="60"/>
              <w:jc w:val="center"/>
              <w:outlineLvl w:val="1"/>
              <w:rPr>
                <w:rFonts w:cs="Arial"/>
                <w:sz w:val="22"/>
                <w:szCs w:val="22"/>
              </w:rPr>
            </w:pPr>
            <w:r>
              <w:rPr>
                <w:rFonts w:cs="Arial"/>
                <w:sz w:val="22"/>
                <w:szCs w:val="22"/>
              </w:rPr>
              <w:t>18,800</w:t>
            </w:r>
          </w:p>
        </w:tc>
        <w:tc>
          <w:tcPr>
            <w:tcW w:w="1448" w:type="dxa"/>
          </w:tcPr>
          <w:p w:rsidR="0096070B" w:rsidRDefault="0096070B" w:rsidP="007A1695">
            <w:pPr>
              <w:widowControl w:val="0"/>
              <w:numPr>
                <w:ilvl w:val="1"/>
                <w:numId w:val="0"/>
              </w:numPr>
              <w:spacing w:before="60" w:after="60"/>
              <w:jc w:val="center"/>
              <w:outlineLvl w:val="1"/>
              <w:rPr>
                <w:rFonts w:cs="Arial"/>
                <w:sz w:val="22"/>
                <w:szCs w:val="22"/>
              </w:rPr>
            </w:pPr>
            <w:r>
              <w:rPr>
                <w:rFonts w:cs="Arial"/>
                <w:sz w:val="22"/>
                <w:szCs w:val="22"/>
              </w:rPr>
              <w:t>6,200</w:t>
            </w:r>
          </w:p>
        </w:tc>
        <w:tc>
          <w:tcPr>
            <w:tcW w:w="1304" w:type="dxa"/>
          </w:tcPr>
          <w:p w:rsidR="0096070B" w:rsidRDefault="0096070B" w:rsidP="007A1695">
            <w:pPr>
              <w:widowControl w:val="0"/>
              <w:numPr>
                <w:ilvl w:val="1"/>
                <w:numId w:val="0"/>
              </w:numPr>
              <w:spacing w:before="60" w:after="60"/>
              <w:jc w:val="center"/>
              <w:outlineLvl w:val="1"/>
              <w:rPr>
                <w:rFonts w:cs="Arial"/>
                <w:sz w:val="22"/>
                <w:szCs w:val="22"/>
              </w:rPr>
            </w:pPr>
            <w:r>
              <w:rPr>
                <w:rFonts w:cs="Arial"/>
                <w:sz w:val="22"/>
                <w:szCs w:val="22"/>
              </w:rPr>
              <w:t>25,000</w:t>
            </w:r>
          </w:p>
        </w:tc>
      </w:tr>
      <w:tr w:rsidR="0096070B" w:rsidTr="00BB4248">
        <w:trPr>
          <w:jc w:val="center"/>
        </w:trPr>
        <w:tc>
          <w:tcPr>
            <w:tcW w:w="824" w:type="dxa"/>
          </w:tcPr>
          <w:p w:rsidR="0096070B" w:rsidRDefault="0096070B" w:rsidP="00BB4248">
            <w:pPr>
              <w:widowControl w:val="0"/>
              <w:numPr>
                <w:ilvl w:val="1"/>
                <w:numId w:val="0"/>
              </w:numPr>
              <w:spacing w:before="60" w:after="60"/>
              <w:jc w:val="center"/>
              <w:outlineLvl w:val="1"/>
              <w:rPr>
                <w:rFonts w:cs="Arial"/>
                <w:sz w:val="22"/>
                <w:szCs w:val="22"/>
              </w:rPr>
            </w:pPr>
            <w:r>
              <w:rPr>
                <w:rFonts w:cs="Arial"/>
                <w:sz w:val="22"/>
                <w:szCs w:val="22"/>
              </w:rPr>
              <w:t>3</w:t>
            </w:r>
          </w:p>
        </w:tc>
        <w:tc>
          <w:tcPr>
            <w:tcW w:w="4444" w:type="dxa"/>
          </w:tcPr>
          <w:p w:rsidR="0096070B" w:rsidRDefault="0096070B" w:rsidP="002C7EF0">
            <w:pPr>
              <w:widowControl w:val="0"/>
              <w:numPr>
                <w:ilvl w:val="1"/>
                <w:numId w:val="0"/>
              </w:numPr>
              <w:spacing w:before="60" w:after="60"/>
              <w:outlineLvl w:val="1"/>
              <w:rPr>
                <w:rFonts w:cs="Arial"/>
                <w:sz w:val="22"/>
                <w:szCs w:val="22"/>
              </w:rPr>
            </w:pPr>
            <w:r>
              <w:rPr>
                <w:rFonts w:cs="Arial"/>
                <w:sz w:val="22"/>
                <w:szCs w:val="22"/>
              </w:rPr>
              <w:t>Everett/Snohomish County (preferred site:  98203-98204, 98208, 98270-98271)</w:t>
            </w:r>
          </w:p>
        </w:tc>
        <w:tc>
          <w:tcPr>
            <w:tcW w:w="1880" w:type="dxa"/>
          </w:tcPr>
          <w:p w:rsidR="0096070B" w:rsidRDefault="0096070B">
            <w:pPr>
              <w:widowControl w:val="0"/>
              <w:numPr>
                <w:ilvl w:val="1"/>
                <w:numId w:val="0"/>
              </w:numPr>
              <w:spacing w:before="60" w:after="60"/>
              <w:jc w:val="center"/>
              <w:outlineLvl w:val="1"/>
              <w:rPr>
                <w:rFonts w:cs="Arial"/>
                <w:sz w:val="22"/>
                <w:szCs w:val="22"/>
              </w:rPr>
            </w:pPr>
            <w:r>
              <w:rPr>
                <w:rFonts w:cs="Arial"/>
                <w:sz w:val="22"/>
                <w:szCs w:val="22"/>
              </w:rPr>
              <w:t>16,750</w:t>
            </w:r>
          </w:p>
        </w:tc>
        <w:tc>
          <w:tcPr>
            <w:tcW w:w="1448" w:type="dxa"/>
          </w:tcPr>
          <w:p w:rsidR="0096070B" w:rsidRDefault="0096070B" w:rsidP="00350105">
            <w:pPr>
              <w:widowControl w:val="0"/>
              <w:numPr>
                <w:ilvl w:val="1"/>
                <w:numId w:val="0"/>
              </w:numPr>
              <w:spacing w:before="60" w:after="60"/>
              <w:jc w:val="center"/>
              <w:outlineLvl w:val="1"/>
              <w:rPr>
                <w:rFonts w:cs="Arial"/>
                <w:sz w:val="22"/>
                <w:szCs w:val="22"/>
              </w:rPr>
            </w:pPr>
            <w:r>
              <w:rPr>
                <w:rFonts w:cs="Arial"/>
                <w:sz w:val="22"/>
                <w:szCs w:val="22"/>
              </w:rPr>
              <w:t>6,100</w:t>
            </w:r>
          </w:p>
        </w:tc>
        <w:tc>
          <w:tcPr>
            <w:tcW w:w="1304" w:type="dxa"/>
          </w:tcPr>
          <w:p w:rsidR="0096070B" w:rsidRDefault="0096070B" w:rsidP="00350105">
            <w:pPr>
              <w:widowControl w:val="0"/>
              <w:numPr>
                <w:ilvl w:val="1"/>
                <w:numId w:val="0"/>
              </w:numPr>
              <w:spacing w:before="60" w:after="60"/>
              <w:jc w:val="center"/>
              <w:outlineLvl w:val="1"/>
              <w:rPr>
                <w:rFonts w:cs="Arial"/>
                <w:sz w:val="22"/>
                <w:szCs w:val="22"/>
              </w:rPr>
            </w:pPr>
            <w:r>
              <w:rPr>
                <w:rFonts w:cs="Arial"/>
                <w:sz w:val="22"/>
                <w:szCs w:val="22"/>
              </w:rPr>
              <w:t>22,850</w:t>
            </w:r>
          </w:p>
        </w:tc>
      </w:tr>
      <w:tr w:rsidR="0096070B" w:rsidTr="00BB4248">
        <w:trPr>
          <w:jc w:val="center"/>
        </w:trPr>
        <w:tc>
          <w:tcPr>
            <w:tcW w:w="824" w:type="dxa"/>
          </w:tcPr>
          <w:p w:rsidR="0096070B" w:rsidRDefault="0096070B" w:rsidP="00BB4248">
            <w:pPr>
              <w:widowControl w:val="0"/>
              <w:numPr>
                <w:ilvl w:val="1"/>
                <w:numId w:val="0"/>
              </w:numPr>
              <w:spacing w:before="60" w:after="60"/>
              <w:jc w:val="center"/>
              <w:outlineLvl w:val="1"/>
              <w:rPr>
                <w:rFonts w:cs="Arial"/>
                <w:sz w:val="22"/>
                <w:szCs w:val="22"/>
              </w:rPr>
            </w:pPr>
            <w:r>
              <w:rPr>
                <w:rFonts w:cs="Arial"/>
                <w:sz w:val="22"/>
                <w:szCs w:val="22"/>
              </w:rPr>
              <w:t>4</w:t>
            </w:r>
          </w:p>
        </w:tc>
        <w:tc>
          <w:tcPr>
            <w:tcW w:w="4444" w:type="dxa"/>
          </w:tcPr>
          <w:p w:rsidR="0096070B" w:rsidRDefault="0096070B" w:rsidP="005B48C8">
            <w:pPr>
              <w:widowControl w:val="0"/>
              <w:numPr>
                <w:ilvl w:val="1"/>
                <w:numId w:val="0"/>
              </w:numPr>
              <w:spacing w:before="60" w:after="60"/>
              <w:outlineLvl w:val="1"/>
              <w:rPr>
                <w:rFonts w:cs="Arial"/>
                <w:sz w:val="22"/>
                <w:szCs w:val="22"/>
              </w:rPr>
            </w:pPr>
            <w:r>
              <w:rPr>
                <w:rFonts w:cs="Arial"/>
                <w:sz w:val="22"/>
                <w:szCs w:val="22"/>
              </w:rPr>
              <w:t>Clark County/Vancouver (preferred site:  98661, 98662, 98682)</w:t>
            </w:r>
          </w:p>
        </w:tc>
        <w:tc>
          <w:tcPr>
            <w:tcW w:w="1880" w:type="dxa"/>
          </w:tcPr>
          <w:p w:rsidR="0096070B" w:rsidRDefault="0096070B" w:rsidP="008079FD">
            <w:pPr>
              <w:widowControl w:val="0"/>
              <w:numPr>
                <w:ilvl w:val="1"/>
                <w:numId w:val="0"/>
              </w:numPr>
              <w:spacing w:before="60" w:after="60"/>
              <w:jc w:val="center"/>
              <w:outlineLvl w:val="1"/>
              <w:rPr>
                <w:rFonts w:cs="Arial"/>
                <w:sz w:val="22"/>
                <w:szCs w:val="22"/>
              </w:rPr>
            </w:pPr>
            <w:r>
              <w:rPr>
                <w:rFonts w:cs="Arial"/>
                <w:sz w:val="22"/>
                <w:szCs w:val="22"/>
              </w:rPr>
              <w:t>14,000</w:t>
            </w:r>
          </w:p>
        </w:tc>
        <w:tc>
          <w:tcPr>
            <w:tcW w:w="1448" w:type="dxa"/>
          </w:tcPr>
          <w:p w:rsidR="0096070B" w:rsidRDefault="0096070B" w:rsidP="007A1695">
            <w:pPr>
              <w:widowControl w:val="0"/>
              <w:numPr>
                <w:ilvl w:val="1"/>
                <w:numId w:val="0"/>
              </w:numPr>
              <w:spacing w:before="60" w:after="60"/>
              <w:jc w:val="center"/>
              <w:outlineLvl w:val="1"/>
              <w:rPr>
                <w:rFonts w:cs="Arial"/>
                <w:sz w:val="22"/>
                <w:szCs w:val="22"/>
              </w:rPr>
            </w:pPr>
            <w:r>
              <w:rPr>
                <w:rFonts w:cs="Arial"/>
                <w:sz w:val="22"/>
                <w:szCs w:val="22"/>
              </w:rPr>
              <w:t>3,100</w:t>
            </w:r>
          </w:p>
        </w:tc>
        <w:tc>
          <w:tcPr>
            <w:tcW w:w="1304" w:type="dxa"/>
          </w:tcPr>
          <w:p w:rsidR="0096070B" w:rsidRDefault="0096070B" w:rsidP="007A1695">
            <w:pPr>
              <w:widowControl w:val="0"/>
              <w:numPr>
                <w:ilvl w:val="1"/>
                <w:numId w:val="0"/>
              </w:numPr>
              <w:spacing w:before="60" w:after="60"/>
              <w:jc w:val="center"/>
              <w:outlineLvl w:val="1"/>
              <w:rPr>
                <w:rFonts w:cs="Arial"/>
                <w:sz w:val="22"/>
                <w:szCs w:val="22"/>
              </w:rPr>
            </w:pPr>
            <w:r>
              <w:rPr>
                <w:rFonts w:cs="Arial"/>
                <w:sz w:val="22"/>
                <w:szCs w:val="22"/>
              </w:rPr>
              <w:t>17,100</w:t>
            </w:r>
          </w:p>
        </w:tc>
      </w:tr>
      <w:tr w:rsidR="0096070B" w:rsidTr="00BB4248">
        <w:trPr>
          <w:jc w:val="center"/>
        </w:trPr>
        <w:tc>
          <w:tcPr>
            <w:tcW w:w="824" w:type="dxa"/>
          </w:tcPr>
          <w:p w:rsidR="0096070B" w:rsidRDefault="0096070B" w:rsidP="00BB4248">
            <w:pPr>
              <w:widowControl w:val="0"/>
              <w:numPr>
                <w:ilvl w:val="1"/>
                <w:numId w:val="0"/>
              </w:numPr>
              <w:spacing w:before="60" w:after="60"/>
              <w:jc w:val="center"/>
              <w:outlineLvl w:val="1"/>
              <w:rPr>
                <w:rFonts w:cs="Arial"/>
                <w:sz w:val="22"/>
                <w:szCs w:val="22"/>
              </w:rPr>
            </w:pPr>
            <w:r>
              <w:rPr>
                <w:rFonts w:cs="Arial"/>
                <w:sz w:val="22"/>
                <w:szCs w:val="22"/>
              </w:rPr>
              <w:t>5</w:t>
            </w:r>
          </w:p>
        </w:tc>
        <w:tc>
          <w:tcPr>
            <w:tcW w:w="4444" w:type="dxa"/>
          </w:tcPr>
          <w:p w:rsidR="0096070B" w:rsidRDefault="0096070B" w:rsidP="005B48C8">
            <w:pPr>
              <w:widowControl w:val="0"/>
              <w:numPr>
                <w:ilvl w:val="1"/>
                <w:numId w:val="0"/>
              </w:numPr>
              <w:spacing w:before="60" w:after="60"/>
              <w:outlineLvl w:val="1"/>
              <w:rPr>
                <w:rFonts w:cs="Arial"/>
                <w:sz w:val="22"/>
                <w:szCs w:val="22"/>
              </w:rPr>
            </w:pPr>
            <w:r>
              <w:rPr>
                <w:rFonts w:cs="Arial"/>
                <w:sz w:val="22"/>
                <w:szCs w:val="22"/>
              </w:rPr>
              <w:t>Benton-Franklin Counties (preferred site:  99336, 99337, 99301)</w:t>
            </w:r>
          </w:p>
        </w:tc>
        <w:tc>
          <w:tcPr>
            <w:tcW w:w="1880" w:type="dxa"/>
          </w:tcPr>
          <w:p w:rsidR="0096070B" w:rsidRDefault="0096070B" w:rsidP="008079FD">
            <w:pPr>
              <w:widowControl w:val="0"/>
              <w:numPr>
                <w:ilvl w:val="1"/>
                <w:numId w:val="0"/>
              </w:numPr>
              <w:spacing w:before="60" w:after="60"/>
              <w:jc w:val="center"/>
              <w:outlineLvl w:val="1"/>
              <w:rPr>
                <w:rFonts w:cs="Arial"/>
                <w:sz w:val="22"/>
                <w:szCs w:val="22"/>
              </w:rPr>
            </w:pPr>
            <w:r>
              <w:rPr>
                <w:rFonts w:cs="Arial"/>
                <w:sz w:val="22"/>
                <w:szCs w:val="22"/>
              </w:rPr>
              <w:t>8,300</w:t>
            </w:r>
          </w:p>
        </w:tc>
        <w:tc>
          <w:tcPr>
            <w:tcW w:w="1448" w:type="dxa"/>
          </w:tcPr>
          <w:p w:rsidR="0096070B" w:rsidRDefault="0096070B" w:rsidP="007A1695">
            <w:pPr>
              <w:widowControl w:val="0"/>
              <w:numPr>
                <w:ilvl w:val="1"/>
                <w:numId w:val="0"/>
              </w:numPr>
              <w:spacing w:before="60" w:after="60"/>
              <w:jc w:val="center"/>
              <w:outlineLvl w:val="1"/>
              <w:rPr>
                <w:rFonts w:cs="Arial"/>
                <w:sz w:val="22"/>
                <w:szCs w:val="22"/>
              </w:rPr>
            </w:pPr>
            <w:r>
              <w:rPr>
                <w:rFonts w:cs="Arial"/>
                <w:sz w:val="22"/>
                <w:szCs w:val="22"/>
              </w:rPr>
              <w:t>1,700</w:t>
            </w:r>
          </w:p>
        </w:tc>
        <w:tc>
          <w:tcPr>
            <w:tcW w:w="1304" w:type="dxa"/>
          </w:tcPr>
          <w:p w:rsidR="0096070B" w:rsidRDefault="0096070B" w:rsidP="007A1695">
            <w:pPr>
              <w:widowControl w:val="0"/>
              <w:numPr>
                <w:ilvl w:val="1"/>
                <w:numId w:val="0"/>
              </w:numPr>
              <w:spacing w:before="60" w:after="60"/>
              <w:jc w:val="center"/>
              <w:outlineLvl w:val="1"/>
              <w:rPr>
                <w:rFonts w:cs="Arial"/>
                <w:sz w:val="22"/>
                <w:szCs w:val="22"/>
              </w:rPr>
            </w:pPr>
            <w:r>
              <w:rPr>
                <w:rFonts w:cs="Arial"/>
                <w:sz w:val="22"/>
                <w:szCs w:val="22"/>
              </w:rPr>
              <w:t>10,000</w:t>
            </w:r>
          </w:p>
        </w:tc>
      </w:tr>
    </w:tbl>
    <w:p w:rsidR="002C7EF0" w:rsidRPr="0044032C" w:rsidRDefault="007A1695" w:rsidP="0096070B">
      <w:pPr>
        <w:widowControl w:val="0"/>
        <w:numPr>
          <w:ilvl w:val="1"/>
          <w:numId w:val="0"/>
        </w:numPr>
        <w:spacing w:before="60" w:after="60"/>
        <w:ind w:left="270" w:right="90"/>
        <w:outlineLvl w:val="1"/>
        <w:rPr>
          <w:rFonts w:cs="Arial"/>
          <w:szCs w:val="20"/>
        </w:rPr>
      </w:pPr>
      <w:r w:rsidRPr="0044032C">
        <w:rPr>
          <w:rFonts w:cs="Arial"/>
          <w:szCs w:val="20"/>
        </w:rPr>
        <w:t xml:space="preserve">*Estimates by the Washington </w:t>
      </w:r>
      <w:hyperlink r:id="rId19" w:history="1">
        <w:r w:rsidRPr="0044032C">
          <w:rPr>
            <w:rStyle w:val="Hyperlink"/>
            <w:rFonts w:cs="Arial"/>
            <w:szCs w:val="20"/>
          </w:rPr>
          <w:t>State Office of Financial Management</w:t>
        </w:r>
      </w:hyperlink>
      <w:r w:rsidRPr="0044032C">
        <w:rPr>
          <w:rFonts w:cs="Arial"/>
          <w:szCs w:val="20"/>
        </w:rPr>
        <w:t xml:space="preserve"> based on 201</w:t>
      </w:r>
      <w:r w:rsidR="00711A60">
        <w:rPr>
          <w:rFonts w:cs="Arial"/>
          <w:szCs w:val="20"/>
        </w:rPr>
        <w:t>6</w:t>
      </w:r>
      <w:r w:rsidRPr="0044032C">
        <w:rPr>
          <w:rFonts w:cs="Arial"/>
          <w:szCs w:val="20"/>
        </w:rPr>
        <w:t xml:space="preserve"> coverage data.</w:t>
      </w:r>
      <w:r w:rsidR="0044032C" w:rsidRPr="0044032C">
        <w:rPr>
          <w:rFonts w:cs="Arial"/>
          <w:szCs w:val="20"/>
        </w:rPr>
        <w:t xml:space="preserve"> </w:t>
      </w:r>
    </w:p>
    <w:p w:rsidR="0044032C" w:rsidRPr="00233875" w:rsidRDefault="0044032C" w:rsidP="00246270">
      <w:pPr>
        <w:widowControl w:val="0"/>
        <w:numPr>
          <w:ilvl w:val="1"/>
          <w:numId w:val="0"/>
        </w:numPr>
        <w:spacing w:before="60" w:after="60"/>
        <w:ind w:right="90"/>
        <w:outlineLvl w:val="1"/>
        <w:rPr>
          <w:rFonts w:cs="Arial"/>
          <w:sz w:val="22"/>
          <w:szCs w:val="22"/>
        </w:rPr>
      </w:pPr>
    </w:p>
    <w:p w:rsidR="0038277E" w:rsidRDefault="00242FC2" w:rsidP="004A64BB">
      <w:pPr>
        <w:widowControl w:val="0"/>
        <w:autoSpaceDE w:val="0"/>
        <w:autoSpaceDN w:val="0"/>
        <w:adjustRightInd w:val="0"/>
        <w:rPr>
          <w:rFonts w:cs="Arial"/>
          <w:sz w:val="22"/>
          <w:szCs w:val="22"/>
        </w:rPr>
      </w:pPr>
      <w:r>
        <w:rPr>
          <w:rFonts w:cs="Arial"/>
          <w:sz w:val="22"/>
          <w:szCs w:val="22"/>
        </w:rPr>
        <w:t>T</w:t>
      </w:r>
      <w:r w:rsidR="007F0F13" w:rsidRPr="00233875">
        <w:rPr>
          <w:rFonts w:cs="Arial"/>
          <w:sz w:val="22"/>
          <w:szCs w:val="22"/>
        </w:rPr>
        <w:t>he Exchange</w:t>
      </w:r>
      <w:r w:rsidR="0011651D" w:rsidRPr="00233875">
        <w:rPr>
          <w:rFonts w:cs="Arial"/>
          <w:sz w:val="22"/>
          <w:szCs w:val="22"/>
        </w:rPr>
        <w:t xml:space="preserve"> will award </w:t>
      </w:r>
      <w:r w:rsidR="004E19AA" w:rsidRPr="00233875">
        <w:rPr>
          <w:rFonts w:cs="Arial"/>
          <w:sz w:val="22"/>
          <w:szCs w:val="22"/>
        </w:rPr>
        <w:t xml:space="preserve">up to </w:t>
      </w:r>
      <w:r>
        <w:rPr>
          <w:rFonts w:cs="Arial"/>
          <w:sz w:val="22"/>
          <w:szCs w:val="22"/>
        </w:rPr>
        <w:t>five</w:t>
      </w:r>
      <w:r w:rsidR="004E19AA" w:rsidRPr="00233875">
        <w:rPr>
          <w:rFonts w:cs="Arial"/>
          <w:sz w:val="22"/>
          <w:szCs w:val="22"/>
        </w:rPr>
        <w:t xml:space="preserve"> </w:t>
      </w:r>
      <w:r w:rsidR="00AA47FC" w:rsidRPr="00233875">
        <w:rPr>
          <w:rFonts w:cs="Arial"/>
          <w:sz w:val="22"/>
          <w:szCs w:val="22"/>
        </w:rPr>
        <w:t>c</w:t>
      </w:r>
      <w:r w:rsidR="00FD29E6" w:rsidRPr="00233875">
        <w:rPr>
          <w:rFonts w:cs="Arial"/>
          <w:sz w:val="22"/>
          <w:szCs w:val="22"/>
        </w:rPr>
        <w:t>ontract</w:t>
      </w:r>
      <w:r w:rsidR="004E19AA" w:rsidRPr="00233875">
        <w:rPr>
          <w:rFonts w:cs="Arial"/>
          <w:sz w:val="22"/>
          <w:szCs w:val="22"/>
        </w:rPr>
        <w:t>s</w:t>
      </w:r>
      <w:r w:rsidR="00AF3C05" w:rsidRPr="00233875">
        <w:rPr>
          <w:rFonts w:cs="Arial"/>
          <w:sz w:val="22"/>
          <w:szCs w:val="22"/>
        </w:rPr>
        <w:t xml:space="preserve"> as a result of this RFQQ.  </w:t>
      </w:r>
      <w:r w:rsidR="00FD29E6" w:rsidRPr="00233875">
        <w:rPr>
          <w:rFonts w:cs="Arial"/>
          <w:sz w:val="22"/>
          <w:szCs w:val="22"/>
        </w:rPr>
        <w:t>The successful Vendor</w:t>
      </w:r>
      <w:r w:rsidR="00F92257" w:rsidRPr="00233875">
        <w:rPr>
          <w:rFonts w:cs="Arial"/>
          <w:sz w:val="22"/>
          <w:szCs w:val="22"/>
        </w:rPr>
        <w:t>(s)</w:t>
      </w:r>
      <w:r w:rsidR="00FD29E6" w:rsidRPr="00233875">
        <w:rPr>
          <w:rFonts w:cs="Arial"/>
          <w:sz w:val="22"/>
          <w:szCs w:val="22"/>
        </w:rPr>
        <w:t xml:space="preserve"> will perform the responsibilities and duties</w:t>
      </w:r>
      <w:r w:rsidR="006244F6" w:rsidRPr="00233875">
        <w:rPr>
          <w:rFonts w:cs="Arial"/>
          <w:sz w:val="22"/>
          <w:szCs w:val="22"/>
        </w:rPr>
        <w:t xml:space="preserve"> defined in Section 2, Scope of Work, </w:t>
      </w:r>
      <w:r w:rsidR="00FD29E6" w:rsidRPr="00233875">
        <w:rPr>
          <w:rFonts w:cs="Arial"/>
          <w:sz w:val="22"/>
          <w:szCs w:val="22"/>
        </w:rPr>
        <w:t xml:space="preserve">throughout the term of the resulting Contract. </w:t>
      </w:r>
    </w:p>
    <w:p w:rsidR="0096070B" w:rsidRPr="00233875" w:rsidRDefault="0096070B" w:rsidP="004A64BB">
      <w:pPr>
        <w:widowControl w:val="0"/>
        <w:autoSpaceDE w:val="0"/>
        <w:autoSpaceDN w:val="0"/>
        <w:adjustRightInd w:val="0"/>
        <w:rPr>
          <w:rFonts w:cs="Arial"/>
          <w:sz w:val="22"/>
          <w:szCs w:val="22"/>
        </w:rPr>
      </w:pPr>
    </w:p>
    <w:p w:rsidR="00FD29E6" w:rsidRPr="005B48C8" w:rsidRDefault="00AF3C05" w:rsidP="00511EE3">
      <w:pPr>
        <w:pStyle w:val="Heading2"/>
        <w:numPr>
          <w:ilvl w:val="0"/>
          <w:numId w:val="0"/>
        </w:numPr>
        <w:spacing w:before="120" w:after="0"/>
        <w:rPr>
          <w:rFonts w:cs="Arial"/>
          <w:sz w:val="22"/>
          <w:szCs w:val="22"/>
        </w:rPr>
      </w:pPr>
      <w:r w:rsidRPr="00233875">
        <w:rPr>
          <w:rFonts w:cs="Arial"/>
          <w:sz w:val="22"/>
          <w:szCs w:val="22"/>
        </w:rPr>
        <w:lastRenderedPageBreak/>
        <w:t xml:space="preserve">1.2 </w:t>
      </w:r>
      <w:r w:rsidR="007F0F13" w:rsidRPr="00233875">
        <w:rPr>
          <w:rFonts w:cs="Arial"/>
          <w:sz w:val="22"/>
          <w:szCs w:val="22"/>
        </w:rPr>
        <w:t>E</w:t>
      </w:r>
      <w:r w:rsidRPr="00233875">
        <w:rPr>
          <w:rFonts w:cs="Arial"/>
          <w:sz w:val="22"/>
          <w:szCs w:val="22"/>
        </w:rPr>
        <w:t>xchange Ba</w:t>
      </w:r>
      <w:r w:rsidR="00FD29E6" w:rsidRPr="00233875">
        <w:rPr>
          <w:rFonts w:cs="Arial"/>
          <w:sz w:val="22"/>
          <w:szCs w:val="22"/>
        </w:rPr>
        <w:t>ckground</w:t>
      </w:r>
    </w:p>
    <w:p w:rsidR="005F2908" w:rsidRPr="00BB4248" w:rsidRDefault="005F2908" w:rsidP="004A64BB">
      <w:pPr>
        <w:spacing w:after="60"/>
        <w:rPr>
          <w:rFonts w:cs="Arial"/>
          <w:sz w:val="22"/>
          <w:szCs w:val="22"/>
        </w:rPr>
      </w:pPr>
      <w:r w:rsidRPr="00233875">
        <w:rPr>
          <w:rFonts w:cs="Arial"/>
          <w:sz w:val="22"/>
          <w:szCs w:val="22"/>
        </w:rPr>
        <w:t>The Exchange is a health insurance marketplace where consumers may enroll</w:t>
      </w:r>
      <w:r w:rsidR="00613C8F" w:rsidRPr="00233875">
        <w:rPr>
          <w:rFonts w:cs="Arial"/>
          <w:sz w:val="22"/>
          <w:szCs w:val="22"/>
        </w:rPr>
        <w:t xml:space="preserve"> and </w:t>
      </w:r>
      <w:r w:rsidR="006244F6" w:rsidRPr="00233875">
        <w:rPr>
          <w:rFonts w:cs="Arial"/>
          <w:sz w:val="22"/>
          <w:szCs w:val="22"/>
        </w:rPr>
        <w:t>renew coverage</w:t>
      </w:r>
      <w:r w:rsidR="00D13D74">
        <w:rPr>
          <w:rFonts w:cs="Arial"/>
          <w:sz w:val="22"/>
          <w:szCs w:val="22"/>
        </w:rPr>
        <w:t xml:space="preserve"> in Qualified Health Plans</w:t>
      </w:r>
      <w:r w:rsidR="00613C8F" w:rsidRPr="00233875">
        <w:rPr>
          <w:rFonts w:cs="Arial"/>
          <w:sz w:val="22"/>
          <w:szCs w:val="22"/>
        </w:rPr>
        <w:t xml:space="preserve"> and Washington Apple Health (Medicaid)</w:t>
      </w:r>
      <w:r w:rsidRPr="00233875">
        <w:rPr>
          <w:rFonts w:cs="Arial"/>
          <w:sz w:val="22"/>
          <w:szCs w:val="22"/>
        </w:rPr>
        <w:t xml:space="preserve">. The </w:t>
      </w:r>
      <w:r w:rsidR="00311B14" w:rsidRPr="00233875">
        <w:rPr>
          <w:rFonts w:cs="Arial"/>
          <w:b/>
          <w:i/>
          <w:sz w:val="22"/>
          <w:szCs w:val="22"/>
        </w:rPr>
        <w:t xml:space="preserve">Washington </w:t>
      </w:r>
      <w:r w:rsidRPr="00233875">
        <w:rPr>
          <w:rFonts w:cs="Arial"/>
          <w:b/>
          <w:i/>
          <w:sz w:val="22"/>
          <w:szCs w:val="22"/>
        </w:rPr>
        <w:t>Healthplanfinder</w:t>
      </w:r>
      <w:r w:rsidRPr="00233875">
        <w:rPr>
          <w:rFonts w:cs="Arial"/>
          <w:sz w:val="22"/>
          <w:szCs w:val="22"/>
        </w:rPr>
        <w:t xml:space="preserve"> </w:t>
      </w:r>
      <w:r w:rsidR="006244F6" w:rsidRPr="00233875">
        <w:rPr>
          <w:rFonts w:cs="Arial"/>
          <w:sz w:val="22"/>
          <w:szCs w:val="22"/>
        </w:rPr>
        <w:t>web portal</w:t>
      </w:r>
      <w:r w:rsidRPr="00233875">
        <w:rPr>
          <w:rFonts w:cs="Arial"/>
          <w:sz w:val="22"/>
          <w:szCs w:val="22"/>
        </w:rPr>
        <w:t xml:space="preserve"> provides access to the Exchange’s marketplace. The marketplace also provides </w:t>
      </w:r>
      <w:r w:rsidR="004E19AA" w:rsidRPr="00233875">
        <w:rPr>
          <w:rFonts w:cs="Arial"/>
          <w:sz w:val="22"/>
          <w:szCs w:val="22"/>
        </w:rPr>
        <w:t xml:space="preserve">consumer </w:t>
      </w:r>
      <w:r w:rsidRPr="00233875">
        <w:rPr>
          <w:rFonts w:cs="Arial"/>
          <w:sz w:val="22"/>
          <w:szCs w:val="22"/>
        </w:rPr>
        <w:t xml:space="preserve">assistance </w:t>
      </w:r>
      <w:r w:rsidR="004E19AA" w:rsidRPr="00233875">
        <w:rPr>
          <w:rFonts w:cs="Arial"/>
          <w:sz w:val="22"/>
          <w:szCs w:val="22"/>
        </w:rPr>
        <w:t xml:space="preserve">through a </w:t>
      </w:r>
      <w:r w:rsidR="00D74160" w:rsidRPr="00233875">
        <w:rPr>
          <w:rFonts w:cs="Arial"/>
          <w:sz w:val="22"/>
          <w:szCs w:val="22"/>
        </w:rPr>
        <w:t xml:space="preserve">Customer </w:t>
      </w:r>
      <w:r w:rsidR="00311B14" w:rsidRPr="00233875">
        <w:rPr>
          <w:rFonts w:cs="Arial"/>
          <w:sz w:val="22"/>
          <w:szCs w:val="22"/>
        </w:rPr>
        <w:t>Support</w:t>
      </w:r>
      <w:r w:rsidR="00D74160" w:rsidRPr="00233875">
        <w:rPr>
          <w:rFonts w:cs="Arial"/>
          <w:sz w:val="22"/>
          <w:szCs w:val="22"/>
        </w:rPr>
        <w:t xml:space="preserve"> Center</w:t>
      </w:r>
      <w:r w:rsidRPr="00233875">
        <w:rPr>
          <w:rFonts w:cs="Arial"/>
          <w:sz w:val="22"/>
          <w:szCs w:val="22"/>
        </w:rPr>
        <w:t xml:space="preserve">, </w:t>
      </w:r>
      <w:r w:rsidR="006244F6" w:rsidRPr="00233875">
        <w:rPr>
          <w:rFonts w:cs="Arial"/>
          <w:sz w:val="22"/>
          <w:szCs w:val="22"/>
        </w:rPr>
        <w:t xml:space="preserve">licensed </w:t>
      </w:r>
      <w:r w:rsidRPr="00233875">
        <w:rPr>
          <w:rFonts w:cs="Arial"/>
          <w:sz w:val="22"/>
          <w:szCs w:val="22"/>
        </w:rPr>
        <w:t xml:space="preserve">agents and brokers, certified </w:t>
      </w:r>
      <w:r w:rsidR="004E19AA" w:rsidRPr="00233875">
        <w:rPr>
          <w:rFonts w:cs="Arial"/>
          <w:sz w:val="22"/>
          <w:szCs w:val="22"/>
        </w:rPr>
        <w:t xml:space="preserve">navigators, </w:t>
      </w:r>
      <w:r w:rsidRPr="00233875">
        <w:rPr>
          <w:rFonts w:cs="Arial"/>
          <w:sz w:val="22"/>
          <w:szCs w:val="22"/>
        </w:rPr>
        <w:t xml:space="preserve">and </w:t>
      </w:r>
      <w:r w:rsidR="004E19AA" w:rsidRPr="00233875">
        <w:rPr>
          <w:rFonts w:cs="Arial"/>
          <w:sz w:val="22"/>
          <w:szCs w:val="22"/>
        </w:rPr>
        <w:t xml:space="preserve">other </w:t>
      </w:r>
      <w:r w:rsidRPr="00233875">
        <w:rPr>
          <w:rFonts w:cs="Arial"/>
          <w:sz w:val="22"/>
          <w:szCs w:val="22"/>
        </w:rPr>
        <w:t>community partners.</w:t>
      </w:r>
      <w:r w:rsidR="00676057" w:rsidRPr="00233875">
        <w:rPr>
          <w:rFonts w:cs="Arial"/>
          <w:sz w:val="22"/>
          <w:szCs w:val="22"/>
        </w:rPr>
        <w:t xml:space="preserve"> </w:t>
      </w:r>
      <w:r w:rsidR="002111ED">
        <w:rPr>
          <w:rFonts w:cs="Arial"/>
          <w:sz w:val="22"/>
          <w:szCs w:val="22"/>
        </w:rPr>
        <w:t xml:space="preserve">Information is available to learn more about the </w:t>
      </w:r>
      <w:r w:rsidR="002111ED" w:rsidRPr="00BB4248">
        <w:rPr>
          <w:rFonts w:cs="Arial"/>
          <w:sz w:val="22"/>
          <w:szCs w:val="22"/>
        </w:rPr>
        <w:t>Exchange</w:t>
      </w:r>
      <w:r w:rsidR="002111ED">
        <w:rPr>
          <w:rFonts w:cs="Arial"/>
          <w:sz w:val="22"/>
          <w:szCs w:val="22"/>
        </w:rPr>
        <w:t xml:space="preserve">, </w:t>
      </w:r>
      <w:r w:rsidR="00BB4248">
        <w:rPr>
          <w:rFonts w:cs="Arial"/>
          <w:sz w:val="22"/>
          <w:szCs w:val="22"/>
        </w:rPr>
        <w:t>including access to</w:t>
      </w:r>
      <w:r w:rsidR="002111ED">
        <w:rPr>
          <w:rFonts w:cs="Arial"/>
          <w:sz w:val="22"/>
          <w:szCs w:val="22"/>
        </w:rPr>
        <w:t xml:space="preserve"> t</w:t>
      </w:r>
      <w:r w:rsidR="00AF3C05" w:rsidRPr="00233875">
        <w:rPr>
          <w:rFonts w:cs="Arial"/>
          <w:sz w:val="22"/>
          <w:szCs w:val="22"/>
        </w:rPr>
        <w:t xml:space="preserve">he Exchange’s </w:t>
      </w:r>
      <w:hyperlink r:id="rId20" w:history="1">
        <w:r w:rsidR="00711A60" w:rsidRPr="00711A60">
          <w:rPr>
            <w:rStyle w:val="Hyperlink"/>
            <w:rFonts w:cs="Arial"/>
            <w:sz w:val="22"/>
            <w:szCs w:val="22"/>
          </w:rPr>
          <w:t>2017 Enrollment Report</w:t>
        </w:r>
      </w:hyperlink>
      <w:hyperlink w:history="1"/>
      <w:r w:rsidR="00BB4248">
        <w:rPr>
          <w:rStyle w:val="Hyperlink"/>
          <w:rFonts w:cs="Arial"/>
          <w:sz w:val="22"/>
          <w:szCs w:val="22"/>
        </w:rPr>
        <w:t>,</w:t>
      </w:r>
      <w:r w:rsidR="00BB4248" w:rsidRPr="00BB4248">
        <w:rPr>
          <w:rStyle w:val="Hyperlink"/>
          <w:rFonts w:cs="Arial"/>
          <w:color w:val="auto"/>
          <w:sz w:val="22"/>
          <w:szCs w:val="22"/>
          <w:u w:val="none"/>
        </w:rPr>
        <w:t xml:space="preserve"> at</w:t>
      </w:r>
      <w:r w:rsidR="00BB4248" w:rsidRPr="00BB4248">
        <w:rPr>
          <w:rStyle w:val="Hyperlink"/>
          <w:rFonts w:cs="Arial"/>
          <w:color w:val="auto"/>
          <w:sz w:val="22"/>
          <w:szCs w:val="22"/>
        </w:rPr>
        <w:t xml:space="preserve"> </w:t>
      </w:r>
      <w:hyperlink r:id="rId21" w:history="1">
        <w:r w:rsidR="00BB4248" w:rsidRPr="00697E2E">
          <w:rPr>
            <w:rStyle w:val="Hyperlink"/>
            <w:rFonts w:cs="Arial"/>
            <w:sz w:val="22"/>
            <w:szCs w:val="22"/>
          </w:rPr>
          <w:t>www.wahbexchange.org</w:t>
        </w:r>
      </w:hyperlink>
      <w:r w:rsidR="00BB4248">
        <w:rPr>
          <w:rStyle w:val="Hyperlink"/>
          <w:rFonts w:cs="Arial"/>
          <w:color w:val="auto"/>
          <w:sz w:val="22"/>
          <w:szCs w:val="22"/>
        </w:rPr>
        <w:t xml:space="preserve">. </w:t>
      </w:r>
    </w:p>
    <w:p w:rsidR="00E96335" w:rsidRDefault="00E96335">
      <w:pPr>
        <w:spacing w:after="0"/>
        <w:rPr>
          <w:rFonts w:cs="Arial"/>
          <w:b/>
          <w:bCs/>
          <w:i/>
          <w:iCs/>
          <w:sz w:val="22"/>
          <w:szCs w:val="22"/>
        </w:rPr>
      </w:pPr>
    </w:p>
    <w:p w:rsidR="00644736" w:rsidRPr="005B48C8" w:rsidRDefault="005E5CC5" w:rsidP="00511EE3">
      <w:pPr>
        <w:pStyle w:val="Heading2"/>
        <w:numPr>
          <w:ilvl w:val="0"/>
          <w:numId w:val="0"/>
        </w:numPr>
        <w:spacing w:before="120" w:after="0"/>
        <w:ind w:left="432" w:hanging="432"/>
        <w:rPr>
          <w:rFonts w:cs="Arial"/>
          <w:sz w:val="22"/>
          <w:szCs w:val="22"/>
        </w:rPr>
      </w:pPr>
      <w:r w:rsidRPr="00233875">
        <w:rPr>
          <w:rFonts w:cs="Arial"/>
          <w:sz w:val="22"/>
          <w:szCs w:val="22"/>
        </w:rPr>
        <w:t>1.3</w:t>
      </w:r>
      <w:r w:rsidR="00AF3C05" w:rsidRPr="00233875">
        <w:rPr>
          <w:rFonts w:cs="Arial"/>
          <w:sz w:val="22"/>
          <w:szCs w:val="22"/>
        </w:rPr>
        <w:t xml:space="preserve"> </w:t>
      </w:r>
      <w:r w:rsidR="00644736" w:rsidRPr="00233875">
        <w:rPr>
          <w:rFonts w:cs="Arial"/>
          <w:sz w:val="22"/>
          <w:szCs w:val="22"/>
        </w:rPr>
        <w:t>Purpose</w:t>
      </w:r>
    </w:p>
    <w:p w:rsidR="00AB6320" w:rsidRPr="00233875" w:rsidRDefault="00A9086A" w:rsidP="00E96335">
      <w:pPr>
        <w:autoSpaceDE w:val="0"/>
        <w:autoSpaceDN w:val="0"/>
        <w:adjustRightInd w:val="0"/>
        <w:spacing w:after="0"/>
        <w:rPr>
          <w:rFonts w:eastAsiaTheme="minorHAnsi" w:cs="Arial"/>
          <w:sz w:val="22"/>
          <w:szCs w:val="22"/>
        </w:rPr>
      </w:pPr>
      <w:r w:rsidRPr="00233875">
        <w:rPr>
          <w:rFonts w:eastAsiaTheme="minorHAnsi" w:cs="Arial"/>
          <w:sz w:val="22"/>
          <w:szCs w:val="22"/>
        </w:rPr>
        <w:t>Vendor</w:t>
      </w:r>
      <w:r w:rsidR="0096070B">
        <w:rPr>
          <w:rFonts w:eastAsiaTheme="minorHAnsi" w:cs="Arial"/>
          <w:sz w:val="22"/>
          <w:szCs w:val="22"/>
        </w:rPr>
        <w:t>s</w:t>
      </w:r>
      <w:r w:rsidRPr="00233875">
        <w:rPr>
          <w:rFonts w:eastAsiaTheme="minorHAnsi" w:cs="Arial"/>
          <w:sz w:val="22"/>
          <w:szCs w:val="22"/>
        </w:rPr>
        <w:t xml:space="preserve"> </w:t>
      </w:r>
      <w:r w:rsidR="0096070B">
        <w:rPr>
          <w:rFonts w:eastAsiaTheme="minorHAnsi" w:cs="Arial"/>
          <w:sz w:val="22"/>
          <w:szCs w:val="22"/>
        </w:rPr>
        <w:t xml:space="preserve">selected under this RFQQ </w:t>
      </w:r>
      <w:r w:rsidR="00BB4248">
        <w:rPr>
          <w:rFonts w:eastAsiaTheme="minorHAnsi" w:cs="Arial"/>
          <w:sz w:val="22"/>
          <w:szCs w:val="22"/>
        </w:rPr>
        <w:t>must</w:t>
      </w:r>
      <w:r w:rsidRPr="00233875">
        <w:rPr>
          <w:rFonts w:eastAsiaTheme="minorHAnsi" w:cs="Arial"/>
          <w:sz w:val="22"/>
          <w:szCs w:val="22"/>
        </w:rPr>
        <w:t xml:space="preserve"> </w:t>
      </w:r>
      <w:r w:rsidR="00116265" w:rsidRPr="00233875">
        <w:rPr>
          <w:rFonts w:eastAsiaTheme="minorHAnsi" w:cs="Arial"/>
          <w:sz w:val="22"/>
          <w:szCs w:val="22"/>
        </w:rPr>
        <w:t>establish and operate a</w:t>
      </w:r>
      <w:r w:rsidR="00242FC2">
        <w:rPr>
          <w:rFonts w:eastAsiaTheme="minorHAnsi" w:cs="Arial"/>
          <w:sz w:val="22"/>
          <w:szCs w:val="22"/>
        </w:rPr>
        <w:t xml:space="preserve"> </w:t>
      </w:r>
      <w:r w:rsidR="00242FC2" w:rsidRPr="00246270">
        <w:rPr>
          <w:rFonts w:eastAsiaTheme="minorHAnsi" w:cs="Arial"/>
          <w:i/>
          <w:sz w:val="22"/>
          <w:szCs w:val="22"/>
        </w:rPr>
        <w:t>Washington Healthplanfinder</w:t>
      </w:r>
      <w:r w:rsidR="00242FC2">
        <w:rPr>
          <w:rFonts w:eastAsiaTheme="minorHAnsi" w:cs="Arial"/>
          <w:sz w:val="22"/>
          <w:szCs w:val="22"/>
        </w:rPr>
        <w:t xml:space="preserve"> </w:t>
      </w:r>
      <w:r w:rsidR="00F16342" w:rsidRPr="00233875">
        <w:rPr>
          <w:rFonts w:eastAsiaTheme="minorHAnsi" w:cs="Arial"/>
          <w:sz w:val="22"/>
          <w:szCs w:val="22"/>
        </w:rPr>
        <w:t>health insurance</w:t>
      </w:r>
      <w:r w:rsidR="00F33584">
        <w:rPr>
          <w:rFonts w:eastAsiaTheme="minorHAnsi" w:cs="Arial"/>
          <w:sz w:val="22"/>
          <w:szCs w:val="22"/>
        </w:rPr>
        <w:t xml:space="preserve"> storefront</w:t>
      </w:r>
      <w:r w:rsidR="00242FC2">
        <w:rPr>
          <w:rFonts w:eastAsiaTheme="minorHAnsi" w:cs="Arial"/>
          <w:sz w:val="22"/>
          <w:szCs w:val="22"/>
        </w:rPr>
        <w:t>/</w:t>
      </w:r>
      <w:r w:rsidR="00116265" w:rsidRPr="00233875">
        <w:rPr>
          <w:rFonts w:eastAsiaTheme="minorHAnsi" w:cs="Arial"/>
          <w:sz w:val="22"/>
          <w:szCs w:val="22"/>
        </w:rPr>
        <w:t>enrollment center</w:t>
      </w:r>
      <w:r w:rsidR="00F16342" w:rsidRPr="00233875">
        <w:rPr>
          <w:rFonts w:eastAsiaTheme="minorHAnsi" w:cs="Arial"/>
          <w:sz w:val="22"/>
          <w:szCs w:val="22"/>
        </w:rPr>
        <w:t>.</w:t>
      </w:r>
      <w:r w:rsidR="00DE019C">
        <w:rPr>
          <w:rFonts w:eastAsiaTheme="minorHAnsi" w:cs="Arial"/>
          <w:sz w:val="22"/>
          <w:szCs w:val="22"/>
        </w:rPr>
        <w:t xml:space="preserve"> The enrollment center must</w:t>
      </w:r>
      <w:r w:rsidR="002D3705" w:rsidRPr="00233875">
        <w:rPr>
          <w:rFonts w:eastAsiaTheme="minorHAnsi" w:cs="Arial"/>
          <w:sz w:val="22"/>
          <w:szCs w:val="22"/>
        </w:rPr>
        <w:t xml:space="preserve"> be in operation</w:t>
      </w:r>
      <w:r w:rsidR="00DE019C">
        <w:rPr>
          <w:rFonts w:eastAsiaTheme="minorHAnsi" w:cs="Arial"/>
          <w:sz w:val="22"/>
          <w:szCs w:val="22"/>
        </w:rPr>
        <w:t>, at a minimum,</w:t>
      </w:r>
      <w:r w:rsidR="002D3705" w:rsidRPr="00233875">
        <w:rPr>
          <w:rFonts w:eastAsiaTheme="minorHAnsi" w:cs="Arial"/>
          <w:sz w:val="22"/>
          <w:szCs w:val="22"/>
        </w:rPr>
        <w:t xml:space="preserve"> during </w:t>
      </w:r>
      <w:r w:rsidR="00242FC2">
        <w:rPr>
          <w:rFonts w:eastAsiaTheme="minorHAnsi" w:cs="Arial"/>
          <w:sz w:val="22"/>
          <w:szCs w:val="22"/>
        </w:rPr>
        <w:t xml:space="preserve">the </w:t>
      </w:r>
      <w:r w:rsidR="002D3705" w:rsidRPr="00233875">
        <w:rPr>
          <w:rFonts w:eastAsiaTheme="minorHAnsi" w:cs="Arial"/>
          <w:sz w:val="22"/>
          <w:szCs w:val="22"/>
        </w:rPr>
        <w:t xml:space="preserve">open enrollment period beginning </w:t>
      </w:r>
      <w:r w:rsidR="002D3705" w:rsidRPr="001B2914">
        <w:rPr>
          <w:rFonts w:eastAsiaTheme="minorHAnsi" w:cs="Arial"/>
          <w:sz w:val="22"/>
          <w:szCs w:val="22"/>
        </w:rPr>
        <w:t>November 1, 201</w:t>
      </w:r>
      <w:r w:rsidR="00242FC2" w:rsidRPr="001B2914">
        <w:rPr>
          <w:rFonts w:eastAsiaTheme="minorHAnsi" w:cs="Arial"/>
          <w:sz w:val="22"/>
          <w:szCs w:val="22"/>
        </w:rPr>
        <w:t>7</w:t>
      </w:r>
      <w:r w:rsidR="002D3705" w:rsidRPr="001B2914">
        <w:rPr>
          <w:rFonts w:eastAsiaTheme="minorHAnsi" w:cs="Arial"/>
          <w:sz w:val="22"/>
          <w:szCs w:val="22"/>
        </w:rPr>
        <w:t xml:space="preserve"> and ending January </w:t>
      </w:r>
      <w:r w:rsidR="00242FC2" w:rsidRPr="001B2914">
        <w:rPr>
          <w:rFonts w:eastAsiaTheme="minorHAnsi" w:cs="Arial"/>
          <w:sz w:val="22"/>
          <w:szCs w:val="22"/>
        </w:rPr>
        <w:t>15</w:t>
      </w:r>
      <w:r w:rsidR="002D3705" w:rsidRPr="001B2914">
        <w:rPr>
          <w:rFonts w:eastAsiaTheme="minorHAnsi" w:cs="Arial"/>
          <w:sz w:val="22"/>
          <w:szCs w:val="22"/>
        </w:rPr>
        <w:t>, 201</w:t>
      </w:r>
      <w:r w:rsidR="0096070B" w:rsidRPr="001B2914">
        <w:rPr>
          <w:rFonts w:eastAsiaTheme="minorHAnsi" w:cs="Arial"/>
          <w:sz w:val="22"/>
          <w:szCs w:val="22"/>
        </w:rPr>
        <w:t>8</w:t>
      </w:r>
      <w:r w:rsidR="00C824D7">
        <w:rPr>
          <w:rFonts w:eastAsiaTheme="minorHAnsi" w:cs="Arial"/>
          <w:sz w:val="22"/>
          <w:szCs w:val="22"/>
        </w:rPr>
        <w:t xml:space="preserve"> for the purpose of enrolling consumers in health insurance through </w:t>
      </w:r>
      <w:r w:rsidR="00C824D7" w:rsidRPr="00DE019C">
        <w:rPr>
          <w:rFonts w:eastAsiaTheme="minorHAnsi" w:cs="Arial"/>
          <w:b/>
          <w:i/>
          <w:sz w:val="22"/>
          <w:szCs w:val="22"/>
        </w:rPr>
        <w:t>Washington Healthplanfinder</w:t>
      </w:r>
      <w:r w:rsidR="002D3705" w:rsidRPr="00233875">
        <w:rPr>
          <w:rFonts w:eastAsiaTheme="minorHAnsi" w:cs="Arial"/>
          <w:sz w:val="22"/>
          <w:szCs w:val="22"/>
        </w:rPr>
        <w:t>.</w:t>
      </w:r>
      <w:r w:rsidR="00F16342" w:rsidRPr="00233875">
        <w:rPr>
          <w:rFonts w:eastAsiaTheme="minorHAnsi" w:cs="Arial"/>
          <w:sz w:val="22"/>
          <w:szCs w:val="22"/>
        </w:rPr>
        <w:t xml:space="preserve"> </w:t>
      </w:r>
    </w:p>
    <w:p w:rsidR="004630A6" w:rsidRPr="00233875" w:rsidRDefault="004630A6" w:rsidP="00F92257">
      <w:pPr>
        <w:autoSpaceDE w:val="0"/>
        <w:autoSpaceDN w:val="0"/>
        <w:adjustRightInd w:val="0"/>
        <w:spacing w:after="0"/>
        <w:rPr>
          <w:rFonts w:eastAsiaTheme="minorHAnsi" w:cs="Arial"/>
          <w:sz w:val="22"/>
          <w:szCs w:val="22"/>
        </w:rPr>
      </w:pPr>
    </w:p>
    <w:p w:rsidR="004630A6" w:rsidRPr="005B48C8" w:rsidRDefault="005E5CC5" w:rsidP="00511EE3">
      <w:pPr>
        <w:pStyle w:val="Heading2"/>
        <w:numPr>
          <w:ilvl w:val="0"/>
          <w:numId w:val="0"/>
        </w:numPr>
        <w:spacing w:before="120" w:after="0"/>
        <w:ind w:left="432" w:hanging="432"/>
        <w:rPr>
          <w:rFonts w:cs="Arial"/>
          <w:sz w:val="22"/>
          <w:szCs w:val="22"/>
        </w:rPr>
      </w:pPr>
      <w:r w:rsidRPr="005B48C8">
        <w:rPr>
          <w:rFonts w:cs="Arial"/>
          <w:sz w:val="22"/>
          <w:szCs w:val="22"/>
        </w:rPr>
        <w:t xml:space="preserve">1.4 </w:t>
      </w:r>
      <w:r w:rsidR="004630A6" w:rsidRPr="005B48C8">
        <w:rPr>
          <w:rFonts w:cs="Arial"/>
          <w:sz w:val="22"/>
          <w:szCs w:val="22"/>
        </w:rPr>
        <w:t>Authority</w:t>
      </w:r>
    </w:p>
    <w:p w:rsidR="004909D3" w:rsidRPr="00233875" w:rsidRDefault="004630A6" w:rsidP="00E96335">
      <w:pPr>
        <w:pStyle w:val="Body2"/>
        <w:spacing w:before="0" w:after="0"/>
        <w:ind w:left="0"/>
        <w:rPr>
          <w:rFonts w:ascii="Arial" w:hAnsi="Arial" w:cs="Arial"/>
          <w:kern w:val="0"/>
          <w:szCs w:val="22"/>
        </w:rPr>
      </w:pPr>
      <w:r w:rsidRPr="00233875">
        <w:rPr>
          <w:rFonts w:ascii="Arial" w:hAnsi="Arial" w:cs="Arial"/>
          <w:kern w:val="0"/>
          <w:szCs w:val="22"/>
        </w:rPr>
        <w:t xml:space="preserve">The Washington Health Benefit Exchange issues this Request for </w:t>
      </w:r>
      <w:r w:rsidR="000C1BB5" w:rsidRPr="00233875">
        <w:rPr>
          <w:rFonts w:ascii="Arial" w:hAnsi="Arial" w:cs="Arial"/>
          <w:kern w:val="0"/>
          <w:szCs w:val="22"/>
        </w:rPr>
        <w:t xml:space="preserve">Qualifications and Quotations </w:t>
      </w:r>
      <w:r w:rsidRPr="00233875">
        <w:rPr>
          <w:rFonts w:ascii="Arial" w:hAnsi="Arial" w:cs="Arial"/>
          <w:kern w:val="0"/>
          <w:szCs w:val="22"/>
        </w:rPr>
        <w:t>pursuant to C</w:t>
      </w:r>
      <w:r w:rsidR="006244F6" w:rsidRPr="00233875">
        <w:rPr>
          <w:rFonts w:ascii="Arial" w:hAnsi="Arial" w:cs="Arial"/>
          <w:kern w:val="0"/>
          <w:szCs w:val="22"/>
        </w:rPr>
        <w:t>hapter</w:t>
      </w:r>
      <w:r w:rsidRPr="00233875">
        <w:rPr>
          <w:rFonts w:ascii="Arial" w:hAnsi="Arial" w:cs="Arial"/>
          <w:kern w:val="0"/>
          <w:szCs w:val="22"/>
        </w:rPr>
        <w:t xml:space="preserve"> 43.71 RCW. C</w:t>
      </w:r>
      <w:r w:rsidR="006244F6" w:rsidRPr="00233875">
        <w:rPr>
          <w:rFonts w:ascii="Arial" w:hAnsi="Arial" w:cs="Arial"/>
          <w:kern w:val="0"/>
          <w:szCs w:val="22"/>
        </w:rPr>
        <w:t xml:space="preserve">hapter </w:t>
      </w:r>
      <w:r w:rsidRPr="00233875">
        <w:rPr>
          <w:rFonts w:ascii="Arial" w:hAnsi="Arial" w:cs="Arial"/>
          <w:kern w:val="0"/>
          <w:szCs w:val="22"/>
        </w:rPr>
        <w:t xml:space="preserve">43.71 RCW is the statute that establishes the Exchange and the Exchange Board. </w:t>
      </w:r>
    </w:p>
    <w:p w:rsidR="00AF3C05" w:rsidRPr="00233875" w:rsidRDefault="00AF3C05" w:rsidP="00AF3C05">
      <w:pPr>
        <w:pStyle w:val="Body2"/>
        <w:spacing w:before="0" w:after="0"/>
        <w:ind w:left="0"/>
        <w:rPr>
          <w:rFonts w:ascii="Arial" w:hAnsi="Arial" w:cs="Arial"/>
          <w:kern w:val="0"/>
          <w:szCs w:val="22"/>
        </w:rPr>
      </w:pPr>
    </w:p>
    <w:p w:rsidR="004909D3" w:rsidRPr="00233875" w:rsidRDefault="005E5CC5" w:rsidP="00511EE3">
      <w:pPr>
        <w:pStyle w:val="Heading2"/>
        <w:numPr>
          <w:ilvl w:val="0"/>
          <w:numId w:val="0"/>
        </w:numPr>
        <w:spacing w:before="120" w:after="0"/>
        <w:ind w:left="432" w:hanging="432"/>
        <w:rPr>
          <w:rFonts w:cs="Arial"/>
          <w:sz w:val="22"/>
          <w:szCs w:val="22"/>
        </w:rPr>
      </w:pPr>
      <w:r w:rsidRPr="00233875">
        <w:rPr>
          <w:rFonts w:cs="Arial"/>
          <w:sz w:val="22"/>
          <w:szCs w:val="22"/>
        </w:rPr>
        <w:t xml:space="preserve">1.5 </w:t>
      </w:r>
      <w:r w:rsidR="004909D3" w:rsidRPr="00233875">
        <w:rPr>
          <w:rFonts w:cs="Arial"/>
          <w:sz w:val="22"/>
          <w:szCs w:val="22"/>
        </w:rPr>
        <w:t xml:space="preserve">Who can </w:t>
      </w:r>
      <w:r w:rsidR="00D86C54" w:rsidRPr="00233875">
        <w:rPr>
          <w:rFonts w:cs="Arial"/>
          <w:sz w:val="22"/>
          <w:szCs w:val="22"/>
        </w:rPr>
        <w:t>apply</w:t>
      </w:r>
      <w:r w:rsidR="000C0448">
        <w:rPr>
          <w:rFonts w:cs="Arial"/>
          <w:sz w:val="22"/>
          <w:szCs w:val="22"/>
        </w:rPr>
        <w:t>?</w:t>
      </w:r>
    </w:p>
    <w:p w:rsidR="00746EFD" w:rsidRPr="004A64BB" w:rsidRDefault="004909D3" w:rsidP="004A64BB">
      <w:pPr>
        <w:pStyle w:val="Body2"/>
        <w:spacing w:before="0" w:after="0"/>
        <w:ind w:left="0"/>
        <w:rPr>
          <w:rFonts w:ascii="Arial" w:hAnsi="Arial" w:cs="Arial"/>
          <w:kern w:val="0"/>
          <w:szCs w:val="22"/>
        </w:rPr>
      </w:pPr>
      <w:r w:rsidRPr="00D75C6D">
        <w:rPr>
          <w:rFonts w:ascii="Arial" w:hAnsi="Arial" w:cs="Arial"/>
          <w:kern w:val="0"/>
          <w:szCs w:val="22"/>
        </w:rPr>
        <w:t>Broker</w:t>
      </w:r>
      <w:r w:rsidR="00772904">
        <w:rPr>
          <w:rFonts w:ascii="Arial" w:hAnsi="Arial" w:cs="Arial"/>
          <w:kern w:val="0"/>
          <w:szCs w:val="22"/>
        </w:rPr>
        <w:t>s or broker</w:t>
      </w:r>
      <w:r w:rsidRPr="00D75C6D">
        <w:rPr>
          <w:rFonts w:ascii="Arial" w:hAnsi="Arial" w:cs="Arial"/>
          <w:kern w:val="0"/>
          <w:szCs w:val="22"/>
        </w:rPr>
        <w:t xml:space="preserve"> organizations registered </w:t>
      </w:r>
      <w:r w:rsidR="00CC2200">
        <w:rPr>
          <w:rFonts w:ascii="Arial" w:hAnsi="Arial" w:cs="Arial"/>
          <w:kern w:val="0"/>
          <w:szCs w:val="22"/>
        </w:rPr>
        <w:t>with t</w:t>
      </w:r>
      <w:r w:rsidRPr="00D75C6D">
        <w:rPr>
          <w:rFonts w:ascii="Arial" w:hAnsi="Arial" w:cs="Arial"/>
          <w:kern w:val="0"/>
          <w:szCs w:val="22"/>
        </w:rPr>
        <w:t xml:space="preserve">he Exchange </w:t>
      </w:r>
      <w:r w:rsidR="00CC2200">
        <w:rPr>
          <w:rFonts w:ascii="Arial" w:hAnsi="Arial" w:cs="Arial"/>
          <w:kern w:val="0"/>
          <w:szCs w:val="22"/>
        </w:rPr>
        <w:t xml:space="preserve">to enroll through </w:t>
      </w:r>
      <w:r w:rsidR="00CC2200" w:rsidRPr="00D75C6D">
        <w:rPr>
          <w:rFonts w:ascii="Arial" w:hAnsi="Arial" w:cs="Arial"/>
          <w:b/>
          <w:i/>
          <w:kern w:val="0"/>
          <w:szCs w:val="22"/>
        </w:rPr>
        <w:t xml:space="preserve">Washington Healthplanfinder </w:t>
      </w:r>
      <w:r w:rsidRPr="00D75C6D">
        <w:rPr>
          <w:rFonts w:ascii="Arial" w:hAnsi="Arial" w:cs="Arial"/>
          <w:kern w:val="0"/>
          <w:szCs w:val="22"/>
        </w:rPr>
        <w:t xml:space="preserve">with at least 2 years of </w:t>
      </w:r>
      <w:r w:rsidRPr="00D13D74">
        <w:rPr>
          <w:rFonts w:ascii="Arial" w:hAnsi="Arial" w:cs="Arial"/>
          <w:kern w:val="0"/>
          <w:szCs w:val="22"/>
        </w:rPr>
        <w:t xml:space="preserve">experience </w:t>
      </w:r>
      <w:r w:rsidR="00772904" w:rsidRPr="00D13D74">
        <w:rPr>
          <w:rFonts w:ascii="Arial" w:hAnsi="Arial" w:cs="Arial"/>
          <w:kern w:val="0"/>
          <w:szCs w:val="22"/>
        </w:rPr>
        <w:t xml:space="preserve">and </w:t>
      </w:r>
      <w:r w:rsidR="00CC2200" w:rsidRPr="00246270">
        <w:rPr>
          <w:rFonts w:ascii="Arial" w:hAnsi="Arial" w:cs="Arial"/>
          <w:kern w:val="0"/>
          <w:szCs w:val="22"/>
        </w:rPr>
        <w:t xml:space="preserve">who have enrolled </w:t>
      </w:r>
      <w:r w:rsidR="00772904" w:rsidRPr="00D13D74">
        <w:rPr>
          <w:rFonts w:ascii="Arial" w:hAnsi="Arial" w:cs="Arial"/>
          <w:kern w:val="0"/>
          <w:szCs w:val="22"/>
        </w:rPr>
        <w:t xml:space="preserve">a minimum </w:t>
      </w:r>
      <w:r w:rsidR="00772904" w:rsidRPr="00246270">
        <w:rPr>
          <w:rFonts w:ascii="Arial" w:hAnsi="Arial" w:cs="Arial"/>
          <w:kern w:val="0"/>
          <w:szCs w:val="22"/>
        </w:rPr>
        <w:t xml:space="preserve">clientele </w:t>
      </w:r>
      <w:r w:rsidR="00D13D74" w:rsidRPr="00246270">
        <w:rPr>
          <w:rFonts w:ascii="Arial" w:hAnsi="Arial" w:cs="Arial"/>
          <w:kern w:val="0"/>
          <w:szCs w:val="22"/>
        </w:rPr>
        <w:t>of 75</w:t>
      </w:r>
      <w:r w:rsidR="00772904" w:rsidRPr="00D13D74">
        <w:rPr>
          <w:rFonts w:ascii="Arial" w:hAnsi="Arial" w:cs="Arial"/>
          <w:kern w:val="0"/>
          <w:szCs w:val="22"/>
        </w:rPr>
        <w:t xml:space="preserve"> QHP </w:t>
      </w:r>
      <w:r w:rsidR="00772904" w:rsidRPr="00246270">
        <w:rPr>
          <w:rFonts w:ascii="Arial" w:hAnsi="Arial" w:cs="Arial"/>
          <w:kern w:val="0"/>
          <w:szCs w:val="22"/>
        </w:rPr>
        <w:t>enrollees</w:t>
      </w:r>
      <w:r w:rsidR="00772904" w:rsidRPr="00D13D74">
        <w:rPr>
          <w:rFonts w:ascii="Arial" w:hAnsi="Arial" w:cs="Arial"/>
          <w:kern w:val="0"/>
          <w:szCs w:val="22"/>
        </w:rPr>
        <w:t xml:space="preserve"> </w:t>
      </w:r>
      <w:r w:rsidR="00201F4D">
        <w:rPr>
          <w:rFonts w:ascii="Arial" w:hAnsi="Arial" w:cs="Arial"/>
          <w:kern w:val="0"/>
          <w:szCs w:val="22"/>
        </w:rPr>
        <w:t>and a minimum of 25</w:t>
      </w:r>
      <w:r w:rsidR="00D13D74" w:rsidRPr="00246270">
        <w:rPr>
          <w:rFonts w:ascii="Arial" w:hAnsi="Arial" w:cs="Arial"/>
          <w:kern w:val="0"/>
          <w:szCs w:val="22"/>
        </w:rPr>
        <w:t xml:space="preserve"> Washington Apple Health enrollments </w:t>
      </w:r>
      <w:r w:rsidR="006244F6" w:rsidRPr="00D13D74">
        <w:rPr>
          <w:rFonts w:ascii="Arial" w:hAnsi="Arial" w:cs="Arial"/>
          <w:kern w:val="0"/>
          <w:szCs w:val="22"/>
        </w:rPr>
        <w:t>are eligible to apply.</w:t>
      </w:r>
    </w:p>
    <w:p w:rsidR="00E96335" w:rsidRPr="00233875" w:rsidRDefault="00E96335" w:rsidP="00F92257">
      <w:pPr>
        <w:autoSpaceDE w:val="0"/>
        <w:autoSpaceDN w:val="0"/>
        <w:adjustRightInd w:val="0"/>
        <w:spacing w:after="0"/>
        <w:rPr>
          <w:rFonts w:eastAsiaTheme="minorHAnsi" w:cs="Arial"/>
          <w:sz w:val="22"/>
          <w:szCs w:val="22"/>
        </w:rPr>
      </w:pPr>
    </w:p>
    <w:p w:rsidR="00151DF0" w:rsidRPr="002040AB" w:rsidRDefault="000C0448" w:rsidP="000C0448">
      <w:pPr>
        <w:pStyle w:val="Heading1"/>
        <w:numPr>
          <w:ilvl w:val="0"/>
          <w:numId w:val="0"/>
        </w:numPr>
        <w:ind w:left="432" w:hanging="432"/>
        <w:rPr>
          <w:rFonts w:cs="Arial"/>
          <w:sz w:val="24"/>
          <w:szCs w:val="24"/>
          <w:u w:val="single"/>
        </w:rPr>
      </w:pPr>
      <w:bookmarkStart w:id="2" w:name="_Toc456613582"/>
      <w:r w:rsidRPr="002040AB">
        <w:rPr>
          <w:rFonts w:cs="Arial"/>
          <w:sz w:val="24"/>
          <w:szCs w:val="24"/>
          <w:u w:val="single"/>
        </w:rPr>
        <w:t>2</w:t>
      </w:r>
      <w:r w:rsidR="002040AB" w:rsidRPr="002040AB">
        <w:rPr>
          <w:rFonts w:cs="Arial"/>
          <w:sz w:val="24"/>
          <w:szCs w:val="24"/>
          <w:u w:val="single"/>
        </w:rPr>
        <w:tab/>
      </w:r>
      <w:r w:rsidR="005D13BA">
        <w:rPr>
          <w:rFonts w:cs="Arial"/>
          <w:sz w:val="24"/>
          <w:szCs w:val="24"/>
          <w:u w:val="single"/>
        </w:rPr>
        <w:t>SCOPE OF WORK</w:t>
      </w:r>
      <w:bookmarkEnd w:id="2"/>
    </w:p>
    <w:p w:rsidR="002A1B0B" w:rsidRPr="00233875" w:rsidRDefault="0056490E" w:rsidP="00E96335">
      <w:pPr>
        <w:autoSpaceDE w:val="0"/>
        <w:autoSpaceDN w:val="0"/>
        <w:adjustRightInd w:val="0"/>
        <w:spacing w:after="0"/>
        <w:rPr>
          <w:rFonts w:eastAsiaTheme="minorHAnsi" w:cs="Arial"/>
          <w:sz w:val="22"/>
          <w:szCs w:val="22"/>
        </w:rPr>
      </w:pPr>
      <w:r>
        <w:rPr>
          <w:rFonts w:eastAsiaTheme="minorHAnsi" w:cs="Arial"/>
          <w:sz w:val="22"/>
          <w:szCs w:val="22"/>
        </w:rPr>
        <w:t>T</w:t>
      </w:r>
      <w:r w:rsidR="00BB4248">
        <w:rPr>
          <w:rFonts w:eastAsiaTheme="minorHAnsi" w:cs="Arial"/>
          <w:sz w:val="22"/>
          <w:szCs w:val="22"/>
        </w:rPr>
        <w:t>he Vendor shall</w:t>
      </w:r>
      <w:r w:rsidR="00FD29E6" w:rsidRPr="00233875">
        <w:rPr>
          <w:rFonts w:eastAsiaTheme="minorHAnsi" w:cs="Arial"/>
          <w:sz w:val="22"/>
          <w:szCs w:val="22"/>
        </w:rPr>
        <w:t xml:space="preserve"> provide services and staff, and otherwise do all things necessary for or incidental to the performa</w:t>
      </w:r>
      <w:r w:rsidR="002A1B0B" w:rsidRPr="00233875">
        <w:rPr>
          <w:rFonts w:eastAsiaTheme="minorHAnsi" w:cs="Arial"/>
          <w:sz w:val="22"/>
          <w:szCs w:val="22"/>
        </w:rPr>
        <w:t xml:space="preserve">nce of </w:t>
      </w:r>
      <w:r>
        <w:rPr>
          <w:rFonts w:eastAsiaTheme="minorHAnsi" w:cs="Arial"/>
          <w:sz w:val="22"/>
          <w:szCs w:val="22"/>
        </w:rPr>
        <w:t xml:space="preserve">the </w:t>
      </w:r>
      <w:r w:rsidR="00BB4248">
        <w:rPr>
          <w:rFonts w:eastAsiaTheme="minorHAnsi" w:cs="Arial"/>
          <w:sz w:val="22"/>
          <w:szCs w:val="22"/>
        </w:rPr>
        <w:t>work outlined below:</w:t>
      </w:r>
    </w:p>
    <w:p w:rsidR="005B48C8" w:rsidRPr="005B48C8" w:rsidRDefault="005B48C8" w:rsidP="005B48C8">
      <w:pPr>
        <w:pStyle w:val="Heading2"/>
        <w:numPr>
          <w:ilvl w:val="0"/>
          <w:numId w:val="0"/>
        </w:numPr>
        <w:spacing w:before="120" w:after="120"/>
        <w:ind w:left="432" w:hanging="432"/>
        <w:rPr>
          <w:rFonts w:cs="Arial"/>
          <w:sz w:val="22"/>
          <w:szCs w:val="22"/>
        </w:rPr>
      </w:pPr>
      <w:r>
        <w:rPr>
          <w:rFonts w:cs="Arial"/>
          <w:sz w:val="22"/>
          <w:szCs w:val="22"/>
        </w:rPr>
        <w:t xml:space="preserve">2.1 </w:t>
      </w:r>
      <w:r w:rsidRPr="005B48C8">
        <w:rPr>
          <w:rFonts w:cs="Arial"/>
          <w:sz w:val="22"/>
          <w:szCs w:val="22"/>
        </w:rPr>
        <w:t>Enrollment Center Site</w:t>
      </w:r>
    </w:p>
    <w:p w:rsidR="008F546A" w:rsidRPr="00233875" w:rsidRDefault="00BB4248" w:rsidP="0022744B">
      <w:pPr>
        <w:pStyle w:val="Heading2"/>
        <w:numPr>
          <w:ilvl w:val="0"/>
          <w:numId w:val="0"/>
        </w:numPr>
        <w:ind w:left="360"/>
        <w:rPr>
          <w:rFonts w:eastAsiaTheme="minorHAnsi" w:cs="Arial"/>
          <w:b w:val="0"/>
          <w:i w:val="0"/>
          <w:sz w:val="22"/>
          <w:szCs w:val="22"/>
        </w:rPr>
      </w:pPr>
      <w:r>
        <w:rPr>
          <w:rFonts w:eastAsiaTheme="minorHAnsi" w:cs="Arial"/>
          <w:b w:val="0"/>
          <w:i w:val="0"/>
          <w:sz w:val="22"/>
          <w:szCs w:val="22"/>
        </w:rPr>
        <w:t>Vendor shall s</w:t>
      </w:r>
      <w:r w:rsidR="002A1B0B" w:rsidRPr="00233875">
        <w:rPr>
          <w:rFonts w:eastAsiaTheme="minorHAnsi" w:cs="Arial"/>
          <w:b w:val="0"/>
          <w:i w:val="0"/>
          <w:sz w:val="22"/>
          <w:szCs w:val="22"/>
        </w:rPr>
        <w:t xml:space="preserve">ecure </w:t>
      </w:r>
      <w:r w:rsidR="0096658B" w:rsidRPr="00233875">
        <w:rPr>
          <w:rFonts w:eastAsiaTheme="minorHAnsi" w:cs="Arial"/>
          <w:b w:val="0"/>
          <w:i w:val="0"/>
          <w:sz w:val="22"/>
          <w:szCs w:val="22"/>
        </w:rPr>
        <w:t xml:space="preserve">a </w:t>
      </w:r>
      <w:r w:rsidR="002A1B0B" w:rsidRPr="00233875">
        <w:rPr>
          <w:rFonts w:eastAsiaTheme="minorHAnsi" w:cs="Arial"/>
          <w:b w:val="0"/>
          <w:i w:val="0"/>
          <w:sz w:val="22"/>
          <w:szCs w:val="22"/>
        </w:rPr>
        <w:t xml:space="preserve">site </w:t>
      </w:r>
      <w:r w:rsidR="008B2727" w:rsidRPr="00233875">
        <w:rPr>
          <w:rFonts w:eastAsiaTheme="minorHAnsi" w:cs="Arial"/>
          <w:b w:val="0"/>
          <w:i w:val="0"/>
          <w:sz w:val="22"/>
          <w:szCs w:val="22"/>
        </w:rPr>
        <w:t xml:space="preserve">with adequate space for </w:t>
      </w:r>
      <w:r w:rsidR="007F0F13" w:rsidRPr="00233875">
        <w:rPr>
          <w:rFonts w:eastAsiaTheme="minorHAnsi" w:cs="Arial"/>
          <w:b w:val="0"/>
          <w:i w:val="0"/>
          <w:sz w:val="22"/>
          <w:szCs w:val="22"/>
        </w:rPr>
        <w:t>enrollment center</w:t>
      </w:r>
      <w:r w:rsidR="002A1B0B" w:rsidRPr="00233875">
        <w:rPr>
          <w:rFonts w:eastAsiaTheme="minorHAnsi" w:cs="Arial"/>
          <w:b w:val="0"/>
          <w:i w:val="0"/>
          <w:sz w:val="22"/>
          <w:szCs w:val="22"/>
        </w:rPr>
        <w:t xml:space="preserve"> activities throughout the duration of </w:t>
      </w:r>
      <w:r w:rsidR="00C824D7">
        <w:rPr>
          <w:rFonts w:eastAsiaTheme="minorHAnsi" w:cs="Arial"/>
          <w:b w:val="0"/>
          <w:i w:val="0"/>
          <w:sz w:val="22"/>
          <w:szCs w:val="22"/>
        </w:rPr>
        <w:t>the open enrollment period.</w:t>
      </w:r>
      <w:r w:rsidR="00F34E9F" w:rsidRPr="00233875">
        <w:rPr>
          <w:rFonts w:eastAsiaTheme="minorHAnsi" w:cs="Arial"/>
          <w:b w:val="0"/>
          <w:i w:val="0"/>
          <w:sz w:val="22"/>
          <w:szCs w:val="22"/>
        </w:rPr>
        <w:t xml:space="preserve"> </w:t>
      </w:r>
      <w:r w:rsidR="008B2727" w:rsidRPr="00233875">
        <w:rPr>
          <w:rFonts w:eastAsiaTheme="minorHAnsi" w:cs="Arial"/>
          <w:b w:val="0"/>
          <w:i w:val="0"/>
          <w:sz w:val="22"/>
          <w:szCs w:val="22"/>
        </w:rPr>
        <w:t xml:space="preserve">The site must be a </w:t>
      </w:r>
      <w:r w:rsidR="009315C4" w:rsidRPr="00233875">
        <w:rPr>
          <w:rFonts w:eastAsiaTheme="minorHAnsi" w:cs="Arial"/>
          <w:b w:val="0"/>
          <w:i w:val="0"/>
          <w:sz w:val="22"/>
          <w:szCs w:val="22"/>
        </w:rPr>
        <w:t xml:space="preserve">clean, safe, </w:t>
      </w:r>
      <w:r w:rsidR="008B2727" w:rsidRPr="00233875">
        <w:rPr>
          <w:rFonts w:eastAsiaTheme="minorHAnsi" w:cs="Arial"/>
          <w:b w:val="0"/>
          <w:i w:val="0"/>
          <w:sz w:val="22"/>
          <w:szCs w:val="22"/>
        </w:rPr>
        <w:t xml:space="preserve">professional setting in an area with businesses </w:t>
      </w:r>
      <w:r w:rsidR="00AF38B9" w:rsidRPr="00233875">
        <w:rPr>
          <w:rFonts w:eastAsiaTheme="minorHAnsi" w:cs="Arial"/>
          <w:b w:val="0"/>
          <w:i w:val="0"/>
          <w:sz w:val="22"/>
          <w:szCs w:val="22"/>
        </w:rPr>
        <w:t>and/</w:t>
      </w:r>
      <w:r w:rsidR="008B2727" w:rsidRPr="00233875">
        <w:rPr>
          <w:rFonts w:eastAsiaTheme="minorHAnsi" w:cs="Arial"/>
          <w:b w:val="0"/>
          <w:i w:val="0"/>
          <w:sz w:val="22"/>
          <w:szCs w:val="22"/>
        </w:rPr>
        <w:t>or services</w:t>
      </w:r>
      <w:r w:rsidR="00AF38B9" w:rsidRPr="00233875">
        <w:rPr>
          <w:rFonts w:eastAsiaTheme="minorHAnsi" w:cs="Arial"/>
          <w:b w:val="0"/>
          <w:i w:val="0"/>
          <w:sz w:val="22"/>
          <w:szCs w:val="22"/>
        </w:rPr>
        <w:t xml:space="preserve"> in close proximity that result</w:t>
      </w:r>
      <w:r w:rsidR="007D0877" w:rsidRPr="00233875">
        <w:rPr>
          <w:rFonts w:eastAsiaTheme="minorHAnsi" w:cs="Arial"/>
          <w:b w:val="0"/>
          <w:i w:val="0"/>
          <w:sz w:val="22"/>
          <w:szCs w:val="22"/>
        </w:rPr>
        <w:t xml:space="preserve"> </w:t>
      </w:r>
      <w:r w:rsidR="008B2727" w:rsidRPr="00233875">
        <w:rPr>
          <w:rFonts w:eastAsiaTheme="minorHAnsi" w:cs="Arial"/>
          <w:b w:val="0"/>
          <w:i w:val="0"/>
          <w:sz w:val="22"/>
          <w:szCs w:val="22"/>
        </w:rPr>
        <w:t>in high consumer traffic</w:t>
      </w:r>
      <w:r w:rsidR="00AF38B9" w:rsidRPr="00233875">
        <w:rPr>
          <w:rFonts w:eastAsiaTheme="minorHAnsi" w:cs="Arial"/>
          <w:b w:val="0"/>
          <w:i w:val="0"/>
          <w:sz w:val="22"/>
          <w:szCs w:val="22"/>
        </w:rPr>
        <w:t xml:space="preserve"> that includes</w:t>
      </w:r>
      <w:r>
        <w:rPr>
          <w:rFonts w:eastAsiaTheme="minorHAnsi" w:cs="Arial"/>
          <w:b w:val="0"/>
          <w:i w:val="0"/>
          <w:sz w:val="22"/>
          <w:szCs w:val="22"/>
        </w:rPr>
        <w:t xml:space="preserve"> people of varied income levels. </w:t>
      </w:r>
    </w:p>
    <w:p w:rsidR="00D75C6D" w:rsidRPr="0022744B" w:rsidRDefault="008F546A" w:rsidP="00BB4248">
      <w:pPr>
        <w:pStyle w:val="Heading3"/>
        <w:ind w:left="900" w:hanging="270"/>
        <w:rPr>
          <w:rFonts w:eastAsiaTheme="minorHAnsi" w:cs="Arial"/>
          <w:b w:val="0"/>
          <w:sz w:val="22"/>
          <w:szCs w:val="22"/>
        </w:rPr>
      </w:pPr>
      <w:r w:rsidRPr="0022744B">
        <w:rPr>
          <w:rFonts w:eastAsiaTheme="minorHAnsi" w:cs="Arial"/>
          <w:b w:val="0"/>
          <w:sz w:val="22"/>
          <w:szCs w:val="22"/>
        </w:rPr>
        <w:t>The site may be an existing business location for the vendor or may be a temporary location secured for t</w:t>
      </w:r>
      <w:r w:rsidR="0056490E">
        <w:rPr>
          <w:rFonts w:eastAsiaTheme="minorHAnsi" w:cs="Arial"/>
          <w:b w:val="0"/>
          <w:sz w:val="22"/>
          <w:szCs w:val="22"/>
        </w:rPr>
        <w:t>he open enrollment period</w:t>
      </w:r>
      <w:r w:rsidRPr="0022744B">
        <w:rPr>
          <w:rFonts w:eastAsiaTheme="minorHAnsi" w:cs="Arial"/>
          <w:b w:val="0"/>
          <w:sz w:val="22"/>
          <w:szCs w:val="22"/>
        </w:rPr>
        <w:t xml:space="preserve">.  </w:t>
      </w:r>
    </w:p>
    <w:p w:rsidR="006C415C" w:rsidRPr="0022744B" w:rsidRDefault="00F34E9F" w:rsidP="00BB4248">
      <w:pPr>
        <w:pStyle w:val="Heading3"/>
        <w:ind w:left="900" w:hanging="270"/>
        <w:rPr>
          <w:rFonts w:eastAsiaTheme="minorHAnsi" w:cs="Arial"/>
          <w:b w:val="0"/>
          <w:sz w:val="22"/>
          <w:szCs w:val="22"/>
        </w:rPr>
      </w:pPr>
      <w:r w:rsidRPr="0022744B">
        <w:rPr>
          <w:rFonts w:eastAsiaTheme="minorHAnsi" w:cs="Arial"/>
          <w:b w:val="0"/>
          <w:sz w:val="22"/>
          <w:szCs w:val="22"/>
        </w:rPr>
        <w:t>Wireless internet access must be available</w:t>
      </w:r>
      <w:r w:rsidR="006244F6" w:rsidRPr="0022744B">
        <w:rPr>
          <w:rFonts w:eastAsiaTheme="minorHAnsi" w:cs="Arial"/>
          <w:b w:val="0"/>
          <w:sz w:val="22"/>
          <w:szCs w:val="22"/>
        </w:rPr>
        <w:t>.</w:t>
      </w:r>
    </w:p>
    <w:p w:rsidR="006C415C" w:rsidRPr="0022744B" w:rsidRDefault="00C824D7" w:rsidP="00BB4248">
      <w:pPr>
        <w:pStyle w:val="Heading3"/>
        <w:ind w:left="900" w:hanging="270"/>
        <w:rPr>
          <w:rFonts w:eastAsiaTheme="minorHAnsi" w:cs="Arial"/>
          <w:b w:val="0"/>
          <w:sz w:val="22"/>
          <w:szCs w:val="22"/>
        </w:rPr>
      </w:pPr>
      <w:r>
        <w:rPr>
          <w:rFonts w:eastAsiaTheme="minorHAnsi" w:cs="Arial"/>
          <w:b w:val="0"/>
          <w:sz w:val="22"/>
          <w:szCs w:val="22"/>
        </w:rPr>
        <w:t>The site must provide a</w:t>
      </w:r>
      <w:r w:rsidR="00F34E9F" w:rsidRPr="0022744B">
        <w:rPr>
          <w:rFonts w:eastAsiaTheme="minorHAnsi" w:cs="Arial"/>
          <w:b w:val="0"/>
          <w:sz w:val="22"/>
          <w:szCs w:val="22"/>
        </w:rPr>
        <w:t>dequate privacy for meeting with consumers one-on-one</w:t>
      </w:r>
      <w:r w:rsidR="0056490E">
        <w:rPr>
          <w:rFonts w:eastAsiaTheme="minorHAnsi" w:cs="Arial"/>
          <w:b w:val="0"/>
          <w:sz w:val="22"/>
          <w:szCs w:val="22"/>
        </w:rPr>
        <w:t>.</w:t>
      </w:r>
      <w:r w:rsidR="00F34E9F" w:rsidRPr="0022744B">
        <w:rPr>
          <w:rFonts w:eastAsiaTheme="minorHAnsi" w:cs="Arial"/>
          <w:b w:val="0"/>
          <w:sz w:val="22"/>
          <w:szCs w:val="22"/>
        </w:rPr>
        <w:t xml:space="preserve"> </w:t>
      </w:r>
    </w:p>
    <w:p w:rsidR="008F546A" w:rsidRPr="0022744B" w:rsidRDefault="00311B14" w:rsidP="00BB4248">
      <w:pPr>
        <w:pStyle w:val="Heading3"/>
        <w:ind w:left="900" w:hanging="270"/>
        <w:rPr>
          <w:rFonts w:eastAsiaTheme="minorHAnsi" w:cs="Arial"/>
          <w:b w:val="0"/>
          <w:sz w:val="22"/>
          <w:szCs w:val="22"/>
        </w:rPr>
      </w:pPr>
      <w:r w:rsidRPr="0022744B">
        <w:rPr>
          <w:rFonts w:eastAsiaTheme="minorHAnsi" w:cs="Arial"/>
          <w:b w:val="0"/>
          <w:sz w:val="22"/>
          <w:szCs w:val="22"/>
        </w:rPr>
        <w:t>The site must be i</w:t>
      </w:r>
      <w:r w:rsidR="006C415C" w:rsidRPr="0022744B">
        <w:rPr>
          <w:rFonts w:eastAsiaTheme="minorHAnsi" w:cs="Arial"/>
          <w:b w:val="0"/>
          <w:sz w:val="22"/>
          <w:szCs w:val="22"/>
        </w:rPr>
        <w:t>n close proximity to</w:t>
      </w:r>
      <w:r w:rsidR="00F34E9F" w:rsidRPr="0022744B">
        <w:rPr>
          <w:rFonts w:eastAsiaTheme="minorHAnsi" w:cs="Arial"/>
          <w:b w:val="0"/>
          <w:sz w:val="22"/>
          <w:szCs w:val="22"/>
        </w:rPr>
        <w:t xml:space="preserve"> public transportation</w:t>
      </w:r>
      <w:r w:rsidR="00FF2F47" w:rsidRPr="0022744B">
        <w:rPr>
          <w:rFonts w:eastAsiaTheme="minorHAnsi" w:cs="Arial"/>
          <w:b w:val="0"/>
          <w:sz w:val="22"/>
          <w:szCs w:val="22"/>
        </w:rPr>
        <w:t xml:space="preserve"> and be physically accessible for individuals with disabilities.</w:t>
      </w:r>
    </w:p>
    <w:p w:rsidR="00344185" w:rsidRDefault="00AF38B9" w:rsidP="00BB4248">
      <w:pPr>
        <w:pStyle w:val="Heading3"/>
        <w:ind w:left="900" w:hanging="270"/>
        <w:rPr>
          <w:rFonts w:eastAsiaTheme="minorHAnsi" w:cs="Arial"/>
          <w:b w:val="0"/>
          <w:sz w:val="22"/>
          <w:szCs w:val="22"/>
        </w:rPr>
      </w:pPr>
      <w:r w:rsidRPr="0022744B">
        <w:rPr>
          <w:rFonts w:eastAsiaTheme="minorHAnsi" w:cs="Arial"/>
          <w:b w:val="0"/>
          <w:sz w:val="22"/>
          <w:szCs w:val="22"/>
        </w:rPr>
        <w:t xml:space="preserve">The </w:t>
      </w:r>
      <w:r w:rsidR="008E415D">
        <w:rPr>
          <w:rFonts w:eastAsiaTheme="minorHAnsi" w:cs="Arial"/>
          <w:b w:val="0"/>
          <w:sz w:val="22"/>
          <w:szCs w:val="22"/>
        </w:rPr>
        <w:t xml:space="preserve">Vendor must </w:t>
      </w:r>
      <w:r w:rsidR="0056490E">
        <w:rPr>
          <w:rFonts w:eastAsiaTheme="minorHAnsi" w:cs="Arial"/>
          <w:b w:val="0"/>
          <w:sz w:val="22"/>
          <w:szCs w:val="22"/>
        </w:rPr>
        <w:t xml:space="preserve">display </w:t>
      </w:r>
      <w:r w:rsidR="006C415C" w:rsidRPr="0022744B">
        <w:rPr>
          <w:rFonts w:eastAsiaTheme="minorHAnsi" w:cs="Arial"/>
          <w:b w:val="0"/>
          <w:sz w:val="22"/>
          <w:szCs w:val="22"/>
        </w:rPr>
        <w:t xml:space="preserve">banners, posters, logos and other items </w:t>
      </w:r>
      <w:r w:rsidR="0056490E">
        <w:rPr>
          <w:rFonts w:eastAsiaTheme="minorHAnsi" w:cs="Arial"/>
          <w:b w:val="0"/>
          <w:sz w:val="22"/>
          <w:szCs w:val="22"/>
        </w:rPr>
        <w:t xml:space="preserve">internally and externally </w:t>
      </w:r>
      <w:r w:rsidR="006244F6" w:rsidRPr="0022744B">
        <w:rPr>
          <w:rFonts w:eastAsiaTheme="minorHAnsi" w:cs="Arial"/>
          <w:b w:val="0"/>
          <w:sz w:val="22"/>
          <w:szCs w:val="22"/>
        </w:rPr>
        <w:t xml:space="preserve">to identify </w:t>
      </w:r>
      <w:r w:rsidR="006C415C" w:rsidRPr="0022744B">
        <w:rPr>
          <w:rFonts w:eastAsiaTheme="minorHAnsi" w:cs="Arial"/>
          <w:b w:val="0"/>
          <w:sz w:val="22"/>
          <w:szCs w:val="22"/>
        </w:rPr>
        <w:t xml:space="preserve">the site as a </w:t>
      </w:r>
      <w:r w:rsidR="006C415C" w:rsidRPr="0022744B">
        <w:rPr>
          <w:rFonts w:eastAsiaTheme="minorHAnsi" w:cs="Arial"/>
          <w:b w:val="0"/>
          <w:i/>
          <w:sz w:val="22"/>
          <w:szCs w:val="22"/>
        </w:rPr>
        <w:t>Washington</w:t>
      </w:r>
      <w:r w:rsidR="006C415C" w:rsidRPr="0022744B">
        <w:rPr>
          <w:rFonts w:eastAsiaTheme="minorHAnsi" w:cs="Arial"/>
          <w:b w:val="0"/>
          <w:sz w:val="22"/>
          <w:szCs w:val="22"/>
        </w:rPr>
        <w:t xml:space="preserve"> </w:t>
      </w:r>
      <w:r w:rsidR="006C415C" w:rsidRPr="0022744B">
        <w:rPr>
          <w:rFonts w:eastAsiaTheme="minorHAnsi" w:cs="Arial"/>
          <w:b w:val="0"/>
          <w:i/>
          <w:sz w:val="22"/>
          <w:szCs w:val="22"/>
        </w:rPr>
        <w:t>Healthplanfinder</w:t>
      </w:r>
      <w:r w:rsidR="006C415C" w:rsidRPr="0022744B">
        <w:rPr>
          <w:rFonts w:eastAsiaTheme="minorHAnsi" w:cs="Arial"/>
          <w:b w:val="0"/>
          <w:sz w:val="22"/>
          <w:szCs w:val="22"/>
        </w:rPr>
        <w:t xml:space="preserve"> enrollment site. </w:t>
      </w:r>
      <w:r w:rsidR="006244F6" w:rsidRPr="0022744B">
        <w:rPr>
          <w:rFonts w:eastAsiaTheme="minorHAnsi" w:cs="Arial"/>
          <w:b w:val="0"/>
          <w:sz w:val="22"/>
          <w:szCs w:val="22"/>
        </w:rPr>
        <w:t xml:space="preserve">The Vendor </w:t>
      </w:r>
      <w:r w:rsidR="00BB4248">
        <w:rPr>
          <w:rFonts w:eastAsiaTheme="minorHAnsi" w:cs="Arial"/>
          <w:b w:val="0"/>
          <w:sz w:val="22"/>
          <w:szCs w:val="22"/>
        </w:rPr>
        <w:t>must</w:t>
      </w:r>
      <w:r w:rsidR="006244F6" w:rsidRPr="0022744B">
        <w:rPr>
          <w:rFonts w:eastAsiaTheme="minorHAnsi" w:cs="Arial"/>
          <w:b w:val="0"/>
          <w:sz w:val="22"/>
          <w:szCs w:val="22"/>
        </w:rPr>
        <w:t xml:space="preserve"> also p</w:t>
      </w:r>
      <w:r w:rsidR="006C415C" w:rsidRPr="0022744B">
        <w:rPr>
          <w:rFonts w:eastAsiaTheme="minorHAnsi" w:cs="Arial"/>
          <w:b w:val="0"/>
          <w:sz w:val="22"/>
          <w:szCs w:val="22"/>
        </w:rPr>
        <w:t xml:space="preserve">lace </w:t>
      </w:r>
      <w:r w:rsidR="006244F6" w:rsidRPr="0022744B">
        <w:rPr>
          <w:rFonts w:eastAsiaTheme="minorHAnsi" w:cs="Arial"/>
          <w:b w:val="0"/>
          <w:sz w:val="22"/>
          <w:szCs w:val="22"/>
        </w:rPr>
        <w:t>Exchange</w:t>
      </w:r>
      <w:r w:rsidR="00BB4248">
        <w:rPr>
          <w:rFonts w:eastAsiaTheme="minorHAnsi" w:cs="Arial"/>
          <w:b w:val="0"/>
          <w:sz w:val="22"/>
          <w:szCs w:val="22"/>
        </w:rPr>
        <w:t>-provided</w:t>
      </w:r>
      <w:r w:rsidR="006244F6" w:rsidRPr="0022744B">
        <w:rPr>
          <w:rFonts w:eastAsiaTheme="minorHAnsi" w:cs="Arial"/>
          <w:b w:val="0"/>
          <w:sz w:val="22"/>
          <w:szCs w:val="22"/>
        </w:rPr>
        <w:t xml:space="preserve"> </w:t>
      </w:r>
      <w:r w:rsidR="006C415C" w:rsidRPr="0022744B">
        <w:rPr>
          <w:rFonts w:eastAsiaTheme="minorHAnsi" w:cs="Arial"/>
          <w:b w:val="0"/>
          <w:sz w:val="22"/>
          <w:szCs w:val="22"/>
        </w:rPr>
        <w:t xml:space="preserve">marketing and education </w:t>
      </w:r>
      <w:r w:rsidRPr="0022744B">
        <w:rPr>
          <w:rFonts w:eastAsiaTheme="minorHAnsi" w:cs="Arial"/>
          <w:b w:val="0"/>
          <w:sz w:val="22"/>
          <w:szCs w:val="22"/>
        </w:rPr>
        <w:t xml:space="preserve">material </w:t>
      </w:r>
      <w:r w:rsidR="006C415C" w:rsidRPr="0022744B">
        <w:rPr>
          <w:rFonts w:eastAsiaTheme="minorHAnsi" w:cs="Arial"/>
          <w:b w:val="0"/>
          <w:sz w:val="22"/>
          <w:szCs w:val="22"/>
        </w:rPr>
        <w:t>in prominent locations for consumer use.</w:t>
      </w:r>
      <w:r w:rsidR="0056490E">
        <w:rPr>
          <w:rFonts w:eastAsiaTheme="minorHAnsi" w:cs="Arial"/>
          <w:b w:val="0"/>
          <w:sz w:val="22"/>
          <w:szCs w:val="22"/>
        </w:rPr>
        <w:t xml:space="preserve">  </w:t>
      </w:r>
    </w:p>
    <w:p w:rsidR="0056490E" w:rsidRPr="00246270" w:rsidRDefault="0056490E" w:rsidP="00BB4248">
      <w:pPr>
        <w:ind w:left="270"/>
        <w:rPr>
          <w:rFonts w:eastAsiaTheme="minorHAnsi"/>
          <w:b/>
        </w:rPr>
      </w:pPr>
    </w:p>
    <w:p w:rsidR="0056490E" w:rsidRDefault="0056490E">
      <w:pPr>
        <w:spacing w:after="0"/>
        <w:rPr>
          <w:rFonts w:cs="Arial"/>
          <w:sz w:val="22"/>
          <w:szCs w:val="22"/>
        </w:rPr>
      </w:pPr>
      <w:r>
        <w:rPr>
          <w:rFonts w:cs="Arial"/>
          <w:sz w:val="22"/>
          <w:szCs w:val="22"/>
        </w:rPr>
        <w:br w:type="page"/>
      </w:r>
    </w:p>
    <w:p w:rsidR="005B48C8" w:rsidRPr="00BB4248" w:rsidRDefault="005B48C8" w:rsidP="00246270">
      <w:pPr>
        <w:spacing w:after="0"/>
        <w:rPr>
          <w:rFonts w:cs="Arial"/>
          <w:b/>
          <w:i/>
          <w:sz w:val="22"/>
          <w:szCs w:val="22"/>
        </w:rPr>
      </w:pPr>
      <w:r w:rsidRPr="00BB4248">
        <w:rPr>
          <w:rFonts w:cs="Arial"/>
          <w:b/>
          <w:i/>
          <w:sz w:val="22"/>
          <w:szCs w:val="22"/>
        </w:rPr>
        <w:lastRenderedPageBreak/>
        <w:t xml:space="preserve">2.2 </w:t>
      </w:r>
      <w:r w:rsidR="00D75C6D" w:rsidRPr="00BB4248">
        <w:rPr>
          <w:rFonts w:cs="Arial"/>
          <w:b/>
          <w:i/>
          <w:sz w:val="22"/>
          <w:szCs w:val="22"/>
        </w:rPr>
        <w:t>Enrollment Center Operations and Staff</w:t>
      </w:r>
    </w:p>
    <w:p w:rsidR="009C11D9" w:rsidRPr="004B4FF3" w:rsidRDefault="00AF38B9" w:rsidP="0022744B">
      <w:pPr>
        <w:pStyle w:val="Heading2"/>
        <w:numPr>
          <w:ilvl w:val="0"/>
          <w:numId w:val="0"/>
        </w:numPr>
        <w:ind w:left="360"/>
        <w:rPr>
          <w:rFonts w:eastAsiaTheme="minorHAnsi" w:cs="Arial"/>
          <w:b w:val="0"/>
          <w:i w:val="0"/>
          <w:sz w:val="22"/>
          <w:szCs w:val="22"/>
        </w:rPr>
      </w:pPr>
      <w:r w:rsidRPr="004B4FF3">
        <w:rPr>
          <w:rFonts w:eastAsiaTheme="minorHAnsi" w:cs="Arial"/>
          <w:b w:val="0"/>
          <w:i w:val="0"/>
          <w:sz w:val="22"/>
          <w:szCs w:val="22"/>
        </w:rPr>
        <w:t>The Vendor will m</w:t>
      </w:r>
      <w:r w:rsidR="0096658B" w:rsidRPr="004B4FF3">
        <w:rPr>
          <w:rFonts w:eastAsiaTheme="minorHAnsi" w:cs="Arial"/>
          <w:b w:val="0"/>
          <w:i w:val="0"/>
          <w:sz w:val="22"/>
          <w:szCs w:val="22"/>
        </w:rPr>
        <w:t xml:space="preserve">anage daily operations of the </w:t>
      </w:r>
      <w:r w:rsidR="007F0F13" w:rsidRPr="004B4FF3">
        <w:rPr>
          <w:rFonts w:eastAsiaTheme="minorHAnsi" w:cs="Arial"/>
          <w:b w:val="0"/>
          <w:i w:val="0"/>
          <w:sz w:val="22"/>
          <w:szCs w:val="22"/>
        </w:rPr>
        <w:t>enrollment center</w:t>
      </w:r>
      <w:r w:rsidR="0096658B" w:rsidRPr="004B4FF3">
        <w:rPr>
          <w:rFonts w:eastAsiaTheme="minorHAnsi" w:cs="Arial"/>
          <w:b w:val="0"/>
          <w:i w:val="0"/>
          <w:sz w:val="22"/>
          <w:szCs w:val="22"/>
        </w:rPr>
        <w:t xml:space="preserve">, including </w:t>
      </w:r>
      <w:r w:rsidR="00D75C6D" w:rsidRPr="004B4FF3">
        <w:rPr>
          <w:rFonts w:eastAsiaTheme="minorHAnsi" w:cs="Arial"/>
          <w:b w:val="0"/>
          <w:i w:val="0"/>
          <w:sz w:val="22"/>
          <w:szCs w:val="22"/>
        </w:rPr>
        <w:t xml:space="preserve">staffing, </w:t>
      </w:r>
      <w:r w:rsidR="001214AF" w:rsidRPr="004B4FF3">
        <w:rPr>
          <w:rFonts w:eastAsiaTheme="minorHAnsi" w:cs="Arial"/>
          <w:b w:val="0"/>
          <w:i w:val="0"/>
          <w:sz w:val="22"/>
          <w:szCs w:val="22"/>
        </w:rPr>
        <w:t>t</w:t>
      </w:r>
      <w:r w:rsidRPr="004B4FF3">
        <w:rPr>
          <w:rFonts w:eastAsiaTheme="minorHAnsi" w:cs="Arial"/>
          <w:b w:val="0"/>
          <w:i w:val="0"/>
          <w:sz w:val="22"/>
          <w:szCs w:val="22"/>
        </w:rPr>
        <w:t>o</w:t>
      </w:r>
      <w:r w:rsidR="001214AF" w:rsidRPr="004B4FF3">
        <w:rPr>
          <w:rFonts w:eastAsiaTheme="minorHAnsi" w:cs="Arial"/>
          <w:b w:val="0"/>
          <w:i w:val="0"/>
          <w:sz w:val="22"/>
          <w:szCs w:val="22"/>
        </w:rPr>
        <w:t xml:space="preserve"> </w:t>
      </w:r>
      <w:r w:rsidR="00D75C6D" w:rsidRPr="004B4FF3">
        <w:rPr>
          <w:rFonts w:eastAsiaTheme="minorHAnsi" w:cs="Arial"/>
          <w:b w:val="0"/>
          <w:i w:val="0"/>
          <w:sz w:val="22"/>
          <w:szCs w:val="22"/>
        </w:rPr>
        <w:t xml:space="preserve">ensure sufficient assistance </w:t>
      </w:r>
      <w:r w:rsidR="0096658B" w:rsidRPr="004B4FF3">
        <w:rPr>
          <w:rFonts w:eastAsiaTheme="minorHAnsi" w:cs="Arial"/>
          <w:b w:val="0"/>
          <w:i w:val="0"/>
          <w:sz w:val="22"/>
          <w:szCs w:val="22"/>
        </w:rPr>
        <w:t>is availa</w:t>
      </w:r>
      <w:r w:rsidR="001214AF" w:rsidRPr="004B4FF3">
        <w:rPr>
          <w:rFonts w:eastAsiaTheme="minorHAnsi" w:cs="Arial"/>
          <w:b w:val="0"/>
          <w:i w:val="0"/>
          <w:sz w:val="22"/>
          <w:szCs w:val="22"/>
        </w:rPr>
        <w:t xml:space="preserve">ble during hours of operation. </w:t>
      </w:r>
      <w:r w:rsidR="009C11D9" w:rsidRPr="004B4FF3">
        <w:rPr>
          <w:rFonts w:eastAsiaTheme="minorHAnsi" w:cs="Arial"/>
          <w:b w:val="0"/>
          <w:i w:val="0"/>
          <w:sz w:val="22"/>
          <w:szCs w:val="22"/>
        </w:rPr>
        <w:t xml:space="preserve">The </w:t>
      </w:r>
      <w:r w:rsidR="00D75C6D" w:rsidRPr="004B4FF3">
        <w:rPr>
          <w:rFonts w:eastAsiaTheme="minorHAnsi" w:cs="Arial"/>
          <w:b w:val="0"/>
          <w:i w:val="0"/>
          <w:sz w:val="22"/>
          <w:szCs w:val="22"/>
        </w:rPr>
        <w:t xml:space="preserve">Vendor </w:t>
      </w:r>
      <w:r w:rsidR="009C11D9" w:rsidRPr="004B4FF3">
        <w:rPr>
          <w:rFonts w:eastAsiaTheme="minorHAnsi" w:cs="Arial"/>
          <w:b w:val="0"/>
          <w:i w:val="0"/>
          <w:sz w:val="22"/>
          <w:szCs w:val="22"/>
        </w:rPr>
        <w:t xml:space="preserve">must anticipate and provide adequate staffing during peak </w:t>
      </w:r>
      <w:r w:rsidR="00511EE3" w:rsidRPr="004B4FF3">
        <w:rPr>
          <w:rFonts w:eastAsiaTheme="minorHAnsi" w:cs="Arial"/>
          <w:b w:val="0"/>
          <w:i w:val="0"/>
          <w:sz w:val="22"/>
          <w:szCs w:val="22"/>
        </w:rPr>
        <w:t xml:space="preserve">enrollment </w:t>
      </w:r>
      <w:r w:rsidR="008E415D">
        <w:rPr>
          <w:rFonts w:eastAsiaTheme="minorHAnsi" w:cs="Arial"/>
          <w:b w:val="0"/>
          <w:i w:val="0"/>
          <w:sz w:val="22"/>
          <w:szCs w:val="22"/>
        </w:rPr>
        <w:t xml:space="preserve">periods </w:t>
      </w:r>
      <w:r w:rsidR="00D75C6D" w:rsidRPr="004B4FF3">
        <w:rPr>
          <w:rFonts w:eastAsiaTheme="minorHAnsi" w:cs="Arial"/>
          <w:b w:val="0"/>
          <w:i w:val="0"/>
          <w:sz w:val="22"/>
          <w:szCs w:val="22"/>
        </w:rPr>
        <w:t xml:space="preserve">related to </w:t>
      </w:r>
      <w:r w:rsidR="009C11D9" w:rsidRPr="004B4FF3">
        <w:rPr>
          <w:rFonts w:eastAsiaTheme="minorHAnsi" w:cs="Arial"/>
          <w:b w:val="0"/>
          <w:i w:val="0"/>
          <w:sz w:val="22"/>
          <w:szCs w:val="22"/>
        </w:rPr>
        <w:t>enrollment deadlines</w:t>
      </w:r>
      <w:r w:rsidR="00D75C6D" w:rsidRPr="004B4FF3">
        <w:rPr>
          <w:rFonts w:eastAsiaTheme="minorHAnsi" w:cs="Arial"/>
          <w:b w:val="0"/>
          <w:i w:val="0"/>
          <w:sz w:val="22"/>
          <w:szCs w:val="22"/>
        </w:rPr>
        <w:t>.</w:t>
      </w:r>
    </w:p>
    <w:p w:rsidR="004B4FF3" w:rsidRPr="00BB4248" w:rsidRDefault="004B4FF3" w:rsidP="00BB4248">
      <w:pPr>
        <w:pStyle w:val="Heading2"/>
        <w:numPr>
          <w:ilvl w:val="0"/>
          <w:numId w:val="0"/>
        </w:numPr>
        <w:ind w:left="864" w:hanging="288"/>
        <w:rPr>
          <w:rFonts w:eastAsiaTheme="minorHAnsi" w:cs="Arial"/>
          <w:b w:val="0"/>
          <w:i w:val="0"/>
          <w:iCs w:val="0"/>
          <w:sz w:val="22"/>
          <w:szCs w:val="22"/>
        </w:rPr>
      </w:pPr>
      <w:r w:rsidRPr="00BB4248">
        <w:rPr>
          <w:rFonts w:eastAsiaTheme="minorHAnsi" w:cs="Arial"/>
          <w:b w:val="0"/>
          <w:i w:val="0"/>
          <w:iCs w:val="0"/>
          <w:sz w:val="22"/>
          <w:szCs w:val="22"/>
        </w:rPr>
        <w:t xml:space="preserve">a. </w:t>
      </w:r>
      <w:r w:rsidR="00F40AEF" w:rsidRPr="00BB4248">
        <w:rPr>
          <w:rFonts w:eastAsiaTheme="minorHAnsi" w:cs="Arial"/>
          <w:b w:val="0"/>
          <w:i w:val="0"/>
          <w:iCs w:val="0"/>
          <w:sz w:val="22"/>
          <w:szCs w:val="22"/>
        </w:rPr>
        <w:t xml:space="preserve">Broker organizations </w:t>
      </w:r>
      <w:r w:rsidR="00D75C6D" w:rsidRPr="00BB4248">
        <w:rPr>
          <w:rFonts w:eastAsiaTheme="minorHAnsi" w:cs="Arial"/>
          <w:b w:val="0"/>
          <w:i w:val="0"/>
          <w:iCs w:val="0"/>
          <w:sz w:val="22"/>
          <w:szCs w:val="22"/>
        </w:rPr>
        <w:t xml:space="preserve">are encouraged to </w:t>
      </w:r>
      <w:r w:rsidR="00F40AEF" w:rsidRPr="00BB4248">
        <w:rPr>
          <w:rFonts w:eastAsiaTheme="minorHAnsi" w:cs="Arial"/>
          <w:b w:val="0"/>
          <w:i w:val="0"/>
          <w:iCs w:val="0"/>
          <w:sz w:val="22"/>
          <w:szCs w:val="22"/>
        </w:rPr>
        <w:t>engage certified Navigator organizations or other broker</w:t>
      </w:r>
      <w:r w:rsidR="00511EE3" w:rsidRPr="00BB4248">
        <w:rPr>
          <w:rFonts w:eastAsiaTheme="minorHAnsi" w:cs="Arial"/>
          <w:b w:val="0"/>
          <w:i w:val="0"/>
          <w:iCs w:val="0"/>
          <w:sz w:val="22"/>
          <w:szCs w:val="22"/>
        </w:rPr>
        <w:t xml:space="preserve"> organizations</w:t>
      </w:r>
      <w:r w:rsidR="00F40AEF" w:rsidRPr="00BB4248">
        <w:rPr>
          <w:rFonts w:eastAsiaTheme="minorHAnsi" w:cs="Arial"/>
          <w:b w:val="0"/>
          <w:i w:val="0"/>
          <w:iCs w:val="0"/>
          <w:sz w:val="22"/>
          <w:szCs w:val="22"/>
        </w:rPr>
        <w:t xml:space="preserve"> to participate in </w:t>
      </w:r>
      <w:r w:rsidR="007F0F13" w:rsidRPr="00BB4248">
        <w:rPr>
          <w:rFonts w:eastAsiaTheme="minorHAnsi" w:cs="Arial"/>
          <w:b w:val="0"/>
          <w:i w:val="0"/>
          <w:iCs w:val="0"/>
          <w:sz w:val="22"/>
          <w:szCs w:val="22"/>
        </w:rPr>
        <w:t>enrollment center</w:t>
      </w:r>
      <w:r w:rsidR="00F40AEF" w:rsidRPr="00BB4248">
        <w:rPr>
          <w:rFonts w:eastAsiaTheme="minorHAnsi" w:cs="Arial"/>
          <w:b w:val="0"/>
          <w:i w:val="0"/>
          <w:iCs w:val="0"/>
          <w:sz w:val="22"/>
          <w:szCs w:val="22"/>
        </w:rPr>
        <w:t xml:space="preserve"> activities</w:t>
      </w:r>
      <w:r w:rsidR="00772904" w:rsidRPr="00BB4248">
        <w:rPr>
          <w:rFonts w:eastAsiaTheme="minorHAnsi" w:cs="Arial"/>
          <w:b w:val="0"/>
          <w:i w:val="0"/>
          <w:iCs w:val="0"/>
          <w:sz w:val="22"/>
          <w:szCs w:val="22"/>
        </w:rPr>
        <w:t xml:space="preserve"> to assure adequate capacity.</w:t>
      </w:r>
    </w:p>
    <w:p w:rsidR="00201F4D" w:rsidRPr="00BB4248" w:rsidRDefault="004B4FF3" w:rsidP="00BB4248">
      <w:pPr>
        <w:pStyle w:val="Heading2"/>
        <w:ind w:left="864" w:hanging="270"/>
        <w:rPr>
          <w:rFonts w:eastAsiaTheme="minorHAnsi" w:cs="Arial"/>
          <w:b w:val="0"/>
          <w:i w:val="0"/>
          <w:iCs w:val="0"/>
          <w:sz w:val="22"/>
          <w:szCs w:val="22"/>
        </w:rPr>
      </w:pPr>
      <w:r w:rsidRPr="00BB4248">
        <w:rPr>
          <w:rFonts w:eastAsiaTheme="minorHAnsi" w:cs="Arial"/>
          <w:b w:val="0"/>
          <w:i w:val="0"/>
          <w:iCs w:val="0"/>
          <w:sz w:val="22"/>
          <w:szCs w:val="22"/>
        </w:rPr>
        <w:t>Both brokers and navigators may provide consumer assistance and/or consumer education activities at the enrollment center.</w:t>
      </w:r>
    </w:p>
    <w:p w:rsidR="00201F4D" w:rsidRDefault="00201F4D" w:rsidP="00BB4248">
      <w:pPr>
        <w:pStyle w:val="Heading2"/>
        <w:ind w:left="864" w:hanging="270"/>
        <w:rPr>
          <w:rFonts w:eastAsiaTheme="minorHAnsi" w:cs="Arial"/>
          <w:b w:val="0"/>
          <w:i w:val="0"/>
          <w:iCs w:val="0"/>
          <w:sz w:val="22"/>
          <w:szCs w:val="22"/>
        </w:rPr>
      </w:pPr>
      <w:r w:rsidRPr="00BB4248">
        <w:rPr>
          <w:rFonts w:eastAsiaTheme="minorHAnsi" w:cs="Arial"/>
          <w:b w:val="0"/>
          <w:i w:val="0"/>
          <w:iCs w:val="0"/>
          <w:sz w:val="22"/>
          <w:szCs w:val="22"/>
        </w:rPr>
        <w:t xml:space="preserve">All brokers enrolling individuals in </w:t>
      </w:r>
      <w:r w:rsidRPr="00BB4248">
        <w:rPr>
          <w:rFonts w:eastAsiaTheme="minorHAnsi" w:cs="Arial"/>
          <w:iCs w:val="0"/>
          <w:sz w:val="22"/>
          <w:szCs w:val="22"/>
        </w:rPr>
        <w:t>Washington Healthplanfinder</w:t>
      </w:r>
      <w:r w:rsidRPr="00BB4248">
        <w:rPr>
          <w:rFonts w:eastAsiaTheme="minorHAnsi" w:cs="Arial"/>
          <w:b w:val="0"/>
          <w:i w:val="0"/>
          <w:iCs w:val="0"/>
          <w:sz w:val="22"/>
          <w:szCs w:val="22"/>
        </w:rPr>
        <w:t xml:space="preserve"> must be registered or certified by the Exchange.</w:t>
      </w:r>
    </w:p>
    <w:p w:rsidR="00BB4248" w:rsidRPr="00BB4248" w:rsidRDefault="00BB4248" w:rsidP="00BB4248">
      <w:pPr>
        <w:rPr>
          <w:rFonts w:eastAsiaTheme="minorHAnsi"/>
        </w:rPr>
      </w:pPr>
    </w:p>
    <w:p w:rsidR="005B48C8" w:rsidRPr="00E96335" w:rsidRDefault="00E96335" w:rsidP="00310FF7">
      <w:pPr>
        <w:pStyle w:val="Heading2"/>
        <w:numPr>
          <w:ilvl w:val="0"/>
          <w:numId w:val="0"/>
        </w:numPr>
        <w:spacing w:before="120" w:after="0"/>
        <w:ind w:left="432" w:hanging="432"/>
        <w:rPr>
          <w:rFonts w:cs="Arial"/>
          <w:sz w:val="22"/>
          <w:szCs w:val="22"/>
        </w:rPr>
      </w:pPr>
      <w:r>
        <w:rPr>
          <w:rFonts w:cs="Arial"/>
          <w:sz w:val="22"/>
          <w:szCs w:val="22"/>
        </w:rPr>
        <w:t xml:space="preserve">2.3 </w:t>
      </w:r>
      <w:r w:rsidR="005B48C8" w:rsidRPr="00E96335">
        <w:rPr>
          <w:rFonts w:cs="Arial"/>
          <w:sz w:val="22"/>
          <w:szCs w:val="22"/>
        </w:rPr>
        <w:t>Enrollment Center Hours of Operation</w:t>
      </w:r>
    </w:p>
    <w:p w:rsidR="007D0877" w:rsidRDefault="007F0F13" w:rsidP="0022744B">
      <w:pPr>
        <w:pStyle w:val="Heading2"/>
        <w:numPr>
          <w:ilvl w:val="0"/>
          <w:numId w:val="0"/>
        </w:numPr>
        <w:ind w:left="360"/>
        <w:rPr>
          <w:rFonts w:eastAsiaTheme="minorHAnsi" w:cs="Arial"/>
          <w:b w:val="0"/>
          <w:i w:val="0"/>
          <w:sz w:val="22"/>
          <w:szCs w:val="22"/>
        </w:rPr>
      </w:pPr>
      <w:r w:rsidRPr="00233875">
        <w:rPr>
          <w:rFonts w:eastAsiaTheme="minorHAnsi" w:cs="Arial"/>
          <w:b w:val="0"/>
          <w:i w:val="0"/>
          <w:sz w:val="22"/>
          <w:szCs w:val="22"/>
        </w:rPr>
        <w:t>Enrollment center</w:t>
      </w:r>
      <w:r w:rsidR="0091304C">
        <w:rPr>
          <w:rFonts w:eastAsiaTheme="minorHAnsi" w:cs="Arial"/>
          <w:b w:val="0"/>
          <w:i w:val="0"/>
          <w:sz w:val="22"/>
          <w:szCs w:val="22"/>
        </w:rPr>
        <w:t>s shall</w:t>
      </w:r>
      <w:r w:rsidR="00FF2F47" w:rsidRPr="00233875">
        <w:rPr>
          <w:rFonts w:eastAsiaTheme="minorHAnsi" w:cs="Arial"/>
          <w:b w:val="0"/>
          <w:i w:val="0"/>
          <w:sz w:val="22"/>
          <w:szCs w:val="22"/>
        </w:rPr>
        <w:t xml:space="preserve"> </w:t>
      </w:r>
      <w:r w:rsidR="007D0877" w:rsidRPr="00233875">
        <w:rPr>
          <w:rFonts w:eastAsiaTheme="minorHAnsi" w:cs="Arial"/>
          <w:b w:val="0"/>
          <w:i w:val="0"/>
          <w:sz w:val="22"/>
          <w:szCs w:val="22"/>
        </w:rPr>
        <w:t>establish</w:t>
      </w:r>
      <w:r w:rsidR="00201F4D">
        <w:rPr>
          <w:rFonts w:eastAsiaTheme="minorHAnsi" w:cs="Arial"/>
          <w:b w:val="0"/>
          <w:i w:val="0"/>
          <w:sz w:val="22"/>
          <w:szCs w:val="22"/>
        </w:rPr>
        <w:t xml:space="preserve">, </w:t>
      </w:r>
      <w:r w:rsidR="008F546A" w:rsidRPr="00233875">
        <w:rPr>
          <w:rFonts w:eastAsiaTheme="minorHAnsi" w:cs="Arial"/>
          <w:b w:val="0"/>
          <w:i w:val="0"/>
          <w:sz w:val="22"/>
          <w:szCs w:val="22"/>
        </w:rPr>
        <w:t>post</w:t>
      </w:r>
      <w:r w:rsidR="00201F4D">
        <w:rPr>
          <w:rFonts w:eastAsiaTheme="minorHAnsi" w:cs="Arial"/>
          <w:b w:val="0"/>
          <w:i w:val="0"/>
          <w:sz w:val="22"/>
          <w:szCs w:val="22"/>
        </w:rPr>
        <w:t>,</w:t>
      </w:r>
      <w:r w:rsidR="008F546A" w:rsidRPr="00233875">
        <w:rPr>
          <w:rFonts w:eastAsiaTheme="minorHAnsi" w:cs="Arial"/>
          <w:b w:val="0"/>
          <w:i w:val="0"/>
          <w:sz w:val="22"/>
          <w:szCs w:val="22"/>
        </w:rPr>
        <w:t xml:space="preserve"> </w:t>
      </w:r>
      <w:r w:rsidR="00201F4D">
        <w:rPr>
          <w:rFonts w:eastAsiaTheme="minorHAnsi" w:cs="Arial"/>
          <w:b w:val="0"/>
          <w:i w:val="0"/>
          <w:sz w:val="22"/>
          <w:szCs w:val="22"/>
        </w:rPr>
        <w:t xml:space="preserve">and adhere to </w:t>
      </w:r>
      <w:r w:rsidR="008F546A" w:rsidRPr="00233875">
        <w:rPr>
          <w:rFonts w:eastAsiaTheme="minorHAnsi" w:cs="Arial"/>
          <w:b w:val="0"/>
          <w:i w:val="0"/>
          <w:sz w:val="22"/>
          <w:szCs w:val="22"/>
        </w:rPr>
        <w:t>r</w:t>
      </w:r>
      <w:r w:rsidR="007D0877" w:rsidRPr="00233875">
        <w:rPr>
          <w:rFonts w:eastAsiaTheme="minorHAnsi" w:cs="Arial"/>
          <w:b w:val="0"/>
          <w:i w:val="0"/>
          <w:sz w:val="22"/>
          <w:szCs w:val="22"/>
        </w:rPr>
        <w:t xml:space="preserve">egular </w:t>
      </w:r>
      <w:r w:rsidR="008F546A" w:rsidRPr="00233875">
        <w:rPr>
          <w:rFonts w:eastAsiaTheme="minorHAnsi" w:cs="Arial"/>
          <w:b w:val="0"/>
          <w:i w:val="0"/>
          <w:sz w:val="22"/>
          <w:szCs w:val="22"/>
        </w:rPr>
        <w:t xml:space="preserve">business </w:t>
      </w:r>
      <w:r w:rsidR="00FF2F47" w:rsidRPr="00233875">
        <w:rPr>
          <w:rFonts w:eastAsiaTheme="minorHAnsi" w:cs="Arial"/>
          <w:b w:val="0"/>
          <w:i w:val="0"/>
          <w:sz w:val="22"/>
          <w:szCs w:val="22"/>
        </w:rPr>
        <w:t xml:space="preserve">hours, generally reflecting the </w:t>
      </w:r>
      <w:r w:rsidR="0096658B" w:rsidRPr="00233875">
        <w:rPr>
          <w:rFonts w:eastAsiaTheme="minorHAnsi" w:cs="Arial"/>
          <w:b w:val="0"/>
          <w:i w:val="0"/>
          <w:sz w:val="22"/>
          <w:szCs w:val="22"/>
        </w:rPr>
        <w:t>customary</w:t>
      </w:r>
      <w:r w:rsidR="00FF2F47" w:rsidRPr="00233875">
        <w:rPr>
          <w:rFonts w:eastAsiaTheme="minorHAnsi" w:cs="Arial"/>
          <w:b w:val="0"/>
          <w:i w:val="0"/>
          <w:sz w:val="22"/>
          <w:szCs w:val="22"/>
        </w:rPr>
        <w:t xml:space="preserve"> hours of surrounding businesses. Evening and weekend hours are </w:t>
      </w:r>
      <w:r w:rsidR="008E415D">
        <w:rPr>
          <w:rFonts w:eastAsiaTheme="minorHAnsi" w:cs="Arial"/>
          <w:b w:val="0"/>
          <w:i w:val="0"/>
          <w:sz w:val="22"/>
          <w:szCs w:val="22"/>
        </w:rPr>
        <w:t xml:space="preserve">preferred </w:t>
      </w:r>
      <w:r w:rsidR="00FF2F47" w:rsidRPr="00233875">
        <w:rPr>
          <w:rFonts w:eastAsiaTheme="minorHAnsi" w:cs="Arial"/>
          <w:b w:val="0"/>
          <w:i w:val="0"/>
          <w:sz w:val="22"/>
          <w:szCs w:val="22"/>
        </w:rPr>
        <w:t xml:space="preserve">to meet enrollment </w:t>
      </w:r>
      <w:r w:rsidR="008E415D">
        <w:rPr>
          <w:rFonts w:eastAsiaTheme="minorHAnsi" w:cs="Arial"/>
          <w:b w:val="0"/>
          <w:i w:val="0"/>
          <w:sz w:val="22"/>
          <w:szCs w:val="22"/>
        </w:rPr>
        <w:t>assistance needs of</w:t>
      </w:r>
      <w:r w:rsidR="00FF2F47" w:rsidRPr="00233875">
        <w:rPr>
          <w:rFonts w:eastAsiaTheme="minorHAnsi" w:cs="Arial"/>
          <w:b w:val="0"/>
          <w:i w:val="0"/>
          <w:sz w:val="22"/>
          <w:szCs w:val="22"/>
        </w:rPr>
        <w:t xml:space="preserve"> those who need </w:t>
      </w:r>
      <w:r w:rsidR="007D0877" w:rsidRPr="00233875">
        <w:rPr>
          <w:rFonts w:eastAsiaTheme="minorHAnsi" w:cs="Arial"/>
          <w:b w:val="0"/>
          <w:i w:val="0"/>
          <w:sz w:val="22"/>
          <w:szCs w:val="22"/>
        </w:rPr>
        <w:t xml:space="preserve">assistance outside regular business hours. </w:t>
      </w:r>
      <w:r w:rsidRPr="00233875">
        <w:rPr>
          <w:rFonts w:eastAsiaTheme="minorHAnsi" w:cs="Arial"/>
          <w:b w:val="0"/>
          <w:i w:val="0"/>
          <w:sz w:val="22"/>
          <w:szCs w:val="22"/>
        </w:rPr>
        <w:t>Enrollment center</w:t>
      </w:r>
      <w:r w:rsidR="007D0877" w:rsidRPr="00233875">
        <w:rPr>
          <w:rFonts w:eastAsiaTheme="minorHAnsi" w:cs="Arial"/>
          <w:b w:val="0"/>
          <w:i w:val="0"/>
          <w:sz w:val="22"/>
          <w:szCs w:val="22"/>
        </w:rPr>
        <w:t>s will also be open extended hours</w:t>
      </w:r>
      <w:r w:rsidR="00FF2F47" w:rsidRPr="00233875">
        <w:rPr>
          <w:rFonts w:eastAsiaTheme="minorHAnsi" w:cs="Arial"/>
          <w:b w:val="0"/>
          <w:i w:val="0"/>
          <w:sz w:val="22"/>
          <w:szCs w:val="22"/>
        </w:rPr>
        <w:t xml:space="preserve"> to accommodate </w:t>
      </w:r>
      <w:r w:rsidR="008E415D">
        <w:rPr>
          <w:rFonts w:eastAsiaTheme="minorHAnsi" w:cs="Arial"/>
          <w:b w:val="0"/>
          <w:i w:val="0"/>
          <w:sz w:val="22"/>
          <w:szCs w:val="22"/>
        </w:rPr>
        <w:t xml:space="preserve">increased enrollment volume around </w:t>
      </w:r>
      <w:r w:rsidR="00FF2F47" w:rsidRPr="00233875">
        <w:rPr>
          <w:rFonts w:eastAsiaTheme="minorHAnsi" w:cs="Arial"/>
          <w:b w:val="0"/>
          <w:i w:val="0"/>
          <w:sz w:val="22"/>
          <w:szCs w:val="22"/>
        </w:rPr>
        <w:t>key enrollment deadlines.</w:t>
      </w:r>
      <w:r w:rsidR="007D0877" w:rsidRPr="00233875">
        <w:rPr>
          <w:rFonts w:eastAsiaTheme="minorHAnsi" w:cs="Arial"/>
          <w:sz w:val="22"/>
          <w:szCs w:val="22"/>
        </w:rPr>
        <w:t xml:space="preserve"> </w:t>
      </w:r>
      <w:r w:rsidRPr="00233875">
        <w:rPr>
          <w:rFonts w:eastAsiaTheme="minorHAnsi" w:cs="Arial"/>
          <w:b w:val="0"/>
          <w:i w:val="0"/>
          <w:sz w:val="22"/>
          <w:szCs w:val="22"/>
        </w:rPr>
        <w:t>Enrollment center</w:t>
      </w:r>
      <w:r w:rsidR="005E3FE9" w:rsidRPr="00233875">
        <w:rPr>
          <w:rFonts w:eastAsiaTheme="minorHAnsi" w:cs="Arial"/>
          <w:b w:val="0"/>
          <w:i w:val="0"/>
          <w:sz w:val="22"/>
          <w:szCs w:val="22"/>
        </w:rPr>
        <w:t>s will accommodate consumers who walk in and those who schedule appointments in advance</w:t>
      </w:r>
      <w:r w:rsidR="009315C4" w:rsidRPr="00233875">
        <w:rPr>
          <w:rFonts w:eastAsiaTheme="minorHAnsi" w:cs="Arial"/>
          <w:b w:val="0"/>
          <w:i w:val="0"/>
          <w:sz w:val="22"/>
          <w:szCs w:val="22"/>
        </w:rPr>
        <w:t xml:space="preserve"> throughout </w:t>
      </w:r>
      <w:r w:rsidR="00FC241D">
        <w:rPr>
          <w:rFonts w:eastAsiaTheme="minorHAnsi" w:cs="Arial"/>
          <w:b w:val="0"/>
          <w:i w:val="0"/>
          <w:sz w:val="22"/>
          <w:szCs w:val="22"/>
        </w:rPr>
        <w:t>open enrollment</w:t>
      </w:r>
      <w:r w:rsidR="00140822">
        <w:rPr>
          <w:rFonts w:eastAsiaTheme="minorHAnsi" w:cs="Arial"/>
          <w:b w:val="0"/>
          <w:i w:val="0"/>
          <w:sz w:val="22"/>
          <w:szCs w:val="22"/>
        </w:rPr>
        <w:t>.</w:t>
      </w:r>
      <w:r w:rsidR="005E3FE9" w:rsidRPr="00233875">
        <w:rPr>
          <w:rFonts w:eastAsiaTheme="minorHAnsi" w:cs="Arial"/>
          <w:b w:val="0"/>
          <w:i w:val="0"/>
          <w:sz w:val="22"/>
          <w:szCs w:val="22"/>
        </w:rPr>
        <w:t xml:space="preserve"> </w:t>
      </w:r>
    </w:p>
    <w:p w:rsidR="00BB4248" w:rsidRPr="00BB4248" w:rsidRDefault="00BB4248" w:rsidP="00BB4248">
      <w:pPr>
        <w:rPr>
          <w:rFonts w:eastAsiaTheme="minorHAnsi"/>
        </w:rPr>
      </w:pPr>
    </w:p>
    <w:p w:rsidR="00E930D3" w:rsidRPr="00E96335" w:rsidRDefault="00ED56F0" w:rsidP="00310FF7">
      <w:pPr>
        <w:pStyle w:val="Heading2"/>
        <w:numPr>
          <w:ilvl w:val="0"/>
          <w:numId w:val="0"/>
        </w:numPr>
        <w:spacing w:before="120" w:after="0"/>
        <w:ind w:left="432" w:hanging="432"/>
        <w:rPr>
          <w:rFonts w:cs="Arial"/>
          <w:sz w:val="22"/>
          <w:szCs w:val="22"/>
        </w:rPr>
      </w:pPr>
      <w:r>
        <w:rPr>
          <w:rFonts w:cs="Arial"/>
          <w:sz w:val="22"/>
          <w:szCs w:val="22"/>
        </w:rPr>
        <w:t>2.4</w:t>
      </w:r>
      <w:r w:rsidR="00E96335">
        <w:rPr>
          <w:rFonts w:cs="Arial"/>
          <w:sz w:val="22"/>
          <w:szCs w:val="22"/>
        </w:rPr>
        <w:t xml:space="preserve"> </w:t>
      </w:r>
      <w:r w:rsidR="00E930D3" w:rsidRPr="00E96335">
        <w:rPr>
          <w:rFonts w:cs="Arial"/>
          <w:sz w:val="22"/>
          <w:szCs w:val="22"/>
        </w:rPr>
        <w:t xml:space="preserve">Required </w:t>
      </w:r>
      <w:r w:rsidR="00344185">
        <w:rPr>
          <w:rFonts w:cs="Arial"/>
          <w:sz w:val="22"/>
          <w:szCs w:val="22"/>
        </w:rPr>
        <w:t>Se</w:t>
      </w:r>
      <w:r w:rsidR="00E930D3" w:rsidRPr="00E96335">
        <w:rPr>
          <w:rFonts w:cs="Arial"/>
          <w:sz w:val="22"/>
          <w:szCs w:val="22"/>
        </w:rPr>
        <w:t>rvices</w:t>
      </w:r>
    </w:p>
    <w:p w:rsidR="00ED56F0" w:rsidRDefault="0091304C" w:rsidP="0022744B">
      <w:pPr>
        <w:pStyle w:val="Heading2"/>
        <w:numPr>
          <w:ilvl w:val="0"/>
          <w:numId w:val="0"/>
        </w:numPr>
        <w:spacing w:after="0"/>
        <w:ind w:left="360"/>
        <w:rPr>
          <w:rFonts w:eastAsiaTheme="minorHAnsi" w:cs="Arial"/>
          <w:b w:val="0"/>
          <w:i w:val="0"/>
          <w:sz w:val="22"/>
          <w:szCs w:val="22"/>
        </w:rPr>
      </w:pPr>
      <w:r>
        <w:rPr>
          <w:rFonts w:eastAsiaTheme="minorHAnsi" w:cs="Arial"/>
          <w:b w:val="0"/>
          <w:i w:val="0"/>
          <w:sz w:val="22"/>
          <w:szCs w:val="22"/>
        </w:rPr>
        <w:t>Vendors shall</w:t>
      </w:r>
      <w:r w:rsidR="00745035">
        <w:rPr>
          <w:rFonts w:eastAsiaTheme="minorHAnsi" w:cs="Arial"/>
          <w:b w:val="0"/>
          <w:i w:val="0"/>
          <w:sz w:val="22"/>
          <w:szCs w:val="22"/>
        </w:rPr>
        <w:t xml:space="preserve"> deliver the </w:t>
      </w:r>
      <w:r w:rsidR="00ED56F0">
        <w:rPr>
          <w:rFonts w:eastAsiaTheme="minorHAnsi" w:cs="Arial"/>
          <w:b w:val="0"/>
          <w:i w:val="0"/>
          <w:sz w:val="22"/>
          <w:szCs w:val="22"/>
        </w:rPr>
        <w:t>following services at enrollment centers:</w:t>
      </w:r>
    </w:p>
    <w:p w:rsidR="00C5390A" w:rsidRPr="00233875" w:rsidRDefault="000224BA" w:rsidP="00E121E5">
      <w:pPr>
        <w:pStyle w:val="Heading2"/>
        <w:numPr>
          <w:ilvl w:val="0"/>
          <w:numId w:val="3"/>
        </w:numPr>
        <w:spacing w:after="0"/>
        <w:ind w:left="630" w:hanging="288"/>
        <w:rPr>
          <w:rFonts w:eastAsiaTheme="minorHAnsi" w:cs="Arial"/>
          <w:b w:val="0"/>
          <w:i w:val="0"/>
          <w:sz w:val="22"/>
          <w:szCs w:val="22"/>
        </w:rPr>
      </w:pPr>
      <w:r w:rsidRPr="00233875">
        <w:rPr>
          <w:rFonts w:eastAsiaTheme="minorHAnsi" w:cs="Arial"/>
          <w:b w:val="0"/>
          <w:i w:val="0"/>
          <w:sz w:val="22"/>
          <w:szCs w:val="22"/>
        </w:rPr>
        <w:t xml:space="preserve">Answer </w:t>
      </w:r>
      <w:r w:rsidR="009C11D9" w:rsidRPr="00233875">
        <w:rPr>
          <w:rFonts w:eastAsiaTheme="minorHAnsi" w:cs="Arial"/>
          <w:b w:val="0"/>
          <w:i w:val="0"/>
          <w:sz w:val="22"/>
          <w:szCs w:val="22"/>
        </w:rPr>
        <w:t xml:space="preserve">consumer </w:t>
      </w:r>
      <w:r w:rsidRPr="00233875">
        <w:rPr>
          <w:rFonts w:eastAsiaTheme="minorHAnsi" w:cs="Arial"/>
          <w:b w:val="0"/>
          <w:i w:val="0"/>
          <w:sz w:val="22"/>
          <w:szCs w:val="22"/>
        </w:rPr>
        <w:t xml:space="preserve">questions about enrollment through </w:t>
      </w:r>
      <w:r w:rsidRPr="00233875">
        <w:rPr>
          <w:rFonts w:eastAsiaTheme="minorHAnsi" w:cs="Arial"/>
          <w:sz w:val="22"/>
          <w:szCs w:val="22"/>
        </w:rPr>
        <w:t xml:space="preserve">Washington </w:t>
      </w:r>
      <w:r w:rsidR="00140822">
        <w:rPr>
          <w:rFonts w:eastAsiaTheme="minorHAnsi" w:cs="Arial"/>
          <w:sz w:val="22"/>
          <w:szCs w:val="22"/>
        </w:rPr>
        <w:t>H</w:t>
      </w:r>
      <w:r w:rsidRPr="00233875">
        <w:rPr>
          <w:rFonts w:eastAsiaTheme="minorHAnsi" w:cs="Arial"/>
          <w:sz w:val="22"/>
          <w:szCs w:val="22"/>
        </w:rPr>
        <w:t>ealthplanfinder</w:t>
      </w:r>
      <w:r w:rsidRPr="00233875">
        <w:rPr>
          <w:rFonts w:eastAsiaTheme="minorHAnsi" w:cs="Arial"/>
          <w:b w:val="0"/>
          <w:i w:val="0"/>
          <w:sz w:val="22"/>
          <w:szCs w:val="22"/>
        </w:rPr>
        <w:t>.</w:t>
      </w:r>
    </w:p>
    <w:p w:rsidR="000224BA" w:rsidRPr="00233875" w:rsidRDefault="000224BA" w:rsidP="00E121E5">
      <w:pPr>
        <w:pStyle w:val="ListParagraph"/>
        <w:numPr>
          <w:ilvl w:val="0"/>
          <w:numId w:val="3"/>
        </w:numPr>
        <w:spacing w:after="0"/>
        <w:ind w:left="630" w:hanging="288"/>
        <w:rPr>
          <w:rFonts w:eastAsiaTheme="minorHAnsi" w:cs="Arial"/>
          <w:sz w:val="22"/>
          <w:szCs w:val="22"/>
        </w:rPr>
      </w:pPr>
      <w:r w:rsidRPr="00233875">
        <w:rPr>
          <w:rFonts w:eastAsiaTheme="minorHAnsi" w:cs="Arial"/>
          <w:sz w:val="22"/>
          <w:szCs w:val="22"/>
        </w:rPr>
        <w:t>Assist individuals to complete an application and receive eligibility results.</w:t>
      </w:r>
    </w:p>
    <w:p w:rsidR="000224BA" w:rsidRDefault="000224BA" w:rsidP="00E121E5">
      <w:pPr>
        <w:pStyle w:val="ListParagraph"/>
        <w:numPr>
          <w:ilvl w:val="0"/>
          <w:numId w:val="3"/>
        </w:numPr>
        <w:spacing w:after="0"/>
        <w:ind w:left="630" w:hanging="288"/>
        <w:rPr>
          <w:rFonts w:eastAsiaTheme="minorHAnsi" w:cs="Arial"/>
          <w:sz w:val="22"/>
          <w:szCs w:val="22"/>
        </w:rPr>
      </w:pPr>
      <w:r w:rsidRPr="00233875">
        <w:rPr>
          <w:rFonts w:eastAsiaTheme="minorHAnsi" w:cs="Arial"/>
          <w:sz w:val="22"/>
          <w:szCs w:val="22"/>
        </w:rPr>
        <w:t>Explain eligibility results and all plan options, and facilitate plan selection and enrollment</w:t>
      </w:r>
      <w:r w:rsidR="00140822">
        <w:rPr>
          <w:rFonts w:eastAsiaTheme="minorHAnsi" w:cs="Arial"/>
          <w:sz w:val="22"/>
          <w:szCs w:val="22"/>
        </w:rPr>
        <w:t xml:space="preserve"> </w:t>
      </w:r>
      <w:r w:rsidR="00FD44A6" w:rsidRPr="00233875">
        <w:rPr>
          <w:rFonts w:eastAsiaTheme="minorHAnsi" w:cs="Arial"/>
          <w:sz w:val="22"/>
          <w:szCs w:val="22"/>
        </w:rPr>
        <w:t>in Qualified Health Plans</w:t>
      </w:r>
      <w:r w:rsidR="0022744B">
        <w:rPr>
          <w:rFonts w:eastAsiaTheme="minorHAnsi" w:cs="Arial"/>
          <w:sz w:val="22"/>
          <w:szCs w:val="22"/>
        </w:rPr>
        <w:t>,</w:t>
      </w:r>
      <w:r w:rsidR="00140822">
        <w:rPr>
          <w:rFonts w:eastAsiaTheme="minorHAnsi" w:cs="Arial"/>
          <w:sz w:val="22"/>
          <w:szCs w:val="22"/>
        </w:rPr>
        <w:t xml:space="preserve"> Qualified Dental Plans</w:t>
      </w:r>
      <w:r w:rsidR="0022744B">
        <w:rPr>
          <w:rFonts w:eastAsiaTheme="minorHAnsi" w:cs="Arial"/>
          <w:sz w:val="22"/>
          <w:szCs w:val="22"/>
        </w:rPr>
        <w:t xml:space="preserve"> and</w:t>
      </w:r>
      <w:r w:rsidR="0022744B" w:rsidRPr="0022744B">
        <w:rPr>
          <w:rFonts w:eastAsiaTheme="minorHAnsi" w:cs="Arial"/>
          <w:sz w:val="22"/>
          <w:szCs w:val="22"/>
        </w:rPr>
        <w:t xml:space="preserve"> </w:t>
      </w:r>
      <w:r w:rsidR="0022744B" w:rsidRPr="00233875">
        <w:rPr>
          <w:rFonts w:eastAsiaTheme="minorHAnsi" w:cs="Arial"/>
          <w:sz w:val="22"/>
          <w:szCs w:val="22"/>
        </w:rPr>
        <w:t>Washington Apple Health</w:t>
      </w:r>
      <w:r w:rsidR="0022744B">
        <w:rPr>
          <w:rFonts w:eastAsiaTheme="minorHAnsi" w:cs="Arial"/>
          <w:sz w:val="22"/>
          <w:szCs w:val="22"/>
        </w:rPr>
        <w:t>.</w:t>
      </w:r>
    </w:p>
    <w:p w:rsidR="009D54FD" w:rsidRPr="00233875" w:rsidRDefault="009D54FD" w:rsidP="00E121E5">
      <w:pPr>
        <w:pStyle w:val="ListParagraph"/>
        <w:numPr>
          <w:ilvl w:val="0"/>
          <w:numId w:val="3"/>
        </w:numPr>
        <w:spacing w:after="0"/>
        <w:ind w:left="630" w:hanging="288"/>
        <w:rPr>
          <w:rFonts w:eastAsiaTheme="minorHAnsi" w:cs="Arial"/>
          <w:sz w:val="22"/>
          <w:szCs w:val="22"/>
        </w:rPr>
      </w:pPr>
      <w:r>
        <w:rPr>
          <w:rFonts w:eastAsiaTheme="minorHAnsi" w:cs="Arial"/>
          <w:sz w:val="22"/>
          <w:szCs w:val="22"/>
        </w:rPr>
        <w:t>Assist individuals with health insurance coverage renewals.</w:t>
      </w:r>
    </w:p>
    <w:p w:rsidR="009C11D9" w:rsidRPr="00233875" w:rsidRDefault="000224BA" w:rsidP="00E121E5">
      <w:pPr>
        <w:pStyle w:val="ListParagraph"/>
        <w:numPr>
          <w:ilvl w:val="0"/>
          <w:numId w:val="3"/>
        </w:numPr>
        <w:spacing w:after="0"/>
        <w:ind w:left="630" w:hanging="288"/>
        <w:rPr>
          <w:rFonts w:eastAsiaTheme="minorHAnsi" w:cs="Arial"/>
          <w:sz w:val="22"/>
          <w:szCs w:val="22"/>
        </w:rPr>
      </w:pPr>
      <w:r w:rsidRPr="00233875">
        <w:rPr>
          <w:rFonts w:eastAsiaTheme="minorHAnsi" w:cs="Arial"/>
          <w:sz w:val="22"/>
          <w:szCs w:val="22"/>
        </w:rPr>
        <w:t>Update accounts for individuals reporting changes.</w:t>
      </w:r>
    </w:p>
    <w:p w:rsidR="000224BA" w:rsidRPr="00310FF7" w:rsidRDefault="000224BA" w:rsidP="00E121E5">
      <w:pPr>
        <w:pStyle w:val="ListParagraph"/>
        <w:numPr>
          <w:ilvl w:val="0"/>
          <w:numId w:val="3"/>
        </w:numPr>
        <w:spacing w:after="0"/>
        <w:ind w:left="630" w:hanging="288"/>
        <w:rPr>
          <w:rFonts w:eastAsiaTheme="minorHAnsi" w:cs="Arial"/>
          <w:sz w:val="22"/>
          <w:szCs w:val="22"/>
        </w:rPr>
      </w:pPr>
      <w:r w:rsidRPr="00233875">
        <w:rPr>
          <w:rFonts w:eastAsiaTheme="minorHAnsi" w:cs="Arial"/>
          <w:sz w:val="22"/>
          <w:szCs w:val="22"/>
        </w:rPr>
        <w:t>Offer consumer health insurance education resources.</w:t>
      </w:r>
    </w:p>
    <w:p w:rsidR="002040AB" w:rsidRPr="002040AB" w:rsidRDefault="002040AB" w:rsidP="002040AB">
      <w:pPr>
        <w:spacing w:after="0"/>
        <w:ind w:left="360"/>
        <w:rPr>
          <w:rFonts w:cs="Arial"/>
          <w:sz w:val="22"/>
          <w:szCs w:val="22"/>
        </w:rPr>
      </w:pPr>
    </w:p>
    <w:p w:rsidR="00AB6320" w:rsidRPr="0056219A" w:rsidRDefault="002040AB" w:rsidP="00D57534">
      <w:pPr>
        <w:pStyle w:val="Heading1"/>
        <w:numPr>
          <w:ilvl w:val="0"/>
          <w:numId w:val="0"/>
        </w:numPr>
        <w:ind w:left="360" w:hanging="360"/>
        <w:rPr>
          <w:rFonts w:cs="Arial"/>
          <w:sz w:val="22"/>
          <w:szCs w:val="24"/>
          <w:u w:val="single"/>
        </w:rPr>
      </w:pPr>
      <w:bookmarkStart w:id="3" w:name="_Toc456613583"/>
      <w:r w:rsidRPr="0056219A">
        <w:rPr>
          <w:rFonts w:cs="Arial"/>
          <w:sz w:val="22"/>
          <w:szCs w:val="24"/>
          <w:u w:val="single"/>
        </w:rPr>
        <w:t>3</w:t>
      </w:r>
      <w:r w:rsidRPr="0056219A">
        <w:rPr>
          <w:rFonts w:cs="Arial"/>
          <w:sz w:val="22"/>
          <w:szCs w:val="24"/>
          <w:u w:val="single"/>
        </w:rPr>
        <w:tab/>
      </w:r>
      <w:r w:rsidR="005D13BA" w:rsidRPr="0056219A">
        <w:rPr>
          <w:rFonts w:cs="Arial"/>
          <w:sz w:val="22"/>
          <w:szCs w:val="24"/>
          <w:u w:val="single"/>
        </w:rPr>
        <w:t>EXCHANGE SUPPORT FOR ENROLLMENT CENTERS</w:t>
      </w:r>
      <w:bookmarkEnd w:id="3"/>
    </w:p>
    <w:p w:rsidR="00310FF7" w:rsidRDefault="009C5FEC" w:rsidP="00922298">
      <w:pPr>
        <w:spacing w:after="0"/>
        <w:rPr>
          <w:rFonts w:cs="Arial"/>
          <w:sz w:val="22"/>
          <w:szCs w:val="22"/>
        </w:rPr>
      </w:pPr>
      <w:r w:rsidRPr="00233875">
        <w:rPr>
          <w:rFonts w:cs="Arial"/>
          <w:sz w:val="22"/>
          <w:szCs w:val="22"/>
        </w:rPr>
        <w:t xml:space="preserve">The Exchange will </w:t>
      </w:r>
      <w:r w:rsidR="00310FF7">
        <w:rPr>
          <w:rFonts w:cs="Arial"/>
          <w:sz w:val="22"/>
          <w:szCs w:val="22"/>
        </w:rPr>
        <w:t>support enrollment centers as follows:</w:t>
      </w:r>
    </w:p>
    <w:p w:rsidR="009C5FEC" w:rsidRPr="008F3473" w:rsidRDefault="00310FF7" w:rsidP="00E121E5">
      <w:pPr>
        <w:pStyle w:val="Heading2"/>
        <w:numPr>
          <w:ilvl w:val="0"/>
          <w:numId w:val="10"/>
        </w:numPr>
        <w:rPr>
          <w:b w:val="0"/>
          <w:i w:val="0"/>
          <w:sz w:val="22"/>
          <w:szCs w:val="22"/>
        </w:rPr>
      </w:pPr>
      <w:r w:rsidRPr="008F3473">
        <w:rPr>
          <w:b w:val="0"/>
          <w:i w:val="0"/>
          <w:sz w:val="22"/>
          <w:szCs w:val="22"/>
        </w:rPr>
        <w:t xml:space="preserve">Designate </w:t>
      </w:r>
      <w:r w:rsidR="009C5FEC" w:rsidRPr="008F3473">
        <w:rPr>
          <w:b w:val="0"/>
          <w:i w:val="0"/>
          <w:sz w:val="22"/>
          <w:szCs w:val="22"/>
        </w:rPr>
        <w:t xml:space="preserve">a project manager to coordinate </w:t>
      </w:r>
      <w:r w:rsidRPr="008F3473">
        <w:rPr>
          <w:b w:val="0"/>
          <w:i w:val="0"/>
          <w:sz w:val="22"/>
          <w:szCs w:val="22"/>
        </w:rPr>
        <w:t xml:space="preserve">with </w:t>
      </w:r>
      <w:r w:rsidR="00511EE3" w:rsidRPr="008F3473">
        <w:rPr>
          <w:b w:val="0"/>
          <w:i w:val="0"/>
          <w:sz w:val="22"/>
          <w:szCs w:val="22"/>
        </w:rPr>
        <w:t xml:space="preserve">the </w:t>
      </w:r>
      <w:r w:rsidRPr="008F3473">
        <w:rPr>
          <w:b w:val="0"/>
          <w:i w:val="0"/>
          <w:sz w:val="22"/>
          <w:szCs w:val="22"/>
        </w:rPr>
        <w:t xml:space="preserve">Vendor </w:t>
      </w:r>
      <w:r w:rsidR="009C5FEC" w:rsidRPr="008F3473">
        <w:rPr>
          <w:b w:val="0"/>
          <w:i w:val="0"/>
          <w:sz w:val="22"/>
          <w:szCs w:val="22"/>
        </w:rPr>
        <w:t xml:space="preserve">throughout </w:t>
      </w:r>
      <w:r w:rsidR="00FC241D">
        <w:rPr>
          <w:b w:val="0"/>
          <w:i w:val="0"/>
          <w:sz w:val="22"/>
          <w:szCs w:val="22"/>
        </w:rPr>
        <w:t>open enrollment</w:t>
      </w:r>
      <w:r w:rsidR="009C5FEC" w:rsidRPr="008F3473">
        <w:rPr>
          <w:b w:val="0"/>
          <w:i w:val="0"/>
          <w:sz w:val="22"/>
          <w:szCs w:val="22"/>
        </w:rPr>
        <w:t>.</w:t>
      </w:r>
    </w:p>
    <w:p w:rsidR="00746EFD" w:rsidRPr="00922298" w:rsidRDefault="00310FF7" w:rsidP="00E121E5">
      <w:pPr>
        <w:pStyle w:val="Heading2"/>
        <w:numPr>
          <w:ilvl w:val="0"/>
          <w:numId w:val="10"/>
        </w:numPr>
        <w:spacing w:after="0"/>
        <w:rPr>
          <w:b w:val="0"/>
          <w:i w:val="0"/>
          <w:sz w:val="22"/>
          <w:szCs w:val="22"/>
        </w:rPr>
      </w:pPr>
      <w:r w:rsidRPr="00922298">
        <w:rPr>
          <w:b w:val="0"/>
          <w:i w:val="0"/>
          <w:sz w:val="22"/>
          <w:szCs w:val="22"/>
        </w:rPr>
        <w:t>R</w:t>
      </w:r>
      <w:r w:rsidR="00746EFD" w:rsidRPr="00922298">
        <w:rPr>
          <w:b w:val="0"/>
          <w:i w:val="0"/>
          <w:sz w:val="22"/>
          <w:szCs w:val="22"/>
        </w:rPr>
        <w:t xml:space="preserve">efer potential QHP consumers to enrollment centers through </w:t>
      </w:r>
      <w:r w:rsidR="008E1364">
        <w:rPr>
          <w:b w:val="0"/>
          <w:i w:val="0"/>
          <w:sz w:val="22"/>
          <w:szCs w:val="22"/>
        </w:rPr>
        <w:t xml:space="preserve">direct </w:t>
      </w:r>
      <w:r w:rsidR="00746EFD" w:rsidRPr="00922298">
        <w:rPr>
          <w:b w:val="0"/>
          <w:i w:val="0"/>
          <w:sz w:val="22"/>
          <w:szCs w:val="22"/>
        </w:rPr>
        <w:t xml:space="preserve">consumer communication, </w:t>
      </w:r>
      <w:r w:rsidR="00772904">
        <w:rPr>
          <w:b w:val="0"/>
          <w:i w:val="0"/>
          <w:sz w:val="22"/>
          <w:szCs w:val="22"/>
        </w:rPr>
        <w:t xml:space="preserve">the HBE call center, </w:t>
      </w:r>
      <w:r w:rsidR="00746EFD" w:rsidRPr="00922298">
        <w:rPr>
          <w:b w:val="0"/>
          <w:i w:val="0"/>
          <w:sz w:val="22"/>
          <w:szCs w:val="22"/>
        </w:rPr>
        <w:t>and leads</w:t>
      </w:r>
      <w:r w:rsidR="00772904">
        <w:rPr>
          <w:b w:val="0"/>
          <w:i w:val="0"/>
          <w:sz w:val="22"/>
          <w:szCs w:val="22"/>
        </w:rPr>
        <w:t xml:space="preserve"> </w:t>
      </w:r>
      <w:r w:rsidR="00746EFD" w:rsidRPr="00922298">
        <w:rPr>
          <w:b w:val="0"/>
          <w:i w:val="0"/>
          <w:sz w:val="22"/>
          <w:szCs w:val="22"/>
        </w:rPr>
        <w:t>gene</w:t>
      </w:r>
      <w:r w:rsidRPr="00922298">
        <w:rPr>
          <w:b w:val="0"/>
          <w:i w:val="0"/>
          <w:sz w:val="22"/>
          <w:szCs w:val="22"/>
        </w:rPr>
        <w:t xml:space="preserve">rated </w:t>
      </w:r>
      <w:r w:rsidR="00746EFD" w:rsidRPr="00922298">
        <w:rPr>
          <w:b w:val="0"/>
          <w:i w:val="0"/>
          <w:sz w:val="22"/>
          <w:szCs w:val="22"/>
        </w:rPr>
        <w:t xml:space="preserve">from </w:t>
      </w:r>
      <w:r w:rsidR="00746EFD" w:rsidRPr="008F3473">
        <w:rPr>
          <w:sz w:val="22"/>
          <w:szCs w:val="22"/>
        </w:rPr>
        <w:t>Washington Healthplanfinder</w:t>
      </w:r>
      <w:r w:rsidR="00746EFD" w:rsidRPr="00922298">
        <w:rPr>
          <w:b w:val="0"/>
          <w:i w:val="0"/>
          <w:sz w:val="22"/>
          <w:szCs w:val="22"/>
        </w:rPr>
        <w:t>.</w:t>
      </w:r>
    </w:p>
    <w:p w:rsidR="00746EFD" w:rsidRPr="00201F4D" w:rsidRDefault="00310FF7" w:rsidP="00E121E5">
      <w:pPr>
        <w:pStyle w:val="Heading2"/>
        <w:numPr>
          <w:ilvl w:val="0"/>
          <w:numId w:val="10"/>
        </w:numPr>
        <w:spacing w:after="0"/>
        <w:rPr>
          <w:rFonts w:cs="Arial"/>
          <w:b w:val="0"/>
          <w:i w:val="0"/>
          <w:sz w:val="22"/>
          <w:szCs w:val="22"/>
        </w:rPr>
      </w:pPr>
      <w:r w:rsidRPr="00201F4D">
        <w:rPr>
          <w:rFonts w:cs="Arial"/>
          <w:b w:val="0"/>
          <w:i w:val="0"/>
          <w:sz w:val="22"/>
          <w:szCs w:val="22"/>
        </w:rPr>
        <w:t>A</w:t>
      </w:r>
      <w:r w:rsidR="00746EFD" w:rsidRPr="00201F4D">
        <w:rPr>
          <w:rFonts w:cs="Arial"/>
          <w:b w:val="0"/>
          <w:i w:val="0"/>
          <w:sz w:val="22"/>
          <w:szCs w:val="22"/>
        </w:rPr>
        <w:t xml:space="preserve">ccess to </w:t>
      </w:r>
      <w:r w:rsidR="00511EE3" w:rsidRPr="00201F4D">
        <w:rPr>
          <w:rFonts w:cs="Arial"/>
          <w:b w:val="0"/>
          <w:i w:val="0"/>
          <w:sz w:val="22"/>
          <w:szCs w:val="22"/>
        </w:rPr>
        <w:t xml:space="preserve">system and </w:t>
      </w:r>
      <w:r w:rsidR="00C6779F">
        <w:rPr>
          <w:rFonts w:cs="Arial"/>
          <w:b w:val="0"/>
          <w:i w:val="0"/>
          <w:sz w:val="22"/>
          <w:szCs w:val="22"/>
        </w:rPr>
        <w:t xml:space="preserve">application </w:t>
      </w:r>
      <w:r w:rsidR="00511EE3" w:rsidRPr="00201F4D">
        <w:rPr>
          <w:rFonts w:cs="Arial"/>
          <w:b w:val="0"/>
          <w:i w:val="0"/>
          <w:sz w:val="22"/>
          <w:szCs w:val="22"/>
        </w:rPr>
        <w:t xml:space="preserve">support </w:t>
      </w:r>
      <w:r w:rsidR="00201F4D" w:rsidRPr="00246270">
        <w:rPr>
          <w:rFonts w:cs="Arial"/>
          <w:b w:val="0"/>
          <w:i w:val="0"/>
          <w:sz w:val="22"/>
          <w:szCs w:val="22"/>
        </w:rPr>
        <w:t xml:space="preserve">from designated HBE broker support </w:t>
      </w:r>
      <w:r w:rsidR="00511EE3" w:rsidRPr="00201F4D">
        <w:rPr>
          <w:rFonts w:cs="Arial"/>
          <w:b w:val="0"/>
          <w:i w:val="0"/>
          <w:sz w:val="22"/>
          <w:szCs w:val="22"/>
        </w:rPr>
        <w:t xml:space="preserve">related to </w:t>
      </w:r>
      <w:r w:rsidR="00511EE3" w:rsidRPr="00201F4D">
        <w:rPr>
          <w:rFonts w:cs="Arial"/>
          <w:sz w:val="22"/>
          <w:szCs w:val="22"/>
        </w:rPr>
        <w:t>Washington Healthplanfinder</w:t>
      </w:r>
      <w:r w:rsidR="00511EE3" w:rsidRPr="00201F4D">
        <w:rPr>
          <w:rFonts w:cs="Arial"/>
          <w:b w:val="0"/>
          <w:i w:val="0"/>
          <w:sz w:val="22"/>
          <w:szCs w:val="22"/>
        </w:rPr>
        <w:t xml:space="preserve"> issues.</w:t>
      </w:r>
    </w:p>
    <w:p w:rsidR="00746EFD" w:rsidRPr="00922298" w:rsidRDefault="00746EFD" w:rsidP="00E121E5">
      <w:pPr>
        <w:pStyle w:val="Heading2"/>
        <w:numPr>
          <w:ilvl w:val="0"/>
          <w:numId w:val="10"/>
        </w:numPr>
        <w:spacing w:after="0"/>
        <w:rPr>
          <w:rFonts w:cs="Arial"/>
          <w:b w:val="0"/>
          <w:i w:val="0"/>
          <w:sz w:val="22"/>
          <w:szCs w:val="22"/>
        </w:rPr>
      </w:pPr>
      <w:r w:rsidRPr="00922298">
        <w:rPr>
          <w:rFonts w:cs="Arial"/>
          <w:b w:val="0"/>
          <w:i w:val="0"/>
          <w:sz w:val="22"/>
          <w:szCs w:val="22"/>
        </w:rPr>
        <w:t>Local advertising/marketing in co</w:t>
      </w:r>
      <w:r w:rsidR="00922298">
        <w:rPr>
          <w:rFonts w:cs="Arial"/>
          <w:b w:val="0"/>
          <w:i w:val="0"/>
          <w:sz w:val="22"/>
          <w:szCs w:val="22"/>
        </w:rPr>
        <w:t>operation</w:t>
      </w:r>
      <w:r w:rsidRPr="00922298">
        <w:rPr>
          <w:rFonts w:cs="Arial"/>
          <w:b w:val="0"/>
          <w:i w:val="0"/>
          <w:sz w:val="22"/>
          <w:szCs w:val="22"/>
        </w:rPr>
        <w:t xml:space="preserve"> with </w:t>
      </w:r>
      <w:r w:rsidR="00310FF7" w:rsidRPr="00922298">
        <w:rPr>
          <w:rFonts w:cs="Arial"/>
          <w:b w:val="0"/>
          <w:i w:val="0"/>
          <w:sz w:val="22"/>
          <w:szCs w:val="22"/>
        </w:rPr>
        <w:t>Vendor</w:t>
      </w:r>
      <w:r w:rsidRPr="00922298">
        <w:rPr>
          <w:rFonts w:cs="Arial"/>
          <w:b w:val="0"/>
          <w:i w:val="0"/>
          <w:sz w:val="22"/>
          <w:szCs w:val="22"/>
        </w:rPr>
        <w:t xml:space="preserve"> (signage, rad</w:t>
      </w:r>
      <w:r w:rsidR="00922298">
        <w:rPr>
          <w:rFonts w:cs="Arial"/>
          <w:b w:val="0"/>
          <w:i w:val="0"/>
          <w:sz w:val="22"/>
          <w:szCs w:val="22"/>
        </w:rPr>
        <w:t>io, weeklies, earned media</w:t>
      </w:r>
      <w:r w:rsidR="00772904">
        <w:rPr>
          <w:rFonts w:cs="Arial"/>
          <w:b w:val="0"/>
          <w:i w:val="0"/>
          <w:sz w:val="22"/>
          <w:szCs w:val="22"/>
        </w:rPr>
        <w:t xml:space="preserve"> through HBE press releases, social media and web resources</w:t>
      </w:r>
      <w:r w:rsidRPr="00922298">
        <w:rPr>
          <w:rFonts w:cs="Arial"/>
          <w:b w:val="0"/>
          <w:i w:val="0"/>
          <w:sz w:val="22"/>
          <w:szCs w:val="22"/>
        </w:rPr>
        <w:t>)</w:t>
      </w:r>
    </w:p>
    <w:p w:rsidR="00746EFD" w:rsidRPr="00233875" w:rsidRDefault="00FF3CFF" w:rsidP="00E121E5">
      <w:pPr>
        <w:pStyle w:val="Heading2"/>
        <w:numPr>
          <w:ilvl w:val="0"/>
          <w:numId w:val="10"/>
        </w:numPr>
        <w:spacing w:after="0"/>
        <w:rPr>
          <w:rFonts w:cs="Arial"/>
          <w:b w:val="0"/>
          <w:i w:val="0"/>
          <w:sz w:val="22"/>
          <w:szCs w:val="22"/>
        </w:rPr>
      </w:pPr>
      <w:r w:rsidRPr="00233875">
        <w:rPr>
          <w:rFonts w:cs="Arial"/>
          <w:b w:val="0"/>
          <w:i w:val="0"/>
          <w:sz w:val="22"/>
          <w:szCs w:val="22"/>
        </w:rPr>
        <w:t>Print/video material, including marketing and consumer education item</w:t>
      </w:r>
      <w:r w:rsidR="00201F4D">
        <w:rPr>
          <w:rFonts w:cs="Arial"/>
          <w:b w:val="0"/>
          <w:i w:val="0"/>
          <w:sz w:val="22"/>
          <w:szCs w:val="22"/>
        </w:rPr>
        <w:t>s.</w:t>
      </w:r>
    </w:p>
    <w:p w:rsidR="00922298" w:rsidRDefault="00FF3CFF" w:rsidP="00E121E5">
      <w:pPr>
        <w:pStyle w:val="Heading2"/>
        <w:numPr>
          <w:ilvl w:val="0"/>
          <w:numId w:val="10"/>
        </w:numPr>
        <w:spacing w:after="0"/>
        <w:rPr>
          <w:rFonts w:cs="Arial"/>
          <w:b w:val="0"/>
          <w:i w:val="0"/>
          <w:sz w:val="22"/>
          <w:szCs w:val="22"/>
        </w:rPr>
      </w:pPr>
      <w:r w:rsidRPr="00233875">
        <w:rPr>
          <w:rFonts w:cs="Arial"/>
          <w:b w:val="0"/>
          <w:i w:val="0"/>
          <w:sz w:val="22"/>
          <w:szCs w:val="22"/>
        </w:rPr>
        <w:t>Technical assistance and support to address unexpecte</w:t>
      </w:r>
      <w:r w:rsidR="001A6E97" w:rsidRPr="00233875">
        <w:rPr>
          <w:rFonts w:cs="Arial"/>
          <w:b w:val="0"/>
          <w:i w:val="0"/>
          <w:sz w:val="22"/>
          <w:szCs w:val="22"/>
        </w:rPr>
        <w:t>d needs or issues</w:t>
      </w:r>
      <w:r w:rsidRPr="00233875">
        <w:rPr>
          <w:rFonts w:cs="Arial"/>
          <w:b w:val="0"/>
          <w:i w:val="0"/>
          <w:sz w:val="22"/>
          <w:szCs w:val="22"/>
        </w:rPr>
        <w:t>.</w:t>
      </w:r>
    </w:p>
    <w:p w:rsidR="00E96335" w:rsidRDefault="00FF3CFF" w:rsidP="00E121E5">
      <w:pPr>
        <w:pStyle w:val="Heading2"/>
        <w:numPr>
          <w:ilvl w:val="0"/>
          <w:numId w:val="10"/>
        </w:numPr>
        <w:spacing w:after="0"/>
        <w:rPr>
          <w:rFonts w:cs="Arial"/>
          <w:b w:val="0"/>
          <w:i w:val="0"/>
          <w:sz w:val="22"/>
          <w:szCs w:val="22"/>
        </w:rPr>
      </w:pPr>
      <w:r w:rsidRPr="00922298">
        <w:rPr>
          <w:rFonts w:cs="Arial"/>
          <w:b w:val="0"/>
          <w:i w:val="0"/>
          <w:sz w:val="22"/>
          <w:szCs w:val="22"/>
        </w:rPr>
        <w:t>Assistance with costs</w:t>
      </w:r>
      <w:r w:rsidR="001A6E97" w:rsidRPr="00922298">
        <w:rPr>
          <w:rFonts w:cs="Arial"/>
          <w:b w:val="0"/>
          <w:i w:val="0"/>
          <w:sz w:val="22"/>
          <w:szCs w:val="22"/>
        </w:rPr>
        <w:t xml:space="preserve"> related to operations (see </w:t>
      </w:r>
      <w:r w:rsidR="00D86C54">
        <w:rPr>
          <w:rFonts w:cs="Arial"/>
          <w:b w:val="0"/>
          <w:i w:val="0"/>
          <w:sz w:val="22"/>
          <w:szCs w:val="22"/>
        </w:rPr>
        <w:t>S</w:t>
      </w:r>
      <w:r w:rsidR="001A6E97" w:rsidRPr="00D86C54">
        <w:rPr>
          <w:rFonts w:cs="Arial"/>
          <w:b w:val="0"/>
          <w:i w:val="0"/>
          <w:sz w:val="22"/>
          <w:szCs w:val="22"/>
        </w:rPr>
        <w:t xml:space="preserve">ection </w:t>
      </w:r>
      <w:r w:rsidR="00E022E5" w:rsidRPr="00D86C54">
        <w:rPr>
          <w:rFonts w:cs="Arial"/>
          <w:b w:val="0"/>
          <w:i w:val="0"/>
          <w:sz w:val="22"/>
          <w:szCs w:val="22"/>
        </w:rPr>
        <w:t>6, Compensation</w:t>
      </w:r>
      <w:r w:rsidR="001A6E97" w:rsidRPr="00922298">
        <w:rPr>
          <w:rFonts w:cs="Arial"/>
          <w:b w:val="0"/>
          <w:i w:val="0"/>
          <w:sz w:val="22"/>
          <w:szCs w:val="22"/>
        </w:rPr>
        <w:t>).</w:t>
      </w:r>
    </w:p>
    <w:p w:rsidR="00201F4D" w:rsidRPr="00246270" w:rsidRDefault="00201F4D" w:rsidP="00246270">
      <w:pPr>
        <w:rPr>
          <w:b/>
          <w:i/>
        </w:rPr>
      </w:pPr>
    </w:p>
    <w:p w:rsidR="00922298" w:rsidRDefault="00922298" w:rsidP="008F3473"/>
    <w:p w:rsidR="005D50B8" w:rsidRDefault="005D50B8" w:rsidP="008F3473"/>
    <w:p w:rsidR="005D50B8" w:rsidRPr="00922298" w:rsidRDefault="005D50B8" w:rsidP="008F3473"/>
    <w:p w:rsidR="00FF3CFF" w:rsidRPr="00D57534" w:rsidRDefault="008F3473" w:rsidP="00D57534">
      <w:pPr>
        <w:pStyle w:val="Heading3"/>
        <w:numPr>
          <w:ilvl w:val="0"/>
          <w:numId w:val="0"/>
        </w:numPr>
        <w:ind w:left="450" w:hanging="450"/>
        <w:rPr>
          <w:sz w:val="22"/>
          <w:szCs w:val="22"/>
          <w:u w:val="single"/>
        </w:rPr>
      </w:pPr>
      <w:r w:rsidRPr="00D1175E">
        <w:rPr>
          <w:sz w:val="22"/>
          <w:szCs w:val="22"/>
        </w:rPr>
        <w:lastRenderedPageBreak/>
        <w:t>4</w:t>
      </w:r>
      <w:r w:rsidRPr="00D1175E">
        <w:rPr>
          <w:sz w:val="22"/>
          <w:szCs w:val="22"/>
        </w:rPr>
        <w:tab/>
      </w:r>
      <w:r w:rsidR="005D13BA" w:rsidRPr="00D57534">
        <w:rPr>
          <w:sz w:val="22"/>
          <w:szCs w:val="22"/>
          <w:u w:val="single"/>
        </w:rPr>
        <w:t>DELIVERABLES</w:t>
      </w:r>
    </w:p>
    <w:p w:rsidR="005D13BA" w:rsidRDefault="0038594C" w:rsidP="00246270">
      <w:pPr>
        <w:pStyle w:val="Heading2"/>
        <w:numPr>
          <w:ilvl w:val="0"/>
          <w:numId w:val="0"/>
        </w:numPr>
        <w:rPr>
          <w:rFonts w:eastAsiaTheme="minorHAnsi" w:cs="Arial"/>
          <w:b w:val="0"/>
          <w:i w:val="0"/>
          <w:sz w:val="22"/>
          <w:szCs w:val="22"/>
        </w:rPr>
      </w:pPr>
      <w:r w:rsidRPr="0038594C">
        <w:rPr>
          <w:rFonts w:eastAsiaTheme="minorHAnsi" w:cs="Arial"/>
          <w:b w:val="0"/>
          <w:i w:val="0"/>
          <w:sz w:val="22"/>
          <w:szCs w:val="22"/>
        </w:rPr>
        <w:t>B</w:t>
      </w:r>
      <w:r w:rsidR="00507BBD" w:rsidRPr="0038594C">
        <w:rPr>
          <w:rFonts w:eastAsiaTheme="minorHAnsi" w:cs="Arial"/>
          <w:b w:val="0"/>
          <w:i w:val="0"/>
          <w:sz w:val="22"/>
          <w:szCs w:val="22"/>
        </w:rPr>
        <w:t>eginning November 1,</w:t>
      </w:r>
      <w:r w:rsidR="008079FD" w:rsidRPr="0038594C">
        <w:rPr>
          <w:rFonts w:eastAsiaTheme="minorHAnsi" w:cs="Arial"/>
          <w:b w:val="0"/>
          <w:i w:val="0"/>
          <w:sz w:val="22"/>
          <w:szCs w:val="22"/>
        </w:rPr>
        <w:t xml:space="preserve"> </w:t>
      </w:r>
      <w:r w:rsidR="002D2662" w:rsidRPr="0038594C">
        <w:rPr>
          <w:rFonts w:eastAsiaTheme="minorHAnsi" w:cs="Arial"/>
          <w:b w:val="0"/>
          <w:i w:val="0"/>
          <w:sz w:val="22"/>
          <w:szCs w:val="22"/>
        </w:rPr>
        <w:t>201</w:t>
      </w:r>
      <w:r w:rsidR="00917921">
        <w:rPr>
          <w:rFonts w:eastAsiaTheme="minorHAnsi" w:cs="Arial"/>
          <w:b w:val="0"/>
          <w:i w:val="0"/>
          <w:sz w:val="22"/>
          <w:szCs w:val="22"/>
        </w:rPr>
        <w:t>7</w:t>
      </w:r>
      <w:r w:rsidR="0091304C">
        <w:rPr>
          <w:rFonts w:eastAsiaTheme="minorHAnsi" w:cs="Arial"/>
          <w:b w:val="0"/>
          <w:i w:val="0"/>
          <w:sz w:val="22"/>
          <w:szCs w:val="22"/>
        </w:rPr>
        <w:t xml:space="preserve"> and through the duration of the </w:t>
      </w:r>
      <w:r w:rsidR="00DE019C">
        <w:rPr>
          <w:rFonts w:eastAsiaTheme="minorHAnsi" w:cs="Arial"/>
          <w:b w:val="0"/>
          <w:i w:val="0"/>
          <w:sz w:val="22"/>
          <w:szCs w:val="22"/>
        </w:rPr>
        <w:t>Contract</w:t>
      </w:r>
      <w:r w:rsidR="002D2662" w:rsidRPr="0038594C">
        <w:rPr>
          <w:rFonts w:eastAsiaTheme="minorHAnsi" w:cs="Arial"/>
          <w:b w:val="0"/>
          <w:i w:val="0"/>
          <w:sz w:val="22"/>
          <w:szCs w:val="22"/>
        </w:rPr>
        <w:t xml:space="preserve">, </w:t>
      </w:r>
      <w:r w:rsidR="0091304C">
        <w:rPr>
          <w:rFonts w:eastAsiaTheme="minorHAnsi" w:cs="Arial"/>
          <w:b w:val="0"/>
          <w:i w:val="0"/>
          <w:sz w:val="22"/>
          <w:szCs w:val="22"/>
        </w:rPr>
        <w:t>Vendors shall</w:t>
      </w:r>
      <w:r w:rsidR="00507BBD" w:rsidRPr="0038594C">
        <w:rPr>
          <w:rFonts w:eastAsiaTheme="minorHAnsi" w:cs="Arial"/>
          <w:b w:val="0"/>
          <w:i w:val="0"/>
          <w:sz w:val="22"/>
          <w:szCs w:val="22"/>
        </w:rPr>
        <w:t xml:space="preserve"> submit weekly reports</w:t>
      </w:r>
      <w:r w:rsidR="00953D8E" w:rsidRPr="0038594C">
        <w:rPr>
          <w:rFonts w:eastAsiaTheme="minorHAnsi" w:cs="Arial"/>
          <w:b w:val="0"/>
          <w:i w:val="0"/>
          <w:sz w:val="22"/>
          <w:szCs w:val="22"/>
        </w:rPr>
        <w:t xml:space="preserve"> </w:t>
      </w:r>
      <w:r w:rsidR="0091304C">
        <w:rPr>
          <w:rFonts w:eastAsiaTheme="minorHAnsi" w:cs="Arial"/>
          <w:b w:val="0"/>
          <w:i w:val="0"/>
          <w:sz w:val="22"/>
          <w:szCs w:val="22"/>
        </w:rPr>
        <w:t xml:space="preserve">to validate their activities and performance, </w:t>
      </w:r>
      <w:r w:rsidR="00953D8E" w:rsidRPr="0038594C">
        <w:rPr>
          <w:rFonts w:eastAsiaTheme="minorHAnsi" w:cs="Arial"/>
          <w:b w:val="0"/>
          <w:i w:val="0"/>
          <w:sz w:val="22"/>
          <w:szCs w:val="22"/>
        </w:rPr>
        <w:t xml:space="preserve">using a format and timeline established by </w:t>
      </w:r>
      <w:r w:rsidR="00311B14" w:rsidRPr="0038594C">
        <w:rPr>
          <w:rFonts w:eastAsiaTheme="minorHAnsi" w:cs="Arial"/>
          <w:b w:val="0"/>
          <w:i w:val="0"/>
          <w:sz w:val="22"/>
          <w:szCs w:val="22"/>
        </w:rPr>
        <w:t>the Exchange</w:t>
      </w:r>
      <w:r w:rsidR="00953D8E" w:rsidRPr="0038594C">
        <w:rPr>
          <w:rFonts w:eastAsiaTheme="minorHAnsi" w:cs="Arial"/>
          <w:b w:val="0"/>
          <w:i w:val="0"/>
          <w:sz w:val="22"/>
          <w:szCs w:val="22"/>
        </w:rPr>
        <w:t>.</w:t>
      </w:r>
    </w:p>
    <w:p w:rsidR="0091304C" w:rsidRPr="0091304C" w:rsidRDefault="0091304C" w:rsidP="0091304C">
      <w:pPr>
        <w:rPr>
          <w:rFonts w:eastAsiaTheme="minorHAnsi"/>
        </w:rPr>
      </w:pPr>
    </w:p>
    <w:p w:rsidR="00644736" w:rsidRPr="00AB762A" w:rsidRDefault="005D13BA" w:rsidP="00E121E5">
      <w:pPr>
        <w:pStyle w:val="Heading1"/>
        <w:numPr>
          <w:ilvl w:val="0"/>
          <w:numId w:val="11"/>
        </w:numPr>
        <w:ind w:left="360"/>
        <w:rPr>
          <w:rFonts w:cs="Arial"/>
          <w:sz w:val="22"/>
          <w:szCs w:val="22"/>
          <w:u w:val="single"/>
        </w:rPr>
      </w:pPr>
      <w:bookmarkStart w:id="4" w:name="_Toc456613584"/>
      <w:r w:rsidRPr="00AB762A">
        <w:rPr>
          <w:rFonts w:cs="Arial"/>
          <w:sz w:val="22"/>
          <w:szCs w:val="22"/>
          <w:u w:val="single"/>
        </w:rPr>
        <w:t>PERIOD OF PERFORMANCE</w:t>
      </w:r>
      <w:bookmarkEnd w:id="4"/>
    </w:p>
    <w:p w:rsidR="00DE019C" w:rsidRDefault="00DE019C" w:rsidP="00D57534">
      <w:pPr>
        <w:keepNext/>
        <w:rPr>
          <w:rFonts w:cs="Arial"/>
          <w:sz w:val="22"/>
          <w:szCs w:val="22"/>
        </w:rPr>
      </w:pPr>
      <w:r w:rsidRPr="00AB762A">
        <w:rPr>
          <w:rFonts w:cs="Arial"/>
          <w:sz w:val="22"/>
          <w:szCs w:val="22"/>
        </w:rPr>
        <w:t>The initial period of performance of the Contract</w:t>
      </w:r>
      <w:r w:rsidR="0004482B" w:rsidRPr="00AB762A">
        <w:rPr>
          <w:rFonts w:cs="Arial"/>
          <w:sz w:val="22"/>
          <w:szCs w:val="22"/>
        </w:rPr>
        <w:t>(s)</w:t>
      </w:r>
      <w:r w:rsidRPr="00AB762A">
        <w:rPr>
          <w:rFonts w:cs="Arial"/>
          <w:sz w:val="22"/>
          <w:szCs w:val="22"/>
        </w:rPr>
        <w:t xml:space="preserve"> resulting from this RFQQ is </w:t>
      </w:r>
      <w:r w:rsidR="0004482B" w:rsidRPr="00AB762A">
        <w:rPr>
          <w:rFonts w:cs="Arial"/>
          <w:sz w:val="22"/>
          <w:szCs w:val="22"/>
        </w:rPr>
        <w:t>October</w:t>
      </w:r>
      <w:r w:rsidRPr="00AB762A">
        <w:rPr>
          <w:rFonts w:cs="Arial"/>
          <w:sz w:val="22"/>
          <w:szCs w:val="22"/>
        </w:rPr>
        <w:t xml:space="preserve"> 1, 2017 through June 30, 2018. At HBE’s sole discretion, the Contract may be amended and extended for up to </w:t>
      </w:r>
      <w:r w:rsidR="0004482B" w:rsidRPr="00AB762A">
        <w:rPr>
          <w:rFonts w:cs="Arial"/>
          <w:sz w:val="22"/>
          <w:szCs w:val="22"/>
        </w:rPr>
        <w:t xml:space="preserve">two </w:t>
      </w:r>
      <w:r w:rsidRPr="00AB762A">
        <w:rPr>
          <w:rFonts w:cs="Arial"/>
          <w:sz w:val="22"/>
          <w:szCs w:val="22"/>
        </w:rPr>
        <w:t>(</w:t>
      </w:r>
      <w:r w:rsidR="0004482B" w:rsidRPr="00AB762A">
        <w:rPr>
          <w:rFonts w:cs="Arial"/>
          <w:sz w:val="22"/>
          <w:szCs w:val="22"/>
        </w:rPr>
        <w:t>2</w:t>
      </w:r>
      <w:r w:rsidRPr="00AB762A">
        <w:rPr>
          <w:rFonts w:cs="Arial"/>
          <w:sz w:val="22"/>
          <w:szCs w:val="22"/>
        </w:rPr>
        <w:t>) additional years</w:t>
      </w:r>
      <w:r w:rsidR="0004482B" w:rsidRPr="00AB762A">
        <w:rPr>
          <w:rFonts w:cs="Arial"/>
          <w:sz w:val="22"/>
          <w:szCs w:val="22"/>
        </w:rPr>
        <w:t>,</w:t>
      </w:r>
      <w:r w:rsidRPr="00AB762A">
        <w:rPr>
          <w:rFonts w:cs="Arial"/>
          <w:sz w:val="22"/>
          <w:szCs w:val="22"/>
        </w:rPr>
        <w:t xml:space="preserve"> in whatever time i</w:t>
      </w:r>
      <w:r w:rsidR="0004482B" w:rsidRPr="00AB762A">
        <w:rPr>
          <w:rFonts w:cs="Arial"/>
          <w:sz w:val="22"/>
          <w:szCs w:val="22"/>
        </w:rPr>
        <w:t>ncrements HBE deems appropriate, not to exceed June 30, 2020.</w:t>
      </w:r>
    </w:p>
    <w:p w:rsidR="0091304C" w:rsidRPr="005D13BA" w:rsidRDefault="0091304C" w:rsidP="00D57534">
      <w:pPr>
        <w:keepNext/>
        <w:rPr>
          <w:rFonts w:cs="Arial"/>
          <w:szCs w:val="20"/>
        </w:rPr>
      </w:pPr>
    </w:p>
    <w:p w:rsidR="00644736" w:rsidRPr="00233875" w:rsidRDefault="005D13BA" w:rsidP="00E121E5">
      <w:pPr>
        <w:pStyle w:val="Heading1"/>
        <w:numPr>
          <w:ilvl w:val="0"/>
          <w:numId w:val="11"/>
        </w:numPr>
        <w:ind w:left="360"/>
        <w:rPr>
          <w:rFonts w:cs="Arial"/>
          <w:sz w:val="22"/>
          <w:szCs w:val="22"/>
          <w:u w:val="single"/>
        </w:rPr>
      </w:pPr>
      <w:bookmarkStart w:id="5" w:name="_Toc456613585"/>
      <w:r w:rsidRPr="00233875">
        <w:rPr>
          <w:rFonts w:cs="Arial"/>
          <w:sz w:val="22"/>
          <w:szCs w:val="22"/>
          <w:u w:val="single"/>
        </w:rPr>
        <w:t>COMPENSATION</w:t>
      </w:r>
      <w:bookmarkEnd w:id="5"/>
    </w:p>
    <w:p w:rsidR="0091304C" w:rsidRDefault="0091304C" w:rsidP="00922CAA">
      <w:pPr>
        <w:pStyle w:val="ListParagraph"/>
        <w:numPr>
          <w:ilvl w:val="0"/>
          <w:numId w:val="42"/>
        </w:numPr>
        <w:rPr>
          <w:rFonts w:cs="Arial"/>
          <w:sz w:val="22"/>
          <w:szCs w:val="22"/>
        </w:rPr>
      </w:pPr>
      <w:r w:rsidRPr="0091304C">
        <w:rPr>
          <w:rFonts w:cs="Arial"/>
          <w:sz w:val="22"/>
          <w:szCs w:val="22"/>
        </w:rPr>
        <w:t>Vendors must</w:t>
      </w:r>
      <w:r w:rsidR="009C5FEC" w:rsidRPr="0091304C">
        <w:rPr>
          <w:rFonts w:cs="Arial"/>
          <w:sz w:val="22"/>
          <w:szCs w:val="22"/>
        </w:rPr>
        <w:t xml:space="preserve"> submit bids</w:t>
      </w:r>
      <w:r w:rsidR="004630A6" w:rsidRPr="0091304C">
        <w:rPr>
          <w:rFonts w:cs="Arial"/>
          <w:sz w:val="22"/>
          <w:szCs w:val="22"/>
        </w:rPr>
        <w:t xml:space="preserve"> for the entire </w:t>
      </w:r>
      <w:r w:rsidRPr="0091304C">
        <w:rPr>
          <w:rFonts w:cs="Arial"/>
          <w:sz w:val="22"/>
          <w:szCs w:val="22"/>
        </w:rPr>
        <w:t>open enrollment period</w:t>
      </w:r>
      <w:r w:rsidR="00415299" w:rsidRPr="0091304C">
        <w:rPr>
          <w:rFonts w:cs="Arial"/>
          <w:sz w:val="22"/>
          <w:szCs w:val="22"/>
        </w:rPr>
        <w:t xml:space="preserve">. </w:t>
      </w:r>
      <w:r w:rsidRPr="0091304C">
        <w:rPr>
          <w:rFonts w:cs="Arial"/>
          <w:sz w:val="22"/>
          <w:szCs w:val="22"/>
        </w:rPr>
        <w:t>Bids</w:t>
      </w:r>
      <w:r w:rsidR="004630A6" w:rsidRPr="0091304C">
        <w:rPr>
          <w:rFonts w:cs="Arial"/>
          <w:sz w:val="22"/>
          <w:szCs w:val="22"/>
        </w:rPr>
        <w:t xml:space="preserve"> </w:t>
      </w:r>
      <w:r w:rsidRPr="0091304C">
        <w:rPr>
          <w:rFonts w:cs="Arial"/>
          <w:sz w:val="22"/>
          <w:szCs w:val="22"/>
        </w:rPr>
        <w:t>must</w:t>
      </w:r>
      <w:r w:rsidR="004630A6" w:rsidRPr="0091304C">
        <w:rPr>
          <w:rFonts w:cs="Arial"/>
          <w:sz w:val="22"/>
          <w:szCs w:val="22"/>
        </w:rPr>
        <w:t xml:space="preserve"> </w:t>
      </w:r>
      <w:r w:rsidR="009C5FEC" w:rsidRPr="0091304C">
        <w:rPr>
          <w:rFonts w:cs="Arial"/>
          <w:sz w:val="22"/>
          <w:szCs w:val="22"/>
        </w:rPr>
        <w:t xml:space="preserve">include costs to the </w:t>
      </w:r>
      <w:r w:rsidRPr="0091304C">
        <w:rPr>
          <w:rFonts w:cs="Arial"/>
          <w:sz w:val="22"/>
          <w:szCs w:val="22"/>
        </w:rPr>
        <w:t>V</w:t>
      </w:r>
      <w:r w:rsidR="009C5FEC" w:rsidRPr="0091304C">
        <w:rPr>
          <w:rFonts w:cs="Arial"/>
          <w:sz w:val="22"/>
          <w:szCs w:val="22"/>
        </w:rPr>
        <w:t>endor</w:t>
      </w:r>
      <w:r w:rsidR="00E022E5" w:rsidRPr="0091304C">
        <w:rPr>
          <w:rFonts w:cs="Arial"/>
          <w:sz w:val="22"/>
          <w:szCs w:val="22"/>
        </w:rPr>
        <w:t>s</w:t>
      </w:r>
      <w:r w:rsidR="009C5FEC" w:rsidRPr="0091304C">
        <w:rPr>
          <w:rFonts w:cs="Arial"/>
          <w:sz w:val="22"/>
          <w:szCs w:val="22"/>
        </w:rPr>
        <w:t xml:space="preserve"> that are </w:t>
      </w:r>
      <w:r w:rsidR="009C5FEC" w:rsidRPr="0091304C">
        <w:rPr>
          <w:rFonts w:cs="Arial"/>
          <w:b/>
          <w:sz w:val="22"/>
          <w:szCs w:val="22"/>
        </w:rPr>
        <w:t>over and above</w:t>
      </w:r>
      <w:r w:rsidR="009C5FEC" w:rsidRPr="0091304C">
        <w:rPr>
          <w:rFonts w:cs="Arial"/>
          <w:sz w:val="22"/>
          <w:szCs w:val="22"/>
        </w:rPr>
        <w:t xml:space="preserve"> their usual </w:t>
      </w:r>
      <w:r w:rsidR="004630A6" w:rsidRPr="0091304C">
        <w:rPr>
          <w:rFonts w:cs="Arial"/>
          <w:sz w:val="22"/>
          <w:szCs w:val="22"/>
        </w:rPr>
        <w:t>costs of business</w:t>
      </w:r>
      <w:r w:rsidRPr="0091304C">
        <w:rPr>
          <w:rFonts w:cs="Arial"/>
          <w:sz w:val="22"/>
          <w:szCs w:val="22"/>
        </w:rPr>
        <w:t xml:space="preserve">; and </w:t>
      </w:r>
      <w:r w:rsidR="00F40374" w:rsidRPr="0091304C">
        <w:rPr>
          <w:rFonts w:cs="Arial"/>
          <w:sz w:val="22"/>
          <w:szCs w:val="22"/>
        </w:rPr>
        <w:t xml:space="preserve">are </w:t>
      </w:r>
      <w:r w:rsidRPr="0091304C">
        <w:rPr>
          <w:rFonts w:cs="Arial"/>
          <w:sz w:val="22"/>
          <w:szCs w:val="22"/>
        </w:rPr>
        <w:t>directly related to operating the insurance storefront/</w:t>
      </w:r>
      <w:r w:rsidR="00F40374" w:rsidRPr="0091304C">
        <w:rPr>
          <w:rFonts w:cs="Arial"/>
          <w:sz w:val="22"/>
          <w:szCs w:val="22"/>
        </w:rPr>
        <w:t>enrollment center</w:t>
      </w:r>
      <w:r w:rsidR="004630A6" w:rsidRPr="0091304C">
        <w:rPr>
          <w:rFonts w:cs="Arial"/>
          <w:sz w:val="22"/>
          <w:szCs w:val="22"/>
        </w:rPr>
        <w:t xml:space="preserve">. </w:t>
      </w:r>
    </w:p>
    <w:p w:rsidR="0091304C" w:rsidRPr="0091304C" w:rsidRDefault="0091304C" w:rsidP="0091304C">
      <w:pPr>
        <w:pStyle w:val="ListParagraph"/>
        <w:rPr>
          <w:rFonts w:cs="Arial"/>
          <w:sz w:val="22"/>
          <w:szCs w:val="22"/>
        </w:rPr>
      </w:pPr>
    </w:p>
    <w:p w:rsidR="004C75C5" w:rsidRDefault="0091304C" w:rsidP="00922CAA">
      <w:pPr>
        <w:pStyle w:val="ListParagraph"/>
        <w:numPr>
          <w:ilvl w:val="0"/>
          <w:numId w:val="42"/>
        </w:numPr>
        <w:rPr>
          <w:rFonts w:cs="Arial"/>
          <w:sz w:val="22"/>
          <w:szCs w:val="22"/>
        </w:rPr>
      </w:pPr>
      <w:r w:rsidRPr="0091304C">
        <w:rPr>
          <w:rFonts w:cs="Arial"/>
          <w:sz w:val="22"/>
          <w:szCs w:val="22"/>
        </w:rPr>
        <w:t>M</w:t>
      </w:r>
      <w:r w:rsidR="00F92ED2" w:rsidRPr="0091304C">
        <w:rPr>
          <w:rFonts w:cs="Arial"/>
          <w:sz w:val="22"/>
          <w:szCs w:val="22"/>
        </w:rPr>
        <w:t xml:space="preserve">aximum compensation available per </w:t>
      </w:r>
      <w:r w:rsidR="007F0F13" w:rsidRPr="0091304C">
        <w:rPr>
          <w:rFonts w:cs="Arial"/>
          <w:sz w:val="22"/>
          <w:szCs w:val="22"/>
        </w:rPr>
        <w:t>enrollment center</w:t>
      </w:r>
      <w:r w:rsidR="00F92ED2" w:rsidRPr="0091304C">
        <w:rPr>
          <w:rFonts w:cs="Arial"/>
          <w:sz w:val="22"/>
          <w:szCs w:val="22"/>
        </w:rPr>
        <w:t xml:space="preserve"> is $50,000</w:t>
      </w:r>
      <w:r w:rsidR="00917921" w:rsidRPr="0091304C">
        <w:rPr>
          <w:rFonts w:cs="Arial"/>
          <w:sz w:val="22"/>
          <w:szCs w:val="22"/>
        </w:rPr>
        <w:t xml:space="preserve"> in a priority area</w:t>
      </w:r>
      <w:r w:rsidRPr="0091304C">
        <w:rPr>
          <w:rFonts w:cs="Arial"/>
          <w:sz w:val="22"/>
          <w:szCs w:val="22"/>
        </w:rPr>
        <w:t xml:space="preserve">, as </w:t>
      </w:r>
      <w:r w:rsidR="00E92F2D" w:rsidRPr="0091304C">
        <w:rPr>
          <w:rFonts w:cs="Arial"/>
          <w:sz w:val="22"/>
          <w:szCs w:val="22"/>
        </w:rPr>
        <w:t>outlined in Section 1 of this RFQQ</w:t>
      </w:r>
      <w:r w:rsidR="00917921" w:rsidRPr="0091304C">
        <w:rPr>
          <w:rFonts w:cs="Arial"/>
          <w:sz w:val="22"/>
          <w:szCs w:val="22"/>
        </w:rPr>
        <w:t xml:space="preserve"> o</w:t>
      </w:r>
      <w:r w:rsidRPr="0091304C">
        <w:rPr>
          <w:rFonts w:cs="Arial"/>
          <w:sz w:val="22"/>
          <w:szCs w:val="22"/>
        </w:rPr>
        <w:t xml:space="preserve">r other area of high population.  A </w:t>
      </w:r>
      <w:r w:rsidR="00917921" w:rsidRPr="0091304C">
        <w:rPr>
          <w:rFonts w:cs="Arial"/>
          <w:sz w:val="22"/>
          <w:szCs w:val="22"/>
        </w:rPr>
        <w:t xml:space="preserve">maximum compensation of $25,000 </w:t>
      </w:r>
      <w:r w:rsidRPr="0091304C">
        <w:rPr>
          <w:rFonts w:cs="Arial"/>
          <w:sz w:val="22"/>
          <w:szCs w:val="22"/>
        </w:rPr>
        <w:t xml:space="preserve">is available </w:t>
      </w:r>
      <w:r w:rsidR="00917921" w:rsidRPr="0091304C">
        <w:rPr>
          <w:rFonts w:cs="Arial"/>
          <w:sz w:val="22"/>
          <w:szCs w:val="22"/>
        </w:rPr>
        <w:t xml:space="preserve">for enrollment centers in </w:t>
      </w:r>
      <w:r w:rsidR="00E92F2D" w:rsidRPr="0091304C">
        <w:rPr>
          <w:rFonts w:cs="Arial"/>
          <w:sz w:val="22"/>
          <w:szCs w:val="22"/>
        </w:rPr>
        <w:t>other communities</w:t>
      </w:r>
      <w:r w:rsidR="00F92ED2" w:rsidRPr="0091304C">
        <w:rPr>
          <w:rFonts w:cs="Arial"/>
          <w:sz w:val="22"/>
          <w:szCs w:val="22"/>
        </w:rPr>
        <w:t xml:space="preserve">.  </w:t>
      </w:r>
    </w:p>
    <w:p w:rsidR="0091304C" w:rsidRDefault="0091304C" w:rsidP="0091304C">
      <w:pPr>
        <w:pStyle w:val="ListParagraph"/>
        <w:rPr>
          <w:rFonts w:cs="Arial"/>
          <w:sz w:val="22"/>
          <w:szCs w:val="22"/>
        </w:rPr>
      </w:pPr>
    </w:p>
    <w:p w:rsidR="0091304C" w:rsidRDefault="0091304C" w:rsidP="00922CAA">
      <w:pPr>
        <w:pStyle w:val="ListParagraph"/>
        <w:numPr>
          <w:ilvl w:val="0"/>
          <w:numId w:val="42"/>
        </w:numPr>
        <w:rPr>
          <w:rFonts w:cs="Arial"/>
          <w:sz w:val="22"/>
          <w:szCs w:val="22"/>
        </w:rPr>
      </w:pPr>
      <w:r w:rsidRPr="0091304C">
        <w:rPr>
          <w:rFonts w:cs="Arial"/>
          <w:sz w:val="22"/>
          <w:szCs w:val="22"/>
        </w:rPr>
        <w:t xml:space="preserve">Compensation is based on the successful completion and submission of monthly reports, as described in </w:t>
      </w:r>
      <w:r>
        <w:rPr>
          <w:rFonts w:cs="Arial"/>
          <w:sz w:val="22"/>
          <w:szCs w:val="22"/>
        </w:rPr>
        <w:t>S</w:t>
      </w:r>
      <w:r w:rsidRPr="0091304C">
        <w:rPr>
          <w:rFonts w:cs="Arial"/>
          <w:sz w:val="22"/>
          <w:szCs w:val="22"/>
        </w:rPr>
        <w:t xml:space="preserve">ection 4. </w:t>
      </w:r>
    </w:p>
    <w:p w:rsidR="0091304C" w:rsidRPr="0091304C" w:rsidRDefault="0091304C" w:rsidP="0091304C">
      <w:pPr>
        <w:pStyle w:val="ListParagraph"/>
        <w:rPr>
          <w:rFonts w:cs="Arial"/>
          <w:sz w:val="22"/>
          <w:szCs w:val="22"/>
        </w:rPr>
      </w:pPr>
    </w:p>
    <w:p w:rsidR="005D50B8" w:rsidRPr="0091304C" w:rsidRDefault="005D50B8" w:rsidP="00922CAA">
      <w:pPr>
        <w:pStyle w:val="ListParagraph"/>
        <w:numPr>
          <w:ilvl w:val="0"/>
          <w:numId w:val="42"/>
        </w:numPr>
        <w:rPr>
          <w:rFonts w:cs="Arial"/>
          <w:sz w:val="22"/>
          <w:szCs w:val="22"/>
        </w:rPr>
      </w:pPr>
      <w:r w:rsidRPr="0091304C">
        <w:rPr>
          <w:rFonts w:cs="Arial"/>
          <w:sz w:val="22"/>
          <w:szCs w:val="22"/>
        </w:rPr>
        <w:t xml:space="preserve">Enrollment commissions are established and paid by insurance carriers.  </w:t>
      </w:r>
    </w:p>
    <w:p w:rsidR="005D13BA" w:rsidRPr="00233875" w:rsidRDefault="005D13BA" w:rsidP="004630A6">
      <w:pPr>
        <w:rPr>
          <w:rFonts w:cs="Arial"/>
          <w:sz w:val="22"/>
          <w:szCs w:val="22"/>
        </w:rPr>
      </w:pPr>
    </w:p>
    <w:p w:rsidR="00B3195B" w:rsidRPr="00233875" w:rsidRDefault="005D13BA" w:rsidP="00E121E5">
      <w:pPr>
        <w:pStyle w:val="Heading1"/>
        <w:numPr>
          <w:ilvl w:val="0"/>
          <w:numId w:val="11"/>
        </w:numPr>
        <w:ind w:left="360"/>
        <w:rPr>
          <w:rFonts w:cs="Arial"/>
          <w:sz w:val="22"/>
          <w:szCs w:val="22"/>
          <w:u w:val="single"/>
        </w:rPr>
      </w:pPr>
      <w:bookmarkStart w:id="6" w:name="_Toc456613586"/>
      <w:r w:rsidRPr="00233875">
        <w:rPr>
          <w:rFonts w:cs="Arial"/>
          <w:sz w:val="22"/>
          <w:szCs w:val="22"/>
          <w:u w:val="single"/>
        </w:rPr>
        <w:t>INSTRUCTIONS</w:t>
      </w:r>
      <w:r>
        <w:rPr>
          <w:rFonts w:cs="Arial"/>
          <w:sz w:val="22"/>
          <w:szCs w:val="22"/>
          <w:u w:val="single"/>
        </w:rPr>
        <w:t>:</w:t>
      </w:r>
      <w:r w:rsidRPr="00233875">
        <w:rPr>
          <w:rFonts w:cs="Arial"/>
          <w:sz w:val="22"/>
          <w:szCs w:val="22"/>
          <w:u w:val="single"/>
        </w:rPr>
        <w:t xml:space="preserve"> VENDOR RESPONSE</w:t>
      </w:r>
      <w:bookmarkEnd w:id="6"/>
    </w:p>
    <w:p w:rsidR="00D57534" w:rsidRPr="00D57534" w:rsidRDefault="00E151B2" w:rsidP="00E121E5">
      <w:pPr>
        <w:pStyle w:val="Heading2"/>
        <w:numPr>
          <w:ilvl w:val="0"/>
          <w:numId w:val="12"/>
        </w:numPr>
        <w:spacing w:before="120" w:after="120"/>
        <w:rPr>
          <w:rFonts w:cs="Arial"/>
          <w:b w:val="0"/>
          <w:i w:val="0"/>
          <w:sz w:val="22"/>
          <w:szCs w:val="22"/>
        </w:rPr>
      </w:pPr>
      <w:r>
        <w:rPr>
          <w:rFonts w:cs="Arial"/>
          <w:b w:val="0"/>
          <w:i w:val="0"/>
          <w:sz w:val="22"/>
          <w:szCs w:val="22"/>
        </w:rPr>
        <w:t>In order to be considered responsive to this RFQQ, v</w:t>
      </w:r>
      <w:r w:rsidR="00F92ED2" w:rsidRPr="00D57534">
        <w:rPr>
          <w:rFonts w:cs="Arial"/>
          <w:b w:val="0"/>
          <w:i w:val="0"/>
          <w:sz w:val="22"/>
          <w:szCs w:val="22"/>
        </w:rPr>
        <w:t>endor</w:t>
      </w:r>
      <w:r>
        <w:rPr>
          <w:rFonts w:cs="Arial"/>
          <w:b w:val="0"/>
          <w:i w:val="0"/>
          <w:sz w:val="22"/>
          <w:szCs w:val="22"/>
        </w:rPr>
        <w:t>s</w:t>
      </w:r>
      <w:r w:rsidR="00F92ED2" w:rsidRPr="00D57534">
        <w:rPr>
          <w:rFonts w:cs="Arial"/>
          <w:b w:val="0"/>
          <w:i w:val="0"/>
          <w:sz w:val="22"/>
          <w:szCs w:val="22"/>
        </w:rPr>
        <w:t xml:space="preserve"> must submit</w:t>
      </w:r>
      <w:r>
        <w:rPr>
          <w:rFonts w:cs="Arial"/>
          <w:b w:val="0"/>
          <w:i w:val="0"/>
          <w:sz w:val="22"/>
          <w:szCs w:val="22"/>
        </w:rPr>
        <w:t xml:space="preserve"> both a completed and signed Certification and Assurances form (attached as Appendix A) and a completed and signed</w:t>
      </w:r>
      <w:r w:rsidR="00F92ED2" w:rsidRPr="00D57534">
        <w:rPr>
          <w:rFonts w:cs="Arial"/>
          <w:b w:val="0"/>
          <w:i w:val="0"/>
          <w:sz w:val="22"/>
          <w:szCs w:val="22"/>
        </w:rPr>
        <w:t xml:space="preserve"> </w:t>
      </w:r>
      <w:r w:rsidR="007F0F13" w:rsidRPr="00D57534">
        <w:rPr>
          <w:rFonts w:cs="Arial"/>
          <w:b w:val="0"/>
          <w:i w:val="0"/>
          <w:sz w:val="22"/>
          <w:szCs w:val="22"/>
        </w:rPr>
        <w:t xml:space="preserve">Enrollment </w:t>
      </w:r>
      <w:r w:rsidR="0062067B" w:rsidRPr="00D57534">
        <w:rPr>
          <w:rFonts w:cs="Arial"/>
          <w:b w:val="0"/>
          <w:i w:val="0"/>
          <w:sz w:val="22"/>
          <w:szCs w:val="22"/>
        </w:rPr>
        <w:t>C</w:t>
      </w:r>
      <w:r w:rsidR="007F0F13" w:rsidRPr="00D57534">
        <w:rPr>
          <w:rFonts w:cs="Arial"/>
          <w:b w:val="0"/>
          <w:i w:val="0"/>
          <w:sz w:val="22"/>
          <w:szCs w:val="22"/>
        </w:rPr>
        <w:t>enter</w:t>
      </w:r>
      <w:r w:rsidR="00F92ED2" w:rsidRPr="00D57534">
        <w:rPr>
          <w:rFonts w:cs="Arial"/>
          <w:b w:val="0"/>
          <w:i w:val="0"/>
          <w:sz w:val="22"/>
          <w:szCs w:val="22"/>
        </w:rPr>
        <w:t xml:space="preserve"> </w:t>
      </w:r>
      <w:r>
        <w:rPr>
          <w:rFonts w:cs="Arial"/>
          <w:b w:val="0"/>
          <w:i w:val="0"/>
          <w:sz w:val="22"/>
          <w:szCs w:val="22"/>
        </w:rPr>
        <w:t>A</w:t>
      </w:r>
      <w:r w:rsidR="008F3473" w:rsidRPr="00D57534">
        <w:rPr>
          <w:rFonts w:cs="Arial"/>
          <w:b w:val="0"/>
          <w:i w:val="0"/>
          <w:sz w:val="22"/>
          <w:szCs w:val="22"/>
        </w:rPr>
        <w:t>pplication</w:t>
      </w:r>
      <w:r>
        <w:rPr>
          <w:rFonts w:cs="Arial"/>
          <w:b w:val="0"/>
          <w:i w:val="0"/>
          <w:sz w:val="22"/>
          <w:szCs w:val="22"/>
        </w:rPr>
        <w:t xml:space="preserve"> (attached as Appendix B)</w:t>
      </w:r>
      <w:r w:rsidR="00F92ED2" w:rsidRPr="00D57534">
        <w:rPr>
          <w:rFonts w:cs="Arial"/>
          <w:b w:val="0"/>
          <w:i w:val="0"/>
          <w:sz w:val="22"/>
          <w:szCs w:val="22"/>
        </w:rPr>
        <w:t>.</w:t>
      </w:r>
      <w:r w:rsidR="00D57534" w:rsidRPr="00D57534">
        <w:rPr>
          <w:rFonts w:cs="Arial"/>
          <w:b w:val="0"/>
          <w:i w:val="0"/>
          <w:sz w:val="22"/>
          <w:szCs w:val="22"/>
        </w:rPr>
        <w:t xml:space="preserve"> </w:t>
      </w:r>
    </w:p>
    <w:p w:rsidR="00F92ED2" w:rsidRPr="00D57534" w:rsidRDefault="00D57534" w:rsidP="00E121E5">
      <w:pPr>
        <w:pStyle w:val="Heading2"/>
        <w:numPr>
          <w:ilvl w:val="0"/>
          <w:numId w:val="12"/>
        </w:numPr>
        <w:spacing w:before="160" w:after="120"/>
        <w:rPr>
          <w:rFonts w:cs="Arial"/>
          <w:b w:val="0"/>
          <w:i w:val="0"/>
          <w:sz w:val="22"/>
          <w:szCs w:val="22"/>
        </w:rPr>
      </w:pPr>
      <w:r w:rsidRPr="00D57534">
        <w:rPr>
          <w:rFonts w:eastAsia="Calibri" w:cs="Arial"/>
          <w:b w:val="0"/>
          <w:i w:val="0"/>
          <w:sz w:val="22"/>
          <w:szCs w:val="22"/>
        </w:rPr>
        <w:t>Late responses will not be accepted and will automatically be disqualified from further consideration.</w:t>
      </w:r>
      <w:r w:rsidRPr="00D57534">
        <w:rPr>
          <w:rFonts w:cs="Arial"/>
          <w:b w:val="0"/>
          <w:i w:val="0"/>
          <w:color w:val="3333FF"/>
          <w:sz w:val="22"/>
          <w:szCs w:val="22"/>
        </w:rPr>
        <w:t xml:space="preserve"> </w:t>
      </w:r>
      <w:r w:rsidRPr="00D57534">
        <w:rPr>
          <w:rFonts w:eastAsia="Calibri" w:cs="Arial"/>
          <w:b w:val="0"/>
          <w:i w:val="0"/>
          <w:sz w:val="22"/>
          <w:szCs w:val="22"/>
        </w:rPr>
        <w:t xml:space="preserve">Provide the information in the order and manner described herein. </w:t>
      </w:r>
      <w:r w:rsidRPr="00D57534">
        <w:rPr>
          <w:rFonts w:cs="Arial"/>
          <w:b w:val="0"/>
          <w:i w:val="0"/>
          <w:sz w:val="22"/>
          <w:szCs w:val="22"/>
        </w:rPr>
        <w:t>Responses must provide complete, concise information regarding the Vendor’s experience and ability to provide the services required.</w:t>
      </w:r>
    </w:p>
    <w:p w:rsidR="00B3195B" w:rsidRPr="00D57534" w:rsidRDefault="00B3195B" w:rsidP="00E121E5">
      <w:pPr>
        <w:pStyle w:val="Heading2"/>
        <w:numPr>
          <w:ilvl w:val="0"/>
          <w:numId w:val="12"/>
        </w:numPr>
        <w:spacing w:before="160" w:after="120"/>
        <w:rPr>
          <w:rFonts w:cs="Arial"/>
          <w:b w:val="0"/>
          <w:i w:val="0"/>
          <w:sz w:val="22"/>
          <w:szCs w:val="22"/>
        </w:rPr>
      </w:pPr>
      <w:r w:rsidRPr="00D57534">
        <w:rPr>
          <w:rFonts w:cs="Arial"/>
          <w:b w:val="0"/>
          <w:i w:val="0"/>
          <w:sz w:val="22"/>
          <w:szCs w:val="22"/>
        </w:rPr>
        <w:t>RFQQ Coordinator and Submission of Response</w:t>
      </w:r>
    </w:p>
    <w:p w:rsidR="00B3195B" w:rsidRPr="00233875" w:rsidRDefault="00B3195B" w:rsidP="00D57534">
      <w:pPr>
        <w:tabs>
          <w:tab w:val="left" w:pos="1620"/>
        </w:tabs>
        <w:spacing w:after="80"/>
        <w:ind w:left="720"/>
        <w:rPr>
          <w:rFonts w:cs="Arial"/>
          <w:sz w:val="22"/>
          <w:szCs w:val="22"/>
        </w:rPr>
      </w:pPr>
      <w:r w:rsidRPr="00233875">
        <w:rPr>
          <w:rFonts w:cs="Arial"/>
          <w:sz w:val="22"/>
          <w:szCs w:val="22"/>
        </w:rPr>
        <w:t>Coordinator:</w:t>
      </w:r>
      <w:r w:rsidRPr="00233875">
        <w:rPr>
          <w:rFonts w:cs="Arial"/>
          <w:sz w:val="22"/>
          <w:szCs w:val="22"/>
        </w:rPr>
        <w:tab/>
      </w:r>
      <w:r w:rsidR="00EF41AD" w:rsidRPr="00233875">
        <w:rPr>
          <w:rFonts w:cs="Arial"/>
          <w:sz w:val="22"/>
          <w:szCs w:val="22"/>
        </w:rPr>
        <w:tab/>
      </w:r>
      <w:r w:rsidR="000E2A36">
        <w:rPr>
          <w:rFonts w:cs="Arial"/>
          <w:sz w:val="22"/>
          <w:szCs w:val="22"/>
        </w:rPr>
        <w:t>Erin Hamilton</w:t>
      </w:r>
      <w:r w:rsidR="00D44869">
        <w:rPr>
          <w:rFonts w:cs="Arial"/>
          <w:sz w:val="22"/>
          <w:szCs w:val="22"/>
        </w:rPr>
        <w:t>, CPPB</w:t>
      </w:r>
    </w:p>
    <w:p w:rsidR="00B3195B" w:rsidRPr="00233875" w:rsidRDefault="00B3195B" w:rsidP="00D57534">
      <w:pPr>
        <w:tabs>
          <w:tab w:val="left" w:pos="1620"/>
        </w:tabs>
        <w:spacing w:after="80"/>
        <w:ind w:left="720"/>
        <w:rPr>
          <w:rFonts w:cs="Arial"/>
          <w:sz w:val="22"/>
          <w:szCs w:val="22"/>
        </w:rPr>
      </w:pPr>
      <w:r w:rsidRPr="00233875">
        <w:rPr>
          <w:rFonts w:cs="Arial"/>
          <w:sz w:val="22"/>
          <w:szCs w:val="22"/>
        </w:rPr>
        <w:t>Responses Due:</w:t>
      </w:r>
      <w:r w:rsidRPr="00233875">
        <w:rPr>
          <w:rFonts w:cs="Arial"/>
          <w:sz w:val="22"/>
          <w:szCs w:val="22"/>
        </w:rPr>
        <w:tab/>
      </w:r>
      <w:r w:rsidR="008F3473" w:rsidRPr="00E7132E">
        <w:rPr>
          <w:rFonts w:cs="Arial"/>
          <w:b/>
          <w:sz w:val="22"/>
          <w:szCs w:val="22"/>
        </w:rPr>
        <w:t xml:space="preserve">August </w:t>
      </w:r>
      <w:r w:rsidR="00081EF7">
        <w:rPr>
          <w:rFonts w:cs="Arial"/>
          <w:b/>
          <w:sz w:val="22"/>
          <w:szCs w:val="22"/>
        </w:rPr>
        <w:t>11</w:t>
      </w:r>
      <w:r w:rsidR="00D44869">
        <w:rPr>
          <w:rFonts w:cs="Arial"/>
          <w:b/>
          <w:sz w:val="22"/>
          <w:szCs w:val="22"/>
        </w:rPr>
        <w:t>, 2017</w:t>
      </w:r>
      <w:r w:rsidR="00F92ED2" w:rsidRPr="00233875">
        <w:rPr>
          <w:rFonts w:cs="Arial"/>
          <w:sz w:val="22"/>
          <w:szCs w:val="22"/>
        </w:rPr>
        <w:t xml:space="preserve"> – </w:t>
      </w:r>
      <w:r w:rsidR="00D44869">
        <w:rPr>
          <w:rFonts w:cs="Arial"/>
          <w:b/>
          <w:sz w:val="22"/>
          <w:szCs w:val="22"/>
        </w:rPr>
        <w:t>3</w:t>
      </w:r>
      <w:r w:rsidR="00F92ED2" w:rsidRPr="008F3473">
        <w:rPr>
          <w:rFonts w:cs="Arial"/>
          <w:b/>
          <w:sz w:val="22"/>
          <w:szCs w:val="22"/>
        </w:rPr>
        <w:t>:0</w:t>
      </w:r>
      <w:r w:rsidRPr="008F3473">
        <w:rPr>
          <w:rFonts w:cs="Arial"/>
          <w:b/>
          <w:sz w:val="22"/>
          <w:szCs w:val="22"/>
        </w:rPr>
        <w:t xml:space="preserve">0 p.m. </w:t>
      </w:r>
      <w:r w:rsidR="00081EF7">
        <w:rPr>
          <w:rFonts w:cs="Arial"/>
          <w:b/>
          <w:sz w:val="22"/>
          <w:szCs w:val="22"/>
        </w:rPr>
        <w:t>PT</w:t>
      </w:r>
      <w:r w:rsidRPr="008F3473">
        <w:rPr>
          <w:rFonts w:cs="Arial"/>
          <w:b/>
          <w:sz w:val="22"/>
          <w:szCs w:val="22"/>
        </w:rPr>
        <w:t xml:space="preserve"> (electronically </w:t>
      </w:r>
      <w:r w:rsidR="00D57534">
        <w:rPr>
          <w:rFonts w:cs="Arial"/>
          <w:b/>
          <w:sz w:val="22"/>
          <w:szCs w:val="22"/>
        </w:rPr>
        <w:t>transmitted</w:t>
      </w:r>
      <w:r w:rsidRPr="008F3473">
        <w:rPr>
          <w:rFonts w:cs="Arial"/>
          <w:b/>
          <w:sz w:val="22"/>
          <w:szCs w:val="22"/>
        </w:rPr>
        <w:t>)</w:t>
      </w:r>
      <w:r w:rsidRPr="00233875">
        <w:rPr>
          <w:rFonts w:cs="Arial"/>
          <w:sz w:val="22"/>
          <w:szCs w:val="22"/>
        </w:rPr>
        <w:t xml:space="preserve"> </w:t>
      </w:r>
    </w:p>
    <w:p w:rsidR="000E2A36" w:rsidRDefault="00B3195B" w:rsidP="00D44869">
      <w:pPr>
        <w:tabs>
          <w:tab w:val="left" w:pos="1620"/>
        </w:tabs>
        <w:spacing w:after="0"/>
        <w:ind w:left="720"/>
        <w:rPr>
          <w:rFonts w:cs="Arial"/>
          <w:sz w:val="22"/>
          <w:szCs w:val="22"/>
        </w:rPr>
      </w:pPr>
      <w:r w:rsidRPr="00233875">
        <w:rPr>
          <w:rFonts w:cs="Arial"/>
          <w:sz w:val="22"/>
          <w:szCs w:val="22"/>
        </w:rPr>
        <w:t>Delivery Method:</w:t>
      </w:r>
      <w:r w:rsidRPr="00233875">
        <w:rPr>
          <w:rFonts w:cs="Arial"/>
          <w:sz w:val="22"/>
          <w:szCs w:val="22"/>
        </w:rPr>
        <w:tab/>
        <w:t xml:space="preserve">E-mailed to </w:t>
      </w:r>
      <w:hyperlink r:id="rId22" w:history="1">
        <w:r w:rsidR="00D44869" w:rsidRPr="00266C37">
          <w:rPr>
            <w:rStyle w:val="Hyperlink"/>
            <w:rFonts w:cs="Arial"/>
            <w:sz w:val="22"/>
            <w:szCs w:val="22"/>
          </w:rPr>
          <w:t>contracts@wahbexchange.org</w:t>
        </w:r>
      </w:hyperlink>
    </w:p>
    <w:p w:rsidR="00D44869" w:rsidRDefault="00D44869" w:rsidP="00D44869">
      <w:pPr>
        <w:tabs>
          <w:tab w:val="left" w:pos="1620"/>
        </w:tabs>
        <w:spacing w:after="0"/>
        <w:ind w:left="720"/>
        <w:rPr>
          <w:rFonts w:cs="Arial"/>
          <w:sz w:val="22"/>
          <w:szCs w:val="22"/>
        </w:rPr>
      </w:pPr>
    </w:p>
    <w:p w:rsidR="000B2277" w:rsidRDefault="00D44869" w:rsidP="00D44869">
      <w:pPr>
        <w:tabs>
          <w:tab w:val="left" w:pos="1620"/>
        </w:tabs>
        <w:spacing w:after="0"/>
        <w:ind w:left="720"/>
        <w:rPr>
          <w:rFonts w:cs="Arial"/>
          <w:sz w:val="22"/>
          <w:szCs w:val="22"/>
        </w:rPr>
      </w:pPr>
      <w:r>
        <w:rPr>
          <w:rFonts w:cs="Arial"/>
          <w:sz w:val="22"/>
          <w:szCs w:val="22"/>
        </w:rPr>
        <w:t>The</w:t>
      </w:r>
      <w:r w:rsidR="001678B4" w:rsidRPr="00233875">
        <w:rPr>
          <w:rFonts w:cs="Arial"/>
          <w:sz w:val="22"/>
          <w:szCs w:val="22"/>
        </w:rPr>
        <w:t xml:space="preserve"> response </w:t>
      </w:r>
      <w:r>
        <w:rPr>
          <w:rFonts w:cs="Arial"/>
          <w:sz w:val="22"/>
          <w:szCs w:val="22"/>
        </w:rPr>
        <w:t xml:space="preserve">must be provided </w:t>
      </w:r>
      <w:r w:rsidR="001678B4" w:rsidRPr="00233875">
        <w:rPr>
          <w:rFonts w:cs="Arial"/>
          <w:sz w:val="22"/>
          <w:szCs w:val="22"/>
        </w:rPr>
        <w:t>in u</w:t>
      </w:r>
      <w:r w:rsidR="00B3195B" w:rsidRPr="00233875">
        <w:rPr>
          <w:rFonts w:cs="Arial"/>
          <w:sz w:val="22"/>
          <w:szCs w:val="22"/>
        </w:rPr>
        <w:t>nrestricted Mi</w:t>
      </w:r>
      <w:r w:rsidR="00AC6E22" w:rsidRPr="00233875">
        <w:rPr>
          <w:rFonts w:cs="Arial"/>
          <w:sz w:val="22"/>
          <w:szCs w:val="22"/>
        </w:rPr>
        <w:t>crosoft Word or Excel software</w:t>
      </w:r>
      <w:r w:rsidR="00B3195B" w:rsidRPr="00233875">
        <w:rPr>
          <w:rFonts w:cs="Arial"/>
          <w:sz w:val="22"/>
          <w:szCs w:val="22"/>
        </w:rPr>
        <w:t>.</w:t>
      </w:r>
      <w:r w:rsidR="002833AD" w:rsidRPr="00233875">
        <w:rPr>
          <w:rFonts w:cs="Arial"/>
          <w:sz w:val="22"/>
          <w:szCs w:val="22"/>
        </w:rPr>
        <w:t xml:space="preserve"> The email </w:t>
      </w:r>
      <w:r w:rsidR="00D57534">
        <w:rPr>
          <w:rFonts w:cs="Arial"/>
          <w:sz w:val="22"/>
          <w:szCs w:val="22"/>
        </w:rPr>
        <w:t xml:space="preserve">subject line </w:t>
      </w:r>
      <w:r w:rsidR="002833AD" w:rsidRPr="00233875">
        <w:rPr>
          <w:rFonts w:cs="Arial"/>
          <w:sz w:val="22"/>
          <w:szCs w:val="22"/>
        </w:rPr>
        <w:t>should clearly indicate th</w:t>
      </w:r>
      <w:r w:rsidR="00F07CA0" w:rsidRPr="00233875">
        <w:rPr>
          <w:rFonts w:cs="Arial"/>
          <w:sz w:val="22"/>
          <w:szCs w:val="22"/>
        </w:rPr>
        <w:t xml:space="preserve">e response is for </w:t>
      </w:r>
      <w:r w:rsidR="00E022E5" w:rsidRPr="00233875">
        <w:rPr>
          <w:rFonts w:cs="Arial"/>
          <w:sz w:val="22"/>
          <w:szCs w:val="22"/>
        </w:rPr>
        <w:t xml:space="preserve">Exchange </w:t>
      </w:r>
      <w:r w:rsidR="00F07CA0" w:rsidRPr="00233875">
        <w:rPr>
          <w:rFonts w:cs="Arial"/>
          <w:sz w:val="22"/>
          <w:szCs w:val="22"/>
        </w:rPr>
        <w:t>RFQQ</w:t>
      </w:r>
      <w:r w:rsidR="006B2BE1">
        <w:rPr>
          <w:rFonts w:cs="Arial"/>
          <w:sz w:val="22"/>
          <w:szCs w:val="22"/>
        </w:rPr>
        <w:t xml:space="preserve"> HBE</w:t>
      </w:r>
      <w:r w:rsidR="00F07CA0" w:rsidRPr="00233875">
        <w:rPr>
          <w:rFonts w:cs="Arial"/>
          <w:sz w:val="22"/>
          <w:szCs w:val="22"/>
        </w:rPr>
        <w:t xml:space="preserve"> 1</w:t>
      </w:r>
      <w:r>
        <w:rPr>
          <w:rFonts w:cs="Arial"/>
          <w:sz w:val="22"/>
          <w:szCs w:val="22"/>
        </w:rPr>
        <w:t>7</w:t>
      </w:r>
      <w:r w:rsidR="00386462" w:rsidRPr="00233875">
        <w:rPr>
          <w:rFonts w:cs="Arial"/>
          <w:sz w:val="22"/>
          <w:szCs w:val="22"/>
        </w:rPr>
        <w:t>-</w:t>
      </w:r>
      <w:r>
        <w:rPr>
          <w:rFonts w:cs="Arial"/>
          <w:sz w:val="22"/>
          <w:szCs w:val="22"/>
        </w:rPr>
        <w:t>009</w:t>
      </w:r>
      <w:r w:rsidR="00E022E5" w:rsidRPr="00233875">
        <w:rPr>
          <w:rFonts w:cs="Arial"/>
          <w:sz w:val="22"/>
          <w:szCs w:val="22"/>
        </w:rPr>
        <w:t>.</w:t>
      </w:r>
    </w:p>
    <w:p w:rsidR="00D44869" w:rsidRPr="00233875" w:rsidRDefault="00D44869" w:rsidP="00D44869">
      <w:pPr>
        <w:tabs>
          <w:tab w:val="left" w:pos="1620"/>
        </w:tabs>
        <w:spacing w:after="0"/>
        <w:ind w:left="720"/>
        <w:rPr>
          <w:rFonts w:cs="Arial"/>
          <w:color w:val="FF0000"/>
          <w:sz w:val="22"/>
          <w:szCs w:val="22"/>
        </w:rPr>
      </w:pPr>
    </w:p>
    <w:p w:rsidR="009E5E0A" w:rsidRDefault="009E5E0A">
      <w:pPr>
        <w:spacing w:after="0"/>
        <w:rPr>
          <w:rFonts w:cs="Arial"/>
          <w:bCs/>
          <w:iCs/>
          <w:sz w:val="22"/>
          <w:szCs w:val="22"/>
        </w:rPr>
      </w:pPr>
      <w:r>
        <w:rPr>
          <w:rFonts w:cs="Arial"/>
          <w:b/>
          <w:i/>
          <w:sz w:val="22"/>
          <w:szCs w:val="22"/>
        </w:rPr>
        <w:br w:type="page"/>
      </w:r>
    </w:p>
    <w:p w:rsidR="00B3195B" w:rsidRPr="008F3473" w:rsidRDefault="00B3195B" w:rsidP="00E121E5">
      <w:pPr>
        <w:pStyle w:val="Heading2"/>
        <w:numPr>
          <w:ilvl w:val="0"/>
          <w:numId w:val="12"/>
        </w:numPr>
        <w:spacing w:before="120" w:after="120"/>
        <w:rPr>
          <w:rFonts w:cs="Arial"/>
          <w:b w:val="0"/>
          <w:i w:val="0"/>
          <w:sz w:val="22"/>
          <w:szCs w:val="22"/>
        </w:rPr>
      </w:pPr>
      <w:r w:rsidRPr="008F3473">
        <w:rPr>
          <w:rFonts w:cs="Arial"/>
          <w:b w:val="0"/>
          <w:i w:val="0"/>
          <w:sz w:val="22"/>
          <w:szCs w:val="22"/>
        </w:rPr>
        <w:lastRenderedPageBreak/>
        <w:t>Schedule</w:t>
      </w:r>
    </w:p>
    <w:p w:rsidR="00B3195B" w:rsidRPr="00233875" w:rsidRDefault="00081EF7" w:rsidP="00081EF7">
      <w:pPr>
        <w:ind w:left="360"/>
        <w:rPr>
          <w:rFonts w:cs="Arial"/>
          <w:color w:val="FF0000"/>
          <w:sz w:val="22"/>
          <w:szCs w:val="22"/>
        </w:rPr>
      </w:pPr>
      <w:r w:rsidRPr="00081EF7">
        <w:rPr>
          <w:rFonts w:cs="Arial"/>
          <w:sz w:val="22"/>
          <w:szCs w:val="22"/>
        </w:rPr>
        <w:t>This RF</w:t>
      </w:r>
      <w:r>
        <w:rPr>
          <w:rFonts w:cs="Arial"/>
          <w:sz w:val="22"/>
          <w:szCs w:val="22"/>
        </w:rPr>
        <w:t>QQ</w:t>
      </w:r>
      <w:r w:rsidRPr="00081EF7">
        <w:rPr>
          <w:rFonts w:cs="Arial"/>
          <w:sz w:val="22"/>
          <w:szCs w:val="22"/>
        </w:rPr>
        <w:t xml:space="preserve"> is being issued under the following Schedule. Required Response deadlines are mandatory and non-negotiable. Failure to meet any of the required deadlines (dates and times) will result in disqualification from participation.</w:t>
      </w:r>
    </w:p>
    <w:tbl>
      <w:tblPr>
        <w:tblStyle w:val="TableGrid"/>
        <w:tblW w:w="9198" w:type="dxa"/>
        <w:tblInd w:w="378" w:type="dxa"/>
        <w:tblLook w:val="04A0" w:firstRow="1" w:lastRow="0" w:firstColumn="1" w:lastColumn="0" w:noHBand="0" w:noVBand="1"/>
      </w:tblPr>
      <w:tblGrid>
        <w:gridCol w:w="669"/>
        <w:gridCol w:w="6179"/>
        <w:gridCol w:w="2350"/>
      </w:tblGrid>
      <w:tr w:rsidR="00E33D6F" w:rsidRPr="00233875" w:rsidTr="00D57534">
        <w:tc>
          <w:tcPr>
            <w:tcW w:w="669" w:type="dxa"/>
            <w:shd w:val="clear" w:color="auto" w:fill="BFBFBF" w:themeFill="background1" w:themeFillShade="BF"/>
          </w:tcPr>
          <w:p w:rsidR="00E33D6F" w:rsidRPr="00233875" w:rsidRDefault="00E33D6F" w:rsidP="00FF4C23">
            <w:pPr>
              <w:spacing w:after="0"/>
              <w:rPr>
                <w:rFonts w:cs="Arial"/>
                <w:b/>
                <w:sz w:val="22"/>
                <w:szCs w:val="22"/>
              </w:rPr>
            </w:pPr>
            <w:r w:rsidRPr="00233875">
              <w:rPr>
                <w:rFonts w:cs="Arial"/>
                <w:b/>
                <w:sz w:val="22"/>
                <w:szCs w:val="22"/>
              </w:rPr>
              <w:t>Item</w:t>
            </w:r>
          </w:p>
        </w:tc>
        <w:tc>
          <w:tcPr>
            <w:tcW w:w="6179" w:type="dxa"/>
            <w:shd w:val="clear" w:color="auto" w:fill="BFBFBF" w:themeFill="background1" w:themeFillShade="BF"/>
          </w:tcPr>
          <w:p w:rsidR="00E33D6F" w:rsidRPr="00233875" w:rsidRDefault="00E33D6F" w:rsidP="00AC6E22">
            <w:pPr>
              <w:spacing w:after="0"/>
              <w:jc w:val="center"/>
              <w:rPr>
                <w:rFonts w:cs="Arial"/>
                <w:b/>
                <w:sz w:val="22"/>
                <w:szCs w:val="22"/>
              </w:rPr>
            </w:pPr>
            <w:r w:rsidRPr="00233875">
              <w:rPr>
                <w:rFonts w:cs="Arial"/>
                <w:b/>
                <w:sz w:val="22"/>
                <w:szCs w:val="22"/>
              </w:rPr>
              <w:t>Action</w:t>
            </w:r>
          </w:p>
        </w:tc>
        <w:tc>
          <w:tcPr>
            <w:tcW w:w="2350" w:type="dxa"/>
            <w:shd w:val="clear" w:color="auto" w:fill="BFBFBF" w:themeFill="background1" w:themeFillShade="BF"/>
          </w:tcPr>
          <w:p w:rsidR="00E33D6F" w:rsidRPr="00233875" w:rsidRDefault="000835E9" w:rsidP="00AC6E22">
            <w:pPr>
              <w:spacing w:after="0"/>
              <w:jc w:val="center"/>
              <w:rPr>
                <w:rFonts w:cs="Arial"/>
                <w:b/>
                <w:sz w:val="22"/>
                <w:szCs w:val="22"/>
              </w:rPr>
            </w:pPr>
            <w:r>
              <w:rPr>
                <w:rFonts w:cs="Arial"/>
                <w:b/>
                <w:sz w:val="22"/>
                <w:szCs w:val="22"/>
              </w:rPr>
              <w:t xml:space="preserve">Due </w:t>
            </w:r>
            <w:r w:rsidR="00E33D6F" w:rsidRPr="00233875">
              <w:rPr>
                <w:rFonts w:cs="Arial"/>
                <w:b/>
                <w:sz w:val="22"/>
                <w:szCs w:val="22"/>
              </w:rPr>
              <w:t>Date</w:t>
            </w:r>
          </w:p>
        </w:tc>
      </w:tr>
      <w:tr w:rsidR="00E33D6F" w:rsidRPr="00233875" w:rsidTr="00D57534">
        <w:tc>
          <w:tcPr>
            <w:tcW w:w="669" w:type="dxa"/>
          </w:tcPr>
          <w:p w:rsidR="00E33D6F" w:rsidRPr="00233875" w:rsidRDefault="00E33D6F" w:rsidP="00FF4C23">
            <w:pPr>
              <w:spacing w:after="0"/>
              <w:rPr>
                <w:rFonts w:cs="Arial"/>
                <w:sz w:val="22"/>
                <w:szCs w:val="22"/>
              </w:rPr>
            </w:pPr>
            <w:r w:rsidRPr="00233875">
              <w:rPr>
                <w:rFonts w:cs="Arial"/>
                <w:sz w:val="22"/>
                <w:szCs w:val="22"/>
              </w:rPr>
              <w:t>1</w:t>
            </w:r>
          </w:p>
        </w:tc>
        <w:tc>
          <w:tcPr>
            <w:tcW w:w="6179" w:type="dxa"/>
          </w:tcPr>
          <w:p w:rsidR="00E33D6F" w:rsidRPr="00233875" w:rsidRDefault="000835E9" w:rsidP="00B3195B">
            <w:pPr>
              <w:spacing w:after="0"/>
              <w:rPr>
                <w:rFonts w:cs="Arial"/>
                <w:sz w:val="22"/>
                <w:szCs w:val="22"/>
              </w:rPr>
            </w:pPr>
            <w:r>
              <w:rPr>
                <w:rFonts w:cs="Arial"/>
                <w:sz w:val="22"/>
                <w:szCs w:val="22"/>
              </w:rPr>
              <w:t>Exchange</w:t>
            </w:r>
            <w:r w:rsidR="00E33D6F" w:rsidRPr="00233875">
              <w:rPr>
                <w:rFonts w:cs="Arial"/>
                <w:sz w:val="22"/>
                <w:szCs w:val="22"/>
              </w:rPr>
              <w:t xml:space="preserve"> issues RFQQ</w:t>
            </w:r>
          </w:p>
        </w:tc>
        <w:tc>
          <w:tcPr>
            <w:tcW w:w="2350" w:type="dxa"/>
            <w:vAlign w:val="center"/>
          </w:tcPr>
          <w:p w:rsidR="00E33D6F" w:rsidRPr="00233875" w:rsidRDefault="00081EF7" w:rsidP="00170EE3">
            <w:pPr>
              <w:spacing w:after="0"/>
              <w:jc w:val="center"/>
              <w:rPr>
                <w:rFonts w:cs="Arial"/>
                <w:sz w:val="22"/>
                <w:szCs w:val="22"/>
              </w:rPr>
            </w:pPr>
            <w:r w:rsidRPr="00081EF7">
              <w:rPr>
                <w:rFonts w:cs="Arial"/>
                <w:sz w:val="22"/>
                <w:szCs w:val="22"/>
              </w:rPr>
              <w:t>July 10</w:t>
            </w:r>
            <w:r w:rsidR="000E2A36" w:rsidRPr="00081EF7">
              <w:rPr>
                <w:rFonts w:cs="Arial"/>
                <w:sz w:val="22"/>
                <w:szCs w:val="22"/>
              </w:rPr>
              <w:t>, 2017</w:t>
            </w:r>
          </w:p>
        </w:tc>
      </w:tr>
      <w:tr w:rsidR="00E33D6F" w:rsidRPr="00233875" w:rsidTr="00D57534">
        <w:tc>
          <w:tcPr>
            <w:tcW w:w="669" w:type="dxa"/>
          </w:tcPr>
          <w:p w:rsidR="00E33D6F" w:rsidRPr="00233875" w:rsidRDefault="00E33D6F" w:rsidP="00FF4C23">
            <w:pPr>
              <w:spacing w:after="0"/>
              <w:rPr>
                <w:rFonts w:cs="Arial"/>
                <w:sz w:val="22"/>
                <w:szCs w:val="22"/>
              </w:rPr>
            </w:pPr>
            <w:r w:rsidRPr="00233875">
              <w:rPr>
                <w:rFonts w:cs="Arial"/>
                <w:sz w:val="22"/>
                <w:szCs w:val="22"/>
              </w:rPr>
              <w:t>2</w:t>
            </w:r>
          </w:p>
        </w:tc>
        <w:tc>
          <w:tcPr>
            <w:tcW w:w="6179" w:type="dxa"/>
          </w:tcPr>
          <w:p w:rsidR="00E33D6F" w:rsidRPr="00233875" w:rsidRDefault="00E33D6F" w:rsidP="000835E9">
            <w:pPr>
              <w:spacing w:after="0"/>
              <w:rPr>
                <w:rFonts w:cs="Arial"/>
                <w:sz w:val="22"/>
                <w:szCs w:val="22"/>
              </w:rPr>
            </w:pPr>
            <w:r w:rsidRPr="00233875">
              <w:rPr>
                <w:rFonts w:cs="Arial"/>
                <w:sz w:val="22"/>
                <w:szCs w:val="22"/>
              </w:rPr>
              <w:t>Vendors may submit written questions</w:t>
            </w:r>
            <w:r w:rsidR="000835E9">
              <w:rPr>
                <w:rFonts w:cs="Arial"/>
                <w:sz w:val="22"/>
                <w:szCs w:val="22"/>
              </w:rPr>
              <w:t xml:space="preserve"> about the RFQQ</w:t>
            </w:r>
            <w:r w:rsidRPr="00233875">
              <w:rPr>
                <w:rFonts w:cs="Arial"/>
                <w:sz w:val="22"/>
                <w:szCs w:val="22"/>
              </w:rPr>
              <w:t xml:space="preserve"> until 3:00 p.m.</w:t>
            </w:r>
            <w:r w:rsidR="001F20F9" w:rsidRPr="00233875">
              <w:rPr>
                <w:rFonts w:cs="Arial"/>
                <w:sz w:val="22"/>
                <w:szCs w:val="22"/>
              </w:rPr>
              <w:t xml:space="preserve"> </w:t>
            </w:r>
            <w:r w:rsidR="00081EF7">
              <w:rPr>
                <w:rFonts w:cs="Arial"/>
                <w:sz w:val="22"/>
                <w:szCs w:val="22"/>
              </w:rPr>
              <w:t>PT</w:t>
            </w:r>
          </w:p>
        </w:tc>
        <w:tc>
          <w:tcPr>
            <w:tcW w:w="2350" w:type="dxa"/>
            <w:vAlign w:val="center"/>
          </w:tcPr>
          <w:p w:rsidR="00E33D6F" w:rsidRPr="00233875" w:rsidRDefault="00081EF7" w:rsidP="00170EE3">
            <w:pPr>
              <w:jc w:val="center"/>
              <w:rPr>
                <w:rFonts w:cs="Arial"/>
                <w:sz w:val="22"/>
                <w:szCs w:val="22"/>
              </w:rPr>
            </w:pPr>
            <w:r>
              <w:rPr>
                <w:rFonts w:cs="Arial"/>
                <w:sz w:val="22"/>
                <w:szCs w:val="22"/>
              </w:rPr>
              <w:t>July 19, 2017</w:t>
            </w:r>
          </w:p>
        </w:tc>
      </w:tr>
      <w:tr w:rsidR="00E33D6F" w:rsidRPr="00233875" w:rsidTr="00D57534">
        <w:tc>
          <w:tcPr>
            <w:tcW w:w="669" w:type="dxa"/>
          </w:tcPr>
          <w:p w:rsidR="00E33D6F" w:rsidRPr="00233875" w:rsidRDefault="00E33D6F" w:rsidP="00FF4C23">
            <w:pPr>
              <w:spacing w:after="0"/>
              <w:rPr>
                <w:rFonts w:cs="Arial"/>
                <w:sz w:val="22"/>
                <w:szCs w:val="22"/>
              </w:rPr>
            </w:pPr>
            <w:r w:rsidRPr="00233875">
              <w:rPr>
                <w:rFonts w:cs="Arial"/>
                <w:sz w:val="22"/>
                <w:szCs w:val="22"/>
              </w:rPr>
              <w:t>3</w:t>
            </w:r>
          </w:p>
        </w:tc>
        <w:tc>
          <w:tcPr>
            <w:tcW w:w="6179" w:type="dxa"/>
          </w:tcPr>
          <w:p w:rsidR="00E33D6F" w:rsidRPr="00233875" w:rsidRDefault="000835E9" w:rsidP="000835E9">
            <w:pPr>
              <w:spacing w:after="0"/>
              <w:rPr>
                <w:rFonts w:cs="Arial"/>
                <w:sz w:val="22"/>
                <w:szCs w:val="22"/>
              </w:rPr>
            </w:pPr>
            <w:r>
              <w:rPr>
                <w:rFonts w:cs="Arial"/>
                <w:sz w:val="22"/>
                <w:szCs w:val="22"/>
              </w:rPr>
              <w:t>Exchange</w:t>
            </w:r>
            <w:r w:rsidR="00E33D6F" w:rsidRPr="00233875">
              <w:rPr>
                <w:rFonts w:cs="Arial"/>
                <w:sz w:val="22"/>
                <w:szCs w:val="22"/>
              </w:rPr>
              <w:t xml:space="preserve"> issue</w:t>
            </w:r>
            <w:r>
              <w:rPr>
                <w:rFonts w:cs="Arial"/>
                <w:sz w:val="22"/>
                <w:szCs w:val="22"/>
              </w:rPr>
              <w:t>s written</w:t>
            </w:r>
            <w:r w:rsidR="00E33D6F" w:rsidRPr="00233875">
              <w:rPr>
                <w:rFonts w:cs="Arial"/>
                <w:sz w:val="22"/>
                <w:szCs w:val="22"/>
              </w:rPr>
              <w:t xml:space="preserve"> responses in an Addendum</w:t>
            </w:r>
            <w:r w:rsidR="005A3805" w:rsidRPr="00233875">
              <w:rPr>
                <w:rFonts w:cs="Arial"/>
                <w:sz w:val="22"/>
                <w:szCs w:val="22"/>
              </w:rPr>
              <w:t xml:space="preserve"> by 5</w:t>
            </w:r>
            <w:r w:rsidR="00D943E7" w:rsidRPr="00233875">
              <w:rPr>
                <w:rFonts w:cs="Arial"/>
                <w:sz w:val="22"/>
                <w:szCs w:val="22"/>
              </w:rPr>
              <w:t>:00</w:t>
            </w:r>
            <w:r w:rsidR="005A3805" w:rsidRPr="00233875">
              <w:rPr>
                <w:rFonts w:cs="Arial"/>
                <w:sz w:val="22"/>
                <w:szCs w:val="22"/>
              </w:rPr>
              <w:t xml:space="preserve"> </w:t>
            </w:r>
            <w:r w:rsidR="00D943E7" w:rsidRPr="00233875">
              <w:rPr>
                <w:rFonts w:cs="Arial"/>
                <w:sz w:val="22"/>
                <w:szCs w:val="22"/>
              </w:rPr>
              <w:t>p</w:t>
            </w:r>
            <w:r w:rsidR="005A3805" w:rsidRPr="00233875">
              <w:rPr>
                <w:rFonts w:cs="Arial"/>
                <w:sz w:val="22"/>
                <w:szCs w:val="22"/>
              </w:rPr>
              <w:t>.</w:t>
            </w:r>
            <w:r w:rsidR="00D943E7" w:rsidRPr="00233875">
              <w:rPr>
                <w:rFonts w:cs="Arial"/>
                <w:sz w:val="22"/>
                <w:szCs w:val="22"/>
              </w:rPr>
              <w:t>m</w:t>
            </w:r>
            <w:r w:rsidR="005A3805" w:rsidRPr="00233875">
              <w:rPr>
                <w:rFonts w:cs="Arial"/>
                <w:sz w:val="22"/>
                <w:szCs w:val="22"/>
              </w:rPr>
              <w:t>.</w:t>
            </w:r>
            <w:r w:rsidR="001F20F9" w:rsidRPr="00233875">
              <w:rPr>
                <w:rFonts w:cs="Arial"/>
                <w:sz w:val="22"/>
                <w:szCs w:val="22"/>
              </w:rPr>
              <w:t xml:space="preserve"> </w:t>
            </w:r>
            <w:r w:rsidR="00081EF7">
              <w:rPr>
                <w:rFonts w:cs="Arial"/>
                <w:sz w:val="22"/>
                <w:szCs w:val="22"/>
              </w:rPr>
              <w:t>PT</w:t>
            </w:r>
          </w:p>
        </w:tc>
        <w:tc>
          <w:tcPr>
            <w:tcW w:w="2350" w:type="dxa"/>
            <w:vAlign w:val="center"/>
          </w:tcPr>
          <w:p w:rsidR="00E33D6F" w:rsidRPr="00233875" w:rsidRDefault="00081EF7" w:rsidP="00170EE3">
            <w:pPr>
              <w:spacing w:after="0"/>
              <w:jc w:val="center"/>
              <w:rPr>
                <w:rFonts w:cs="Arial"/>
                <w:sz w:val="22"/>
                <w:szCs w:val="22"/>
              </w:rPr>
            </w:pPr>
            <w:r>
              <w:rPr>
                <w:rFonts w:cs="Arial"/>
                <w:sz w:val="22"/>
                <w:szCs w:val="22"/>
              </w:rPr>
              <w:t>July 28, 2017</w:t>
            </w:r>
          </w:p>
        </w:tc>
      </w:tr>
      <w:tr w:rsidR="00E33D6F" w:rsidRPr="00233875" w:rsidTr="00D57534">
        <w:tc>
          <w:tcPr>
            <w:tcW w:w="669" w:type="dxa"/>
          </w:tcPr>
          <w:p w:rsidR="00E33D6F" w:rsidRPr="00233875" w:rsidRDefault="00E33D6F" w:rsidP="00FF4C23">
            <w:pPr>
              <w:spacing w:after="0"/>
              <w:rPr>
                <w:rFonts w:cs="Arial"/>
                <w:sz w:val="22"/>
                <w:szCs w:val="22"/>
              </w:rPr>
            </w:pPr>
            <w:r w:rsidRPr="00233875">
              <w:rPr>
                <w:rFonts w:cs="Arial"/>
                <w:sz w:val="22"/>
                <w:szCs w:val="22"/>
              </w:rPr>
              <w:t>4</w:t>
            </w:r>
          </w:p>
        </w:tc>
        <w:tc>
          <w:tcPr>
            <w:tcW w:w="6179" w:type="dxa"/>
          </w:tcPr>
          <w:p w:rsidR="00E33D6F" w:rsidRPr="00233875" w:rsidRDefault="005A3805" w:rsidP="00081EF7">
            <w:pPr>
              <w:spacing w:after="0"/>
              <w:rPr>
                <w:rFonts w:cs="Arial"/>
                <w:sz w:val="22"/>
                <w:szCs w:val="22"/>
              </w:rPr>
            </w:pPr>
            <w:r w:rsidRPr="00233875">
              <w:rPr>
                <w:rFonts w:cs="Arial"/>
                <w:sz w:val="22"/>
                <w:szCs w:val="22"/>
              </w:rPr>
              <w:t xml:space="preserve">Vendors </w:t>
            </w:r>
            <w:r w:rsidR="000835E9">
              <w:rPr>
                <w:rFonts w:cs="Arial"/>
                <w:sz w:val="22"/>
                <w:szCs w:val="22"/>
              </w:rPr>
              <w:t>RFQQ application packet</w:t>
            </w:r>
            <w:r w:rsidR="00E33D6F" w:rsidRPr="00233875">
              <w:rPr>
                <w:rFonts w:cs="Arial"/>
                <w:sz w:val="22"/>
                <w:szCs w:val="22"/>
              </w:rPr>
              <w:t xml:space="preserve"> </w:t>
            </w:r>
            <w:r w:rsidR="000835E9">
              <w:rPr>
                <w:rFonts w:cs="Arial"/>
                <w:sz w:val="22"/>
                <w:szCs w:val="22"/>
              </w:rPr>
              <w:t>due</w:t>
            </w:r>
            <w:r w:rsidR="00D943E7" w:rsidRPr="00233875">
              <w:rPr>
                <w:rFonts w:cs="Arial"/>
                <w:sz w:val="22"/>
                <w:szCs w:val="22"/>
              </w:rPr>
              <w:t xml:space="preserve"> by </w:t>
            </w:r>
            <w:r w:rsidR="00081EF7">
              <w:rPr>
                <w:rFonts w:cs="Arial"/>
                <w:sz w:val="22"/>
                <w:szCs w:val="22"/>
              </w:rPr>
              <w:t>3</w:t>
            </w:r>
            <w:r w:rsidR="00E33D6F" w:rsidRPr="00233875">
              <w:rPr>
                <w:rFonts w:cs="Arial"/>
                <w:sz w:val="22"/>
                <w:szCs w:val="22"/>
              </w:rPr>
              <w:t>:00 p.m.</w:t>
            </w:r>
            <w:r w:rsidRPr="00233875">
              <w:rPr>
                <w:rFonts w:cs="Arial"/>
                <w:sz w:val="22"/>
                <w:szCs w:val="22"/>
              </w:rPr>
              <w:t xml:space="preserve"> </w:t>
            </w:r>
            <w:r w:rsidR="00081EF7">
              <w:rPr>
                <w:rFonts w:cs="Arial"/>
                <w:sz w:val="22"/>
                <w:szCs w:val="22"/>
              </w:rPr>
              <w:t>PT</w:t>
            </w:r>
          </w:p>
        </w:tc>
        <w:tc>
          <w:tcPr>
            <w:tcW w:w="2350" w:type="dxa"/>
            <w:vAlign w:val="center"/>
          </w:tcPr>
          <w:p w:rsidR="00E33D6F" w:rsidRPr="00233875" w:rsidRDefault="00081EF7" w:rsidP="00170EE3">
            <w:pPr>
              <w:spacing w:after="0"/>
              <w:jc w:val="center"/>
              <w:rPr>
                <w:rFonts w:cs="Arial"/>
                <w:sz w:val="22"/>
                <w:szCs w:val="22"/>
              </w:rPr>
            </w:pPr>
            <w:r>
              <w:rPr>
                <w:rFonts w:cs="Arial"/>
                <w:sz w:val="22"/>
                <w:szCs w:val="22"/>
              </w:rPr>
              <w:t>August 11, 2017</w:t>
            </w:r>
          </w:p>
        </w:tc>
      </w:tr>
      <w:tr w:rsidR="00E33D6F" w:rsidRPr="00233875" w:rsidTr="00D57534">
        <w:tc>
          <w:tcPr>
            <w:tcW w:w="669" w:type="dxa"/>
          </w:tcPr>
          <w:p w:rsidR="00E33D6F" w:rsidRPr="00233875" w:rsidRDefault="00E33D6F" w:rsidP="00FF4C23">
            <w:pPr>
              <w:spacing w:after="0"/>
              <w:rPr>
                <w:rFonts w:cs="Arial"/>
                <w:sz w:val="22"/>
                <w:szCs w:val="22"/>
              </w:rPr>
            </w:pPr>
            <w:r w:rsidRPr="00233875">
              <w:rPr>
                <w:rFonts w:cs="Arial"/>
                <w:sz w:val="22"/>
                <w:szCs w:val="22"/>
              </w:rPr>
              <w:t>5</w:t>
            </w:r>
          </w:p>
        </w:tc>
        <w:tc>
          <w:tcPr>
            <w:tcW w:w="6179" w:type="dxa"/>
          </w:tcPr>
          <w:p w:rsidR="00E33D6F" w:rsidRPr="00233875" w:rsidRDefault="000835E9" w:rsidP="000835E9">
            <w:pPr>
              <w:spacing w:after="0"/>
              <w:rPr>
                <w:rFonts w:cs="Arial"/>
                <w:sz w:val="22"/>
                <w:szCs w:val="22"/>
              </w:rPr>
            </w:pPr>
            <w:r>
              <w:rPr>
                <w:rFonts w:cs="Arial"/>
                <w:sz w:val="22"/>
                <w:szCs w:val="22"/>
              </w:rPr>
              <w:t>Exchange</w:t>
            </w:r>
            <w:r w:rsidR="005A3805" w:rsidRPr="00233875">
              <w:rPr>
                <w:rFonts w:cs="Arial"/>
                <w:sz w:val="22"/>
                <w:szCs w:val="22"/>
              </w:rPr>
              <w:t xml:space="preserve"> </w:t>
            </w:r>
            <w:r>
              <w:rPr>
                <w:rFonts w:cs="Arial"/>
                <w:sz w:val="22"/>
                <w:szCs w:val="22"/>
              </w:rPr>
              <w:t xml:space="preserve">completes response </w:t>
            </w:r>
            <w:r w:rsidR="005A3805" w:rsidRPr="00233875">
              <w:rPr>
                <w:rFonts w:cs="Arial"/>
                <w:sz w:val="22"/>
                <w:szCs w:val="22"/>
              </w:rPr>
              <w:t>evaluat</w:t>
            </w:r>
            <w:r>
              <w:rPr>
                <w:rFonts w:cs="Arial"/>
                <w:sz w:val="22"/>
                <w:szCs w:val="22"/>
              </w:rPr>
              <w:t>ions</w:t>
            </w:r>
          </w:p>
        </w:tc>
        <w:tc>
          <w:tcPr>
            <w:tcW w:w="2350" w:type="dxa"/>
            <w:vAlign w:val="center"/>
          </w:tcPr>
          <w:p w:rsidR="00E33D6F" w:rsidRPr="00233875" w:rsidRDefault="00170EE3" w:rsidP="00170EE3">
            <w:pPr>
              <w:spacing w:after="0"/>
              <w:jc w:val="center"/>
              <w:rPr>
                <w:rFonts w:cs="Arial"/>
                <w:sz w:val="22"/>
                <w:szCs w:val="22"/>
              </w:rPr>
            </w:pPr>
            <w:r>
              <w:rPr>
                <w:rFonts w:cs="Arial"/>
                <w:sz w:val="22"/>
                <w:szCs w:val="22"/>
              </w:rPr>
              <w:t>August 31, 2017</w:t>
            </w:r>
          </w:p>
        </w:tc>
      </w:tr>
      <w:tr w:rsidR="00E33D6F" w:rsidRPr="00233875" w:rsidTr="00D57534">
        <w:tc>
          <w:tcPr>
            <w:tcW w:w="669" w:type="dxa"/>
          </w:tcPr>
          <w:p w:rsidR="00E33D6F" w:rsidRPr="00233875" w:rsidRDefault="00F618EE" w:rsidP="00FF4C23">
            <w:pPr>
              <w:spacing w:after="0"/>
              <w:rPr>
                <w:rFonts w:cs="Arial"/>
                <w:sz w:val="22"/>
                <w:szCs w:val="22"/>
              </w:rPr>
            </w:pPr>
            <w:r>
              <w:rPr>
                <w:rFonts w:cs="Arial"/>
                <w:sz w:val="22"/>
                <w:szCs w:val="22"/>
              </w:rPr>
              <w:t>6</w:t>
            </w:r>
          </w:p>
        </w:tc>
        <w:tc>
          <w:tcPr>
            <w:tcW w:w="6179" w:type="dxa"/>
          </w:tcPr>
          <w:p w:rsidR="00E33D6F" w:rsidRPr="00233875" w:rsidRDefault="000835E9" w:rsidP="008F3473">
            <w:pPr>
              <w:spacing w:after="0"/>
              <w:rPr>
                <w:rFonts w:cs="Arial"/>
                <w:sz w:val="22"/>
                <w:szCs w:val="22"/>
              </w:rPr>
            </w:pPr>
            <w:r>
              <w:rPr>
                <w:rFonts w:cs="Arial"/>
                <w:sz w:val="22"/>
                <w:szCs w:val="22"/>
              </w:rPr>
              <w:t>Exchange</w:t>
            </w:r>
            <w:r w:rsidR="00E33D6F" w:rsidRPr="00233875">
              <w:rPr>
                <w:rFonts w:cs="Arial"/>
                <w:sz w:val="22"/>
                <w:szCs w:val="22"/>
              </w:rPr>
              <w:t xml:space="preserve"> noti</w:t>
            </w:r>
            <w:r w:rsidR="00580546" w:rsidRPr="00233875">
              <w:rPr>
                <w:rFonts w:cs="Arial"/>
                <w:sz w:val="22"/>
                <w:szCs w:val="22"/>
              </w:rPr>
              <w:t>fies Apparent Successful Vendor</w:t>
            </w:r>
            <w:r w:rsidR="00E33D6F" w:rsidRPr="00233875">
              <w:rPr>
                <w:rFonts w:cs="Arial"/>
                <w:sz w:val="22"/>
                <w:szCs w:val="22"/>
              </w:rPr>
              <w:t xml:space="preserve"> (ASV) and begins </w:t>
            </w:r>
            <w:r w:rsidR="00201E6F" w:rsidRPr="00233875">
              <w:rPr>
                <w:rFonts w:cs="Arial"/>
                <w:sz w:val="22"/>
                <w:szCs w:val="22"/>
              </w:rPr>
              <w:t xml:space="preserve">contract </w:t>
            </w:r>
            <w:r w:rsidR="00E33D6F" w:rsidRPr="00233875">
              <w:rPr>
                <w:rFonts w:cs="Arial"/>
                <w:sz w:val="22"/>
                <w:szCs w:val="22"/>
              </w:rPr>
              <w:t xml:space="preserve">negotiations. </w:t>
            </w:r>
            <w:r w:rsidR="002833AD" w:rsidRPr="00233875">
              <w:rPr>
                <w:rFonts w:cs="Arial"/>
                <w:sz w:val="22"/>
                <w:szCs w:val="22"/>
              </w:rPr>
              <w:t>Non-</w:t>
            </w:r>
            <w:r w:rsidR="00FA3412" w:rsidRPr="00233875">
              <w:rPr>
                <w:rFonts w:cs="Arial"/>
                <w:sz w:val="22"/>
                <w:szCs w:val="22"/>
              </w:rPr>
              <w:t>ASV’s may request a debriefing</w:t>
            </w:r>
            <w:r>
              <w:rPr>
                <w:rFonts w:cs="Arial"/>
                <w:sz w:val="22"/>
                <w:szCs w:val="22"/>
              </w:rPr>
              <w:t xml:space="preserve"> within 5 business days of ASV notice</w:t>
            </w:r>
            <w:r w:rsidR="005A3805" w:rsidRPr="00233875">
              <w:rPr>
                <w:rFonts w:cs="Arial"/>
                <w:sz w:val="22"/>
                <w:szCs w:val="22"/>
              </w:rPr>
              <w:t>.</w:t>
            </w:r>
          </w:p>
        </w:tc>
        <w:tc>
          <w:tcPr>
            <w:tcW w:w="2350" w:type="dxa"/>
            <w:vAlign w:val="center"/>
          </w:tcPr>
          <w:p w:rsidR="00E33D6F" w:rsidRPr="00233875" w:rsidRDefault="00170EE3" w:rsidP="00170EE3">
            <w:pPr>
              <w:spacing w:after="0"/>
              <w:jc w:val="center"/>
              <w:rPr>
                <w:rFonts w:cs="Arial"/>
                <w:sz w:val="22"/>
                <w:szCs w:val="22"/>
              </w:rPr>
            </w:pPr>
            <w:r>
              <w:rPr>
                <w:rFonts w:cs="Arial"/>
                <w:sz w:val="22"/>
                <w:szCs w:val="22"/>
              </w:rPr>
              <w:t>September 5, 2017</w:t>
            </w:r>
          </w:p>
        </w:tc>
      </w:tr>
      <w:tr w:rsidR="00E33D6F" w:rsidRPr="00233875" w:rsidTr="00D57534">
        <w:tc>
          <w:tcPr>
            <w:tcW w:w="669" w:type="dxa"/>
          </w:tcPr>
          <w:p w:rsidR="00E33D6F" w:rsidRPr="00233875" w:rsidRDefault="00F618EE" w:rsidP="00FF4C23">
            <w:pPr>
              <w:spacing w:after="0"/>
              <w:rPr>
                <w:rFonts w:cs="Arial"/>
                <w:sz w:val="22"/>
                <w:szCs w:val="22"/>
              </w:rPr>
            </w:pPr>
            <w:r>
              <w:rPr>
                <w:rFonts w:cs="Arial"/>
                <w:sz w:val="22"/>
                <w:szCs w:val="22"/>
              </w:rPr>
              <w:t>7</w:t>
            </w:r>
          </w:p>
        </w:tc>
        <w:tc>
          <w:tcPr>
            <w:tcW w:w="6179" w:type="dxa"/>
          </w:tcPr>
          <w:p w:rsidR="00E33D6F" w:rsidRPr="00233875" w:rsidRDefault="00E33D6F" w:rsidP="00B3195B">
            <w:pPr>
              <w:spacing w:after="0"/>
              <w:rPr>
                <w:rFonts w:cs="Arial"/>
                <w:sz w:val="22"/>
                <w:szCs w:val="22"/>
              </w:rPr>
            </w:pPr>
            <w:r w:rsidRPr="00233875">
              <w:rPr>
                <w:rFonts w:cs="Arial"/>
                <w:sz w:val="22"/>
                <w:szCs w:val="22"/>
              </w:rPr>
              <w:t xml:space="preserve">Vendor </w:t>
            </w:r>
            <w:r w:rsidR="00311B14" w:rsidRPr="00233875">
              <w:rPr>
                <w:rFonts w:cs="Arial"/>
                <w:sz w:val="22"/>
                <w:szCs w:val="22"/>
              </w:rPr>
              <w:t>o</w:t>
            </w:r>
            <w:r w:rsidR="00D943E7" w:rsidRPr="00233875">
              <w:rPr>
                <w:rFonts w:cs="Arial"/>
                <w:sz w:val="22"/>
                <w:szCs w:val="22"/>
              </w:rPr>
              <w:t xml:space="preserve">ptional </w:t>
            </w:r>
            <w:r w:rsidR="005A3805" w:rsidRPr="00233875">
              <w:rPr>
                <w:rFonts w:cs="Arial"/>
                <w:sz w:val="22"/>
                <w:szCs w:val="22"/>
              </w:rPr>
              <w:t>d</w:t>
            </w:r>
            <w:r w:rsidRPr="00233875">
              <w:rPr>
                <w:rFonts w:cs="Arial"/>
                <w:sz w:val="22"/>
                <w:szCs w:val="22"/>
              </w:rPr>
              <w:t>ebriefings</w:t>
            </w:r>
          </w:p>
        </w:tc>
        <w:tc>
          <w:tcPr>
            <w:tcW w:w="2350" w:type="dxa"/>
            <w:vAlign w:val="center"/>
          </w:tcPr>
          <w:p w:rsidR="00E33D6F" w:rsidRPr="00233875" w:rsidRDefault="00170EE3" w:rsidP="00201E6F">
            <w:pPr>
              <w:spacing w:after="0"/>
              <w:jc w:val="center"/>
              <w:rPr>
                <w:rFonts w:cs="Arial"/>
                <w:sz w:val="22"/>
                <w:szCs w:val="22"/>
              </w:rPr>
            </w:pPr>
            <w:r>
              <w:rPr>
                <w:rFonts w:cs="Arial"/>
                <w:sz w:val="22"/>
                <w:szCs w:val="22"/>
              </w:rPr>
              <w:t>Sept. 11 – 15, 2017</w:t>
            </w:r>
          </w:p>
        </w:tc>
      </w:tr>
      <w:tr w:rsidR="00E33D6F" w:rsidRPr="00233875" w:rsidTr="00D57534">
        <w:tc>
          <w:tcPr>
            <w:tcW w:w="669" w:type="dxa"/>
          </w:tcPr>
          <w:p w:rsidR="00E33D6F" w:rsidRPr="00233875" w:rsidRDefault="00F618EE" w:rsidP="00FF4C23">
            <w:pPr>
              <w:spacing w:after="0"/>
              <w:rPr>
                <w:rFonts w:cs="Arial"/>
                <w:sz w:val="22"/>
                <w:szCs w:val="22"/>
              </w:rPr>
            </w:pPr>
            <w:r>
              <w:rPr>
                <w:rFonts w:cs="Arial"/>
                <w:sz w:val="22"/>
                <w:szCs w:val="22"/>
              </w:rPr>
              <w:t>8</w:t>
            </w:r>
          </w:p>
        </w:tc>
        <w:tc>
          <w:tcPr>
            <w:tcW w:w="6179" w:type="dxa"/>
          </w:tcPr>
          <w:p w:rsidR="00E33D6F" w:rsidRPr="00233875" w:rsidRDefault="005A3805" w:rsidP="00B3195B">
            <w:pPr>
              <w:spacing w:after="0"/>
              <w:rPr>
                <w:rFonts w:cs="Arial"/>
                <w:sz w:val="22"/>
                <w:szCs w:val="22"/>
              </w:rPr>
            </w:pPr>
            <w:r w:rsidRPr="00233875">
              <w:rPr>
                <w:rFonts w:cs="Arial"/>
                <w:sz w:val="22"/>
                <w:szCs w:val="22"/>
              </w:rPr>
              <w:t>Contract e</w:t>
            </w:r>
            <w:r w:rsidR="00E33D6F" w:rsidRPr="00233875">
              <w:rPr>
                <w:rFonts w:cs="Arial"/>
                <w:sz w:val="22"/>
                <w:szCs w:val="22"/>
              </w:rPr>
              <w:t>xecution</w:t>
            </w:r>
          </w:p>
        </w:tc>
        <w:tc>
          <w:tcPr>
            <w:tcW w:w="2350" w:type="dxa"/>
            <w:vAlign w:val="center"/>
          </w:tcPr>
          <w:p w:rsidR="00E33D6F" w:rsidRPr="00233875" w:rsidRDefault="00170EE3" w:rsidP="00201E6F">
            <w:pPr>
              <w:spacing w:after="0"/>
              <w:jc w:val="center"/>
              <w:rPr>
                <w:rFonts w:cs="Arial"/>
                <w:sz w:val="22"/>
                <w:szCs w:val="22"/>
              </w:rPr>
            </w:pPr>
            <w:r>
              <w:rPr>
                <w:rFonts w:cs="Arial"/>
                <w:sz w:val="22"/>
                <w:szCs w:val="22"/>
              </w:rPr>
              <w:t>October 1, 2017</w:t>
            </w:r>
          </w:p>
        </w:tc>
      </w:tr>
    </w:tbl>
    <w:p w:rsidR="00415299" w:rsidRDefault="00415299" w:rsidP="00081EF7">
      <w:pPr>
        <w:pStyle w:val="Heading2"/>
        <w:numPr>
          <w:ilvl w:val="0"/>
          <w:numId w:val="0"/>
        </w:numPr>
        <w:spacing w:before="0" w:after="0"/>
        <w:ind w:left="360"/>
        <w:rPr>
          <w:rFonts w:cs="Arial"/>
          <w:sz w:val="22"/>
          <w:szCs w:val="22"/>
        </w:rPr>
      </w:pPr>
    </w:p>
    <w:p w:rsidR="00415299" w:rsidRDefault="00170EE3" w:rsidP="00081EF7">
      <w:pPr>
        <w:spacing w:after="0"/>
        <w:ind w:left="360"/>
        <w:rPr>
          <w:rFonts w:cs="Arial"/>
          <w:b/>
          <w:bCs/>
          <w:i/>
          <w:iCs/>
          <w:sz w:val="22"/>
          <w:szCs w:val="22"/>
        </w:rPr>
      </w:pPr>
      <w:r>
        <w:rPr>
          <w:rFonts w:cs="Arial"/>
          <w:sz w:val="22"/>
          <w:szCs w:val="22"/>
        </w:rPr>
        <w:t>The Exchange</w:t>
      </w:r>
      <w:r w:rsidR="00081EF7" w:rsidRPr="00081EF7">
        <w:rPr>
          <w:rFonts w:cs="Arial"/>
          <w:sz w:val="22"/>
          <w:szCs w:val="22"/>
        </w:rPr>
        <w:t xml:space="preserve"> reserves the right to</w:t>
      </w:r>
      <w:r w:rsidR="00081EF7">
        <w:rPr>
          <w:rFonts w:cs="Arial"/>
          <w:sz w:val="22"/>
          <w:szCs w:val="22"/>
        </w:rPr>
        <w:t xml:space="preserve"> revise this Schedule. Items 1-4</w:t>
      </w:r>
      <w:r w:rsidR="00081EF7" w:rsidRPr="00081EF7">
        <w:rPr>
          <w:rFonts w:cs="Arial"/>
          <w:sz w:val="22"/>
          <w:szCs w:val="22"/>
        </w:rPr>
        <w:t xml:space="preserve"> may be revised at any time by written ad</w:t>
      </w:r>
      <w:r w:rsidR="00081EF7">
        <w:rPr>
          <w:rFonts w:cs="Arial"/>
          <w:sz w:val="22"/>
          <w:szCs w:val="22"/>
        </w:rPr>
        <w:t>de</w:t>
      </w:r>
      <w:r w:rsidR="00F618EE">
        <w:rPr>
          <w:rFonts w:cs="Arial"/>
          <w:sz w:val="22"/>
          <w:szCs w:val="22"/>
        </w:rPr>
        <w:t>ndum. Dates listed for items 5-8</w:t>
      </w:r>
      <w:r w:rsidR="00081EF7" w:rsidRPr="00081EF7">
        <w:rPr>
          <w:rFonts w:cs="Arial"/>
          <w:sz w:val="22"/>
          <w:szCs w:val="22"/>
        </w:rPr>
        <w:t xml:space="preserve"> are approximate and may be changed at any time without notice.</w:t>
      </w:r>
      <w:r w:rsidR="00415299">
        <w:rPr>
          <w:rFonts w:cs="Arial"/>
          <w:sz w:val="22"/>
          <w:szCs w:val="22"/>
        </w:rPr>
        <w:br w:type="page"/>
      </w:r>
    </w:p>
    <w:p w:rsidR="00B3195B" w:rsidRPr="00BE2470" w:rsidRDefault="005D13BA" w:rsidP="00E121E5">
      <w:pPr>
        <w:pStyle w:val="Heading1"/>
        <w:numPr>
          <w:ilvl w:val="0"/>
          <w:numId w:val="11"/>
        </w:numPr>
        <w:ind w:left="360"/>
        <w:rPr>
          <w:sz w:val="24"/>
          <w:u w:val="single"/>
        </w:rPr>
      </w:pPr>
      <w:bookmarkStart w:id="7" w:name="_Ref344364981"/>
      <w:bookmarkStart w:id="8" w:name="_Toc456613587"/>
      <w:r w:rsidRPr="00BE2470">
        <w:rPr>
          <w:sz w:val="24"/>
          <w:u w:val="single"/>
        </w:rPr>
        <w:lastRenderedPageBreak/>
        <w:t>RFQQ RESPONSE</w:t>
      </w:r>
      <w:bookmarkEnd w:id="7"/>
      <w:r w:rsidRPr="00BE2470">
        <w:rPr>
          <w:sz w:val="24"/>
          <w:u w:val="single"/>
        </w:rPr>
        <w:t xml:space="preserve"> </w:t>
      </w:r>
      <w:bookmarkEnd w:id="8"/>
    </w:p>
    <w:p w:rsidR="009E5E0A" w:rsidRPr="003F25A1" w:rsidRDefault="009E5E0A" w:rsidP="009E5E0A">
      <w:pPr>
        <w:ind w:left="360"/>
        <w:rPr>
          <w:sz w:val="22"/>
        </w:rPr>
      </w:pPr>
      <w:r w:rsidRPr="003F25A1">
        <w:rPr>
          <w:sz w:val="22"/>
        </w:rPr>
        <w:t>Using the template attached as Exhibit B, respond to the following:</w:t>
      </w:r>
    </w:p>
    <w:p w:rsidR="00B3195B" w:rsidRPr="00D57534" w:rsidRDefault="00415299" w:rsidP="00E121E5">
      <w:pPr>
        <w:pStyle w:val="Heading3"/>
        <w:numPr>
          <w:ilvl w:val="0"/>
          <w:numId w:val="5"/>
        </w:numPr>
        <w:ind w:left="1080"/>
        <w:rPr>
          <w:rFonts w:cs="Arial"/>
          <w:b w:val="0"/>
          <w:sz w:val="22"/>
          <w:szCs w:val="22"/>
        </w:rPr>
      </w:pPr>
      <w:r w:rsidRPr="00246270">
        <w:rPr>
          <w:rFonts w:cs="Arial"/>
          <w:sz w:val="22"/>
          <w:szCs w:val="22"/>
        </w:rPr>
        <w:t xml:space="preserve">Organization </w:t>
      </w:r>
      <w:r w:rsidR="00E7132E" w:rsidRPr="00246270">
        <w:rPr>
          <w:rFonts w:cs="Arial"/>
          <w:sz w:val="22"/>
          <w:szCs w:val="22"/>
        </w:rPr>
        <w:t>Information</w:t>
      </w:r>
      <w:r w:rsidR="00B3195B" w:rsidRPr="00246270">
        <w:rPr>
          <w:rFonts w:cs="Arial"/>
          <w:sz w:val="22"/>
          <w:szCs w:val="22"/>
        </w:rPr>
        <w:t xml:space="preserve"> (Mandatory</w:t>
      </w:r>
      <w:r w:rsidR="005A66CA" w:rsidRPr="00246270">
        <w:rPr>
          <w:rFonts w:cs="Arial"/>
          <w:sz w:val="22"/>
          <w:szCs w:val="22"/>
        </w:rPr>
        <w:t>, Not Scored</w:t>
      </w:r>
      <w:r w:rsidR="00B3195B" w:rsidRPr="00246270">
        <w:rPr>
          <w:rFonts w:cs="Arial"/>
          <w:sz w:val="22"/>
          <w:szCs w:val="22"/>
        </w:rPr>
        <w:t>)</w:t>
      </w:r>
    </w:p>
    <w:p w:rsidR="00B3195B" w:rsidRPr="00233875" w:rsidRDefault="00D86C54" w:rsidP="00E121E5">
      <w:pPr>
        <w:numPr>
          <w:ilvl w:val="1"/>
          <w:numId w:val="5"/>
        </w:numPr>
        <w:spacing w:after="0"/>
        <w:contextualSpacing/>
        <w:rPr>
          <w:rFonts w:cs="Arial"/>
          <w:sz w:val="22"/>
          <w:szCs w:val="22"/>
        </w:rPr>
      </w:pPr>
      <w:r>
        <w:rPr>
          <w:rFonts w:cs="Arial"/>
          <w:sz w:val="22"/>
          <w:szCs w:val="22"/>
        </w:rPr>
        <w:t xml:space="preserve">Company name, including </w:t>
      </w:r>
      <w:r w:rsidR="00081EF7">
        <w:rPr>
          <w:rFonts w:cs="Arial"/>
          <w:sz w:val="22"/>
          <w:szCs w:val="22"/>
        </w:rPr>
        <w:t xml:space="preserve">“Doing Business As / </w:t>
      </w:r>
      <w:r>
        <w:rPr>
          <w:rFonts w:cs="Arial"/>
          <w:sz w:val="22"/>
          <w:szCs w:val="22"/>
        </w:rPr>
        <w:t>DBA</w:t>
      </w:r>
      <w:r w:rsidR="00081EF7">
        <w:rPr>
          <w:rFonts w:cs="Arial"/>
          <w:sz w:val="22"/>
          <w:szCs w:val="22"/>
        </w:rPr>
        <w:t>”</w:t>
      </w:r>
      <w:r w:rsidR="00E7132E">
        <w:rPr>
          <w:rFonts w:cs="Arial"/>
          <w:sz w:val="22"/>
          <w:szCs w:val="22"/>
        </w:rPr>
        <w:t xml:space="preserve"> (legal b</w:t>
      </w:r>
      <w:r w:rsidR="00B3195B" w:rsidRPr="00233875">
        <w:rPr>
          <w:rFonts w:cs="Arial"/>
          <w:sz w:val="22"/>
          <w:szCs w:val="22"/>
        </w:rPr>
        <w:t>usiness name)</w:t>
      </w:r>
    </w:p>
    <w:p w:rsidR="00B3195B" w:rsidRPr="00233875" w:rsidRDefault="00D86C54" w:rsidP="00E121E5">
      <w:pPr>
        <w:numPr>
          <w:ilvl w:val="1"/>
          <w:numId w:val="5"/>
        </w:numPr>
        <w:spacing w:after="0"/>
        <w:contextualSpacing/>
        <w:rPr>
          <w:rFonts w:cs="Arial"/>
          <w:sz w:val="22"/>
          <w:szCs w:val="22"/>
        </w:rPr>
      </w:pPr>
      <w:r>
        <w:rPr>
          <w:rFonts w:cs="Arial"/>
          <w:sz w:val="22"/>
          <w:szCs w:val="22"/>
        </w:rPr>
        <w:t>L</w:t>
      </w:r>
      <w:r w:rsidR="00B3195B" w:rsidRPr="00233875">
        <w:rPr>
          <w:rFonts w:cs="Arial"/>
          <w:sz w:val="22"/>
          <w:szCs w:val="22"/>
        </w:rPr>
        <w:t>egal status (e.g. corporation, sole proprietor, etc.);</w:t>
      </w:r>
    </w:p>
    <w:p w:rsidR="00B3195B" w:rsidRPr="00233875" w:rsidRDefault="00D86C54" w:rsidP="00E121E5">
      <w:pPr>
        <w:numPr>
          <w:ilvl w:val="1"/>
          <w:numId w:val="5"/>
        </w:numPr>
        <w:spacing w:after="0"/>
        <w:contextualSpacing/>
        <w:rPr>
          <w:rFonts w:cs="Arial"/>
          <w:sz w:val="22"/>
          <w:szCs w:val="22"/>
        </w:rPr>
      </w:pPr>
      <w:r>
        <w:rPr>
          <w:rFonts w:cs="Arial"/>
          <w:sz w:val="22"/>
          <w:szCs w:val="22"/>
        </w:rPr>
        <w:t>Company street address</w:t>
      </w:r>
    </w:p>
    <w:p w:rsidR="00B3195B" w:rsidRPr="00EA34C0" w:rsidRDefault="00E7132E" w:rsidP="00E121E5">
      <w:pPr>
        <w:numPr>
          <w:ilvl w:val="1"/>
          <w:numId w:val="5"/>
        </w:numPr>
        <w:spacing w:after="0"/>
        <w:contextualSpacing/>
        <w:rPr>
          <w:rFonts w:cs="Arial"/>
          <w:sz w:val="22"/>
          <w:szCs w:val="22"/>
        </w:rPr>
      </w:pPr>
      <w:r>
        <w:rPr>
          <w:rFonts w:cs="Arial"/>
          <w:sz w:val="22"/>
          <w:szCs w:val="22"/>
        </w:rPr>
        <w:t>Federal Identification N</w:t>
      </w:r>
      <w:r w:rsidR="00B3195B" w:rsidRPr="00EA34C0">
        <w:rPr>
          <w:rFonts w:cs="Arial"/>
          <w:sz w:val="22"/>
          <w:szCs w:val="22"/>
        </w:rPr>
        <w:t>umber</w:t>
      </w:r>
      <w:r w:rsidR="00EA34C0" w:rsidRPr="00EA34C0">
        <w:rPr>
          <w:rFonts w:cs="Arial"/>
          <w:sz w:val="22"/>
          <w:szCs w:val="22"/>
        </w:rPr>
        <w:t xml:space="preserve">; </w:t>
      </w:r>
      <w:r w:rsidR="00B3195B" w:rsidRPr="00EA34C0">
        <w:rPr>
          <w:rFonts w:cs="Arial"/>
          <w:sz w:val="22"/>
          <w:szCs w:val="22"/>
        </w:rPr>
        <w:t>Washington UBI Number</w:t>
      </w:r>
    </w:p>
    <w:p w:rsidR="00EA34C0" w:rsidRPr="00233875" w:rsidRDefault="00E7132E" w:rsidP="00E121E5">
      <w:pPr>
        <w:numPr>
          <w:ilvl w:val="1"/>
          <w:numId w:val="5"/>
        </w:numPr>
        <w:spacing w:after="0"/>
        <w:contextualSpacing/>
        <w:rPr>
          <w:rFonts w:cs="Arial"/>
          <w:sz w:val="22"/>
          <w:szCs w:val="22"/>
        </w:rPr>
      </w:pPr>
      <w:r>
        <w:rPr>
          <w:rFonts w:cs="Arial"/>
          <w:sz w:val="22"/>
          <w:szCs w:val="22"/>
        </w:rPr>
        <w:t>Company contact n</w:t>
      </w:r>
      <w:r w:rsidR="00EA34C0" w:rsidRPr="00233875">
        <w:rPr>
          <w:rFonts w:cs="Arial"/>
          <w:sz w:val="22"/>
          <w:szCs w:val="22"/>
        </w:rPr>
        <w:t>ame</w:t>
      </w:r>
    </w:p>
    <w:p w:rsidR="00B3195B" w:rsidRPr="00233875" w:rsidRDefault="00B3195B" w:rsidP="00E121E5">
      <w:pPr>
        <w:numPr>
          <w:ilvl w:val="1"/>
          <w:numId w:val="5"/>
        </w:numPr>
        <w:spacing w:after="0"/>
        <w:contextualSpacing/>
        <w:rPr>
          <w:rFonts w:cs="Arial"/>
          <w:sz w:val="22"/>
          <w:szCs w:val="22"/>
        </w:rPr>
      </w:pPr>
      <w:r w:rsidRPr="00233875">
        <w:rPr>
          <w:rFonts w:cs="Arial"/>
          <w:sz w:val="22"/>
          <w:szCs w:val="22"/>
        </w:rPr>
        <w:t xml:space="preserve">Contact </w:t>
      </w:r>
      <w:r w:rsidR="00EA34C0">
        <w:rPr>
          <w:rFonts w:cs="Arial"/>
          <w:sz w:val="22"/>
          <w:szCs w:val="22"/>
        </w:rPr>
        <w:t xml:space="preserve">telephone number; </w:t>
      </w:r>
      <w:r w:rsidRPr="00233875">
        <w:rPr>
          <w:rFonts w:cs="Arial"/>
          <w:sz w:val="22"/>
          <w:szCs w:val="22"/>
        </w:rPr>
        <w:t>Email</w:t>
      </w:r>
      <w:r w:rsidR="00E7132E">
        <w:rPr>
          <w:rFonts w:cs="Arial"/>
          <w:sz w:val="22"/>
          <w:szCs w:val="22"/>
        </w:rPr>
        <w:t xml:space="preserve"> address</w:t>
      </w:r>
    </w:p>
    <w:p w:rsidR="00B3195B" w:rsidRDefault="00EA34C0" w:rsidP="00E121E5">
      <w:pPr>
        <w:numPr>
          <w:ilvl w:val="1"/>
          <w:numId w:val="5"/>
        </w:numPr>
        <w:spacing w:after="0"/>
        <w:contextualSpacing/>
        <w:rPr>
          <w:rFonts w:cs="Arial"/>
          <w:sz w:val="22"/>
          <w:szCs w:val="22"/>
        </w:rPr>
      </w:pPr>
      <w:r>
        <w:rPr>
          <w:rFonts w:cs="Arial"/>
          <w:sz w:val="22"/>
          <w:szCs w:val="22"/>
        </w:rPr>
        <w:t>Name of individual authorized</w:t>
      </w:r>
      <w:r w:rsidR="00B3195B" w:rsidRPr="00233875">
        <w:rPr>
          <w:rFonts w:cs="Arial"/>
          <w:sz w:val="22"/>
          <w:szCs w:val="22"/>
        </w:rPr>
        <w:t xml:space="preserve"> to legally bind the Vendor to a contractual relationship</w:t>
      </w:r>
      <w:r>
        <w:rPr>
          <w:rFonts w:cs="Arial"/>
          <w:sz w:val="22"/>
          <w:szCs w:val="22"/>
        </w:rPr>
        <w:t>, e-signature, and date</w:t>
      </w:r>
    </w:p>
    <w:p w:rsidR="003F25A1" w:rsidRPr="00233875" w:rsidRDefault="003F25A1" w:rsidP="003F25A1">
      <w:pPr>
        <w:spacing w:after="0"/>
        <w:ind w:left="1440"/>
        <w:contextualSpacing/>
        <w:rPr>
          <w:rFonts w:cs="Arial"/>
          <w:sz w:val="22"/>
          <w:szCs w:val="22"/>
        </w:rPr>
      </w:pPr>
    </w:p>
    <w:p w:rsidR="002B1E39" w:rsidRPr="00246270" w:rsidRDefault="002B1E39" w:rsidP="00E121E5">
      <w:pPr>
        <w:pStyle w:val="Heading3"/>
        <w:numPr>
          <w:ilvl w:val="0"/>
          <w:numId w:val="5"/>
        </w:numPr>
        <w:ind w:left="1080"/>
        <w:rPr>
          <w:rFonts w:cs="Arial"/>
          <w:sz w:val="22"/>
          <w:szCs w:val="22"/>
        </w:rPr>
      </w:pPr>
      <w:bookmarkStart w:id="9" w:name="_Ref355782075"/>
      <w:r w:rsidRPr="00246270">
        <w:rPr>
          <w:rFonts w:cs="Arial"/>
          <w:sz w:val="22"/>
          <w:szCs w:val="22"/>
        </w:rPr>
        <w:t xml:space="preserve">Experience </w:t>
      </w:r>
      <w:bookmarkEnd w:id="9"/>
      <w:r w:rsidRPr="00246270">
        <w:rPr>
          <w:rFonts w:cs="Arial"/>
          <w:sz w:val="22"/>
          <w:szCs w:val="22"/>
        </w:rPr>
        <w:t xml:space="preserve">of Person </w:t>
      </w:r>
      <w:r w:rsidR="003F25A1">
        <w:rPr>
          <w:rFonts w:cs="Arial"/>
          <w:sz w:val="22"/>
          <w:szCs w:val="22"/>
        </w:rPr>
        <w:t xml:space="preserve">Managing the Storefront/Enrollment Center </w:t>
      </w:r>
      <w:r w:rsidRPr="00246270">
        <w:rPr>
          <w:rFonts w:cs="Arial"/>
          <w:sz w:val="22"/>
          <w:szCs w:val="22"/>
        </w:rPr>
        <w:t>(Mandatory</w:t>
      </w:r>
      <w:r w:rsidR="000E2A36" w:rsidRPr="00246270">
        <w:rPr>
          <w:rFonts w:cs="Arial"/>
          <w:sz w:val="22"/>
          <w:szCs w:val="22"/>
        </w:rPr>
        <w:t xml:space="preserve">, </w:t>
      </w:r>
      <w:r w:rsidR="00FC13AD">
        <w:rPr>
          <w:rFonts w:cs="Arial"/>
          <w:sz w:val="22"/>
          <w:szCs w:val="22"/>
        </w:rPr>
        <w:t>Pass/Fail</w:t>
      </w:r>
      <w:r w:rsidRPr="00246270">
        <w:rPr>
          <w:rFonts w:cs="Arial"/>
          <w:sz w:val="22"/>
          <w:szCs w:val="22"/>
        </w:rPr>
        <w:t>)</w:t>
      </w:r>
    </w:p>
    <w:p w:rsidR="002B1E39" w:rsidRPr="00233875" w:rsidRDefault="003F25A1" w:rsidP="00D57534">
      <w:pPr>
        <w:keepNext/>
        <w:keepLines/>
        <w:ind w:left="1080"/>
        <w:rPr>
          <w:rFonts w:cs="Arial"/>
          <w:sz w:val="22"/>
          <w:szCs w:val="22"/>
        </w:rPr>
      </w:pPr>
      <w:r>
        <w:rPr>
          <w:rFonts w:cs="Arial"/>
          <w:sz w:val="22"/>
          <w:szCs w:val="22"/>
        </w:rPr>
        <w:t>Describe t</w:t>
      </w:r>
      <w:r w:rsidR="002B1E39" w:rsidRPr="00233875">
        <w:rPr>
          <w:rFonts w:cs="Arial"/>
          <w:sz w:val="22"/>
          <w:szCs w:val="22"/>
        </w:rPr>
        <w:t>he accountable person</w:t>
      </w:r>
      <w:r>
        <w:rPr>
          <w:rFonts w:cs="Arial"/>
          <w:sz w:val="22"/>
          <w:szCs w:val="22"/>
        </w:rPr>
        <w:t>’s</w:t>
      </w:r>
      <w:r w:rsidR="002B1E39" w:rsidRPr="00233875">
        <w:rPr>
          <w:rFonts w:cs="Arial"/>
          <w:sz w:val="22"/>
          <w:szCs w:val="22"/>
        </w:rPr>
        <w:t xml:space="preserve"> experience</w:t>
      </w:r>
      <w:r>
        <w:rPr>
          <w:rFonts w:cs="Arial"/>
          <w:sz w:val="22"/>
          <w:szCs w:val="22"/>
        </w:rPr>
        <w:t xml:space="preserve"> in the following areas</w:t>
      </w:r>
      <w:r w:rsidR="002B1E39" w:rsidRPr="00233875">
        <w:rPr>
          <w:rFonts w:cs="Arial"/>
          <w:sz w:val="22"/>
          <w:szCs w:val="22"/>
        </w:rPr>
        <w:t>:</w:t>
      </w:r>
    </w:p>
    <w:p w:rsidR="002B1E39" w:rsidRPr="005857F6" w:rsidRDefault="002B1E39" w:rsidP="00E121E5">
      <w:pPr>
        <w:pStyle w:val="ListParagraph"/>
        <w:numPr>
          <w:ilvl w:val="0"/>
          <w:numId w:val="7"/>
        </w:numPr>
        <w:spacing w:after="0"/>
        <w:ind w:left="1440"/>
        <w:rPr>
          <w:rFonts w:eastAsia="Calibri" w:cs="Arial"/>
          <w:sz w:val="22"/>
          <w:szCs w:val="22"/>
        </w:rPr>
      </w:pPr>
      <w:r w:rsidRPr="005857F6">
        <w:rPr>
          <w:rFonts w:eastAsia="Calibri" w:cs="Arial"/>
          <w:sz w:val="22"/>
          <w:szCs w:val="22"/>
        </w:rPr>
        <w:t xml:space="preserve">Experience managing a contract, project, or </w:t>
      </w:r>
      <w:r w:rsidR="00F40374">
        <w:rPr>
          <w:rFonts w:eastAsia="Calibri" w:cs="Arial"/>
          <w:sz w:val="22"/>
          <w:szCs w:val="22"/>
        </w:rPr>
        <w:t xml:space="preserve">activity </w:t>
      </w:r>
      <w:r w:rsidRPr="005857F6">
        <w:rPr>
          <w:rFonts w:eastAsia="Calibri" w:cs="Arial"/>
          <w:sz w:val="22"/>
          <w:szCs w:val="22"/>
        </w:rPr>
        <w:t>of similar size and scope.</w:t>
      </w:r>
    </w:p>
    <w:p w:rsidR="002B1E39" w:rsidRPr="005857F6" w:rsidRDefault="002B1E39" w:rsidP="00E121E5">
      <w:pPr>
        <w:pStyle w:val="ListParagraph"/>
        <w:numPr>
          <w:ilvl w:val="0"/>
          <w:numId w:val="7"/>
        </w:numPr>
        <w:spacing w:after="0"/>
        <w:ind w:left="1440"/>
        <w:rPr>
          <w:rFonts w:eastAsia="Calibri" w:cs="Arial"/>
          <w:sz w:val="22"/>
          <w:szCs w:val="22"/>
        </w:rPr>
      </w:pPr>
      <w:r w:rsidRPr="005857F6">
        <w:rPr>
          <w:rFonts w:eastAsia="Calibri" w:cs="Arial"/>
          <w:sz w:val="22"/>
          <w:szCs w:val="22"/>
        </w:rPr>
        <w:t>Two or more years’ experience working for the organization named in the application.</w:t>
      </w:r>
    </w:p>
    <w:p w:rsidR="002B1E39" w:rsidRPr="005857F6" w:rsidRDefault="002B1E39" w:rsidP="00E121E5">
      <w:pPr>
        <w:pStyle w:val="ListParagraph"/>
        <w:numPr>
          <w:ilvl w:val="0"/>
          <w:numId w:val="7"/>
        </w:numPr>
        <w:spacing w:after="0"/>
        <w:ind w:left="1440"/>
        <w:rPr>
          <w:rFonts w:eastAsia="Calibri" w:cs="Arial"/>
          <w:sz w:val="22"/>
          <w:szCs w:val="22"/>
        </w:rPr>
      </w:pPr>
      <w:r w:rsidRPr="005857F6">
        <w:rPr>
          <w:rFonts w:eastAsia="Calibri" w:cs="Arial"/>
          <w:sz w:val="22"/>
          <w:szCs w:val="22"/>
        </w:rPr>
        <w:t>Strong knowledge of the Affordable Care Act and Health Benefit Exchange operations.</w:t>
      </w:r>
    </w:p>
    <w:p w:rsidR="002B1E39" w:rsidRPr="005857F6" w:rsidRDefault="002B1E39" w:rsidP="00E121E5">
      <w:pPr>
        <w:pStyle w:val="ListParagraph"/>
        <w:numPr>
          <w:ilvl w:val="0"/>
          <w:numId w:val="7"/>
        </w:numPr>
        <w:spacing w:after="0"/>
        <w:ind w:left="1440"/>
        <w:rPr>
          <w:rFonts w:eastAsia="Calibri" w:cs="Arial"/>
          <w:sz w:val="22"/>
          <w:szCs w:val="22"/>
        </w:rPr>
      </w:pPr>
      <w:r w:rsidRPr="005857F6">
        <w:rPr>
          <w:rFonts w:eastAsia="Calibri" w:cs="Arial"/>
          <w:sz w:val="22"/>
          <w:szCs w:val="22"/>
        </w:rPr>
        <w:t xml:space="preserve">Strong knowledge </w:t>
      </w:r>
      <w:r w:rsidR="00F40374">
        <w:rPr>
          <w:rFonts w:eastAsia="Calibri" w:cs="Arial"/>
          <w:sz w:val="22"/>
          <w:szCs w:val="22"/>
        </w:rPr>
        <w:t xml:space="preserve">of </w:t>
      </w:r>
      <w:r w:rsidRPr="005857F6">
        <w:rPr>
          <w:rFonts w:eastAsia="Calibri" w:cs="Arial"/>
          <w:sz w:val="22"/>
          <w:szCs w:val="22"/>
        </w:rPr>
        <w:t>Qualified Health Plans,</w:t>
      </w:r>
      <w:r w:rsidR="00FC241D">
        <w:rPr>
          <w:rFonts w:eastAsia="Calibri" w:cs="Arial"/>
          <w:sz w:val="22"/>
          <w:szCs w:val="22"/>
        </w:rPr>
        <w:t xml:space="preserve"> Qualified Dental Plans,</w:t>
      </w:r>
      <w:r w:rsidRPr="005857F6">
        <w:rPr>
          <w:rFonts w:eastAsia="Calibri" w:cs="Arial"/>
          <w:sz w:val="22"/>
          <w:szCs w:val="22"/>
        </w:rPr>
        <w:t xml:space="preserve"> health insurance premium tax credits, and Washington Apple Health.</w:t>
      </w:r>
    </w:p>
    <w:p w:rsidR="002B1E39" w:rsidRDefault="002B1E39" w:rsidP="00E121E5">
      <w:pPr>
        <w:pStyle w:val="ListParagraph"/>
        <w:numPr>
          <w:ilvl w:val="0"/>
          <w:numId w:val="7"/>
        </w:numPr>
        <w:spacing w:after="0"/>
        <w:ind w:left="1440"/>
        <w:rPr>
          <w:rFonts w:eastAsia="Calibri" w:cs="Arial"/>
          <w:sz w:val="22"/>
          <w:szCs w:val="22"/>
        </w:rPr>
      </w:pPr>
      <w:r w:rsidRPr="005857F6">
        <w:rPr>
          <w:rFonts w:eastAsia="Calibri" w:cs="Arial"/>
          <w:sz w:val="22"/>
          <w:szCs w:val="22"/>
        </w:rPr>
        <w:t xml:space="preserve">Strong knowledge related to enrollment through </w:t>
      </w:r>
      <w:r w:rsidRPr="005857F6">
        <w:rPr>
          <w:rFonts w:eastAsia="Calibri" w:cs="Arial"/>
          <w:b/>
          <w:i/>
          <w:sz w:val="22"/>
          <w:szCs w:val="22"/>
        </w:rPr>
        <w:t>Washington</w:t>
      </w:r>
      <w:r w:rsidRPr="005857F6">
        <w:rPr>
          <w:rFonts w:eastAsia="Calibri" w:cs="Arial"/>
          <w:sz w:val="22"/>
          <w:szCs w:val="22"/>
        </w:rPr>
        <w:t xml:space="preserve"> </w:t>
      </w:r>
      <w:r w:rsidRPr="005857F6">
        <w:rPr>
          <w:rFonts w:eastAsia="Calibri" w:cs="Arial"/>
          <w:b/>
          <w:i/>
          <w:sz w:val="22"/>
          <w:szCs w:val="22"/>
        </w:rPr>
        <w:t xml:space="preserve">Healthplanfinder; </w:t>
      </w:r>
      <w:r w:rsidRPr="005857F6">
        <w:rPr>
          <w:rFonts w:eastAsia="Calibri" w:cs="Arial"/>
          <w:sz w:val="22"/>
          <w:szCs w:val="22"/>
        </w:rPr>
        <w:t>and/or experience supervising Exchange registered brokers.</w:t>
      </w:r>
    </w:p>
    <w:p w:rsidR="003F25A1" w:rsidRPr="005857F6" w:rsidRDefault="003F25A1" w:rsidP="003F25A1">
      <w:pPr>
        <w:pStyle w:val="ListParagraph"/>
        <w:spacing w:after="0"/>
        <w:ind w:left="1440"/>
        <w:rPr>
          <w:rFonts w:eastAsia="Calibri" w:cs="Arial"/>
          <w:sz w:val="22"/>
          <w:szCs w:val="22"/>
        </w:rPr>
      </w:pPr>
    </w:p>
    <w:p w:rsidR="00415299" w:rsidRDefault="00BE2470" w:rsidP="00E121E5">
      <w:pPr>
        <w:pStyle w:val="Heading3"/>
        <w:numPr>
          <w:ilvl w:val="0"/>
          <w:numId w:val="5"/>
        </w:numPr>
        <w:ind w:left="1080"/>
        <w:rPr>
          <w:sz w:val="22"/>
        </w:rPr>
      </w:pPr>
      <w:r>
        <w:rPr>
          <w:sz w:val="22"/>
        </w:rPr>
        <w:t>Enrollment Center Site and Hours of O</w:t>
      </w:r>
      <w:r w:rsidR="00415299" w:rsidRPr="003F25A1">
        <w:rPr>
          <w:sz w:val="22"/>
        </w:rPr>
        <w:t>peration (</w:t>
      </w:r>
      <w:r w:rsidR="000E2A36" w:rsidRPr="003F25A1">
        <w:rPr>
          <w:sz w:val="22"/>
        </w:rPr>
        <w:t xml:space="preserve">Mandatory, </w:t>
      </w:r>
      <w:r w:rsidR="00415299" w:rsidRPr="003F25A1">
        <w:rPr>
          <w:sz w:val="22"/>
        </w:rPr>
        <w:t>Scored)</w:t>
      </w:r>
    </w:p>
    <w:p w:rsidR="003F25A1" w:rsidRPr="003F25A1" w:rsidRDefault="003F25A1" w:rsidP="003F25A1">
      <w:pPr>
        <w:ind w:left="1080"/>
        <w:rPr>
          <w:sz w:val="22"/>
        </w:rPr>
      </w:pPr>
      <w:r w:rsidRPr="003F25A1">
        <w:rPr>
          <w:sz w:val="22"/>
        </w:rPr>
        <w:t>Describe the proposed Storefront/Enrollment Center</w:t>
      </w:r>
      <w:r>
        <w:rPr>
          <w:sz w:val="22"/>
        </w:rPr>
        <w:t>,</w:t>
      </w:r>
      <w:r w:rsidRPr="003F25A1">
        <w:rPr>
          <w:sz w:val="22"/>
        </w:rPr>
        <w:t xml:space="preserve"> as follows:</w:t>
      </w:r>
    </w:p>
    <w:p w:rsidR="002B1E39" w:rsidRPr="002B1E39" w:rsidRDefault="000E2A36" w:rsidP="00E121E5">
      <w:pPr>
        <w:pStyle w:val="ListParagraph"/>
        <w:numPr>
          <w:ilvl w:val="0"/>
          <w:numId w:val="6"/>
        </w:numPr>
        <w:ind w:left="1440"/>
        <w:rPr>
          <w:rFonts w:cs="Arial"/>
          <w:sz w:val="22"/>
          <w:szCs w:val="22"/>
        </w:rPr>
      </w:pPr>
      <w:r>
        <w:rPr>
          <w:sz w:val="22"/>
          <w:szCs w:val="22"/>
        </w:rPr>
        <w:t>Physical address of enrollment center.</w:t>
      </w:r>
    </w:p>
    <w:p w:rsidR="002B1E39" w:rsidRDefault="002B1E39" w:rsidP="00E121E5">
      <w:pPr>
        <w:pStyle w:val="ListParagraph"/>
        <w:numPr>
          <w:ilvl w:val="0"/>
          <w:numId w:val="6"/>
        </w:numPr>
        <w:ind w:left="1440"/>
        <w:rPr>
          <w:rFonts w:cs="Arial"/>
          <w:sz w:val="22"/>
          <w:szCs w:val="22"/>
        </w:rPr>
      </w:pPr>
      <w:r w:rsidRPr="002B1E39">
        <w:rPr>
          <w:rFonts w:cs="Arial"/>
          <w:sz w:val="22"/>
          <w:szCs w:val="22"/>
        </w:rPr>
        <w:t>Length of time the Vendor has</w:t>
      </w:r>
      <w:r>
        <w:rPr>
          <w:rFonts w:cs="Arial"/>
          <w:sz w:val="22"/>
          <w:szCs w:val="22"/>
        </w:rPr>
        <w:t xml:space="preserve"> delivered services in this </w:t>
      </w:r>
      <w:r w:rsidR="000E2A36">
        <w:rPr>
          <w:rFonts w:cs="Arial"/>
          <w:sz w:val="22"/>
          <w:szCs w:val="22"/>
        </w:rPr>
        <w:t xml:space="preserve">geographic </w:t>
      </w:r>
      <w:r>
        <w:rPr>
          <w:rFonts w:cs="Arial"/>
          <w:sz w:val="22"/>
          <w:szCs w:val="22"/>
        </w:rPr>
        <w:t>area.</w:t>
      </w:r>
    </w:p>
    <w:p w:rsidR="002B1E39" w:rsidRPr="002B1E39" w:rsidRDefault="000E2A36" w:rsidP="00E121E5">
      <w:pPr>
        <w:pStyle w:val="ListParagraph"/>
        <w:numPr>
          <w:ilvl w:val="0"/>
          <w:numId w:val="6"/>
        </w:numPr>
        <w:ind w:left="1440"/>
        <w:rPr>
          <w:rFonts w:cs="Arial"/>
          <w:sz w:val="22"/>
          <w:szCs w:val="22"/>
        </w:rPr>
      </w:pPr>
      <w:r>
        <w:rPr>
          <w:rFonts w:cs="Arial"/>
          <w:sz w:val="22"/>
          <w:szCs w:val="22"/>
        </w:rPr>
        <w:t>If using an existing site, l</w:t>
      </w:r>
      <w:r w:rsidR="002B1E39">
        <w:rPr>
          <w:rFonts w:cs="Arial"/>
          <w:sz w:val="22"/>
          <w:szCs w:val="22"/>
        </w:rPr>
        <w:t>ength of time the Vendor has been located at this site.</w:t>
      </w:r>
    </w:p>
    <w:p w:rsidR="00415299" w:rsidRDefault="002B1E39" w:rsidP="00E121E5">
      <w:pPr>
        <w:pStyle w:val="ListParagraph"/>
        <w:numPr>
          <w:ilvl w:val="0"/>
          <w:numId w:val="6"/>
        </w:numPr>
        <w:ind w:left="1440"/>
        <w:rPr>
          <w:sz w:val="22"/>
          <w:szCs w:val="22"/>
        </w:rPr>
      </w:pPr>
      <w:r>
        <w:rPr>
          <w:sz w:val="22"/>
          <w:szCs w:val="22"/>
        </w:rPr>
        <w:t xml:space="preserve">Describe the </w:t>
      </w:r>
      <w:r w:rsidR="00415299" w:rsidRPr="00415299">
        <w:rPr>
          <w:sz w:val="22"/>
          <w:szCs w:val="22"/>
        </w:rPr>
        <w:t>businesses that are in close proximity to the sit</w:t>
      </w:r>
      <w:r w:rsidR="000E2A36">
        <w:rPr>
          <w:sz w:val="22"/>
          <w:szCs w:val="22"/>
        </w:rPr>
        <w:t>e.</w:t>
      </w:r>
    </w:p>
    <w:p w:rsidR="0076083C" w:rsidRDefault="0076083C" w:rsidP="00E121E5">
      <w:pPr>
        <w:pStyle w:val="ListParagraph"/>
        <w:numPr>
          <w:ilvl w:val="0"/>
          <w:numId w:val="6"/>
        </w:numPr>
        <w:ind w:left="1440"/>
        <w:rPr>
          <w:sz w:val="22"/>
          <w:szCs w:val="22"/>
        </w:rPr>
      </w:pPr>
      <w:r>
        <w:rPr>
          <w:sz w:val="22"/>
          <w:szCs w:val="22"/>
        </w:rPr>
        <w:t>Describe the visibility of the building from the main road people will use to get to the site.</w:t>
      </w:r>
    </w:p>
    <w:p w:rsidR="0076083C" w:rsidRPr="00415299" w:rsidRDefault="0076083C" w:rsidP="00E121E5">
      <w:pPr>
        <w:pStyle w:val="ListParagraph"/>
        <w:numPr>
          <w:ilvl w:val="0"/>
          <w:numId w:val="6"/>
        </w:numPr>
        <w:ind w:left="1440"/>
        <w:rPr>
          <w:sz w:val="22"/>
          <w:szCs w:val="22"/>
        </w:rPr>
      </w:pPr>
      <w:r>
        <w:rPr>
          <w:sz w:val="22"/>
          <w:szCs w:val="22"/>
        </w:rPr>
        <w:t>Describe your ability to affix large external signage to the building and use sandwich boards or other stand-alone enrollment center identifiers.</w:t>
      </w:r>
    </w:p>
    <w:p w:rsidR="00415299" w:rsidRPr="00415299" w:rsidRDefault="00415299" w:rsidP="00E121E5">
      <w:pPr>
        <w:pStyle w:val="ListParagraph"/>
        <w:numPr>
          <w:ilvl w:val="0"/>
          <w:numId w:val="6"/>
        </w:numPr>
        <w:ind w:left="1440"/>
        <w:rPr>
          <w:sz w:val="22"/>
          <w:szCs w:val="22"/>
        </w:rPr>
      </w:pPr>
      <w:r>
        <w:rPr>
          <w:sz w:val="22"/>
          <w:szCs w:val="22"/>
        </w:rPr>
        <w:t>Descri</w:t>
      </w:r>
      <w:r w:rsidR="002B1E39">
        <w:rPr>
          <w:sz w:val="22"/>
          <w:szCs w:val="22"/>
        </w:rPr>
        <w:t xml:space="preserve">be the reasons you feel this </w:t>
      </w:r>
      <w:r w:rsidRPr="00415299">
        <w:rPr>
          <w:sz w:val="22"/>
          <w:szCs w:val="22"/>
        </w:rPr>
        <w:t xml:space="preserve">site </w:t>
      </w:r>
      <w:r w:rsidR="002B1E39">
        <w:rPr>
          <w:sz w:val="22"/>
          <w:szCs w:val="22"/>
        </w:rPr>
        <w:t xml:space="preserve">will </w:t>
      </w:r>
      <w:r>
        <w:rPr>
          <w:sz w:val="22"/>
          <w:szCs w:val="22"/>
        </w:rPr>
        <w:t xml:space="preserve">attract </w:t>
      </w:r>
      <w:r w:rsidR="0076083C">
        <w:rPr>
          <w:sz w:val="22"/>
          <w:szCs w:val="22"/>
        </w:rPr>
        <w:t xml:space="preserve">a large number of </w:t>
      </w:r>
      <w:r w:rsidRPr="00415299">
        <w:rPr>
          <w:sz w:val="22"/>
          <w:szCs w:val="22"/>
        </w:rPr>
        <w:t>consu</w:t>
      </w:r>
      <w:r w:rsidR="002B1E39">
        <w:rPr>
          <w:sz w:val="22"/>
          <w:szCs w:val="22"/>
        </w:rPr>
        <w:t>mers</w:t>
      </w:r>
      <w:r w:rsidR="000E2A36">
        <w:rPr>
          <w:sz w:val="22"/>
          <w:szCs w:val="22"/>
        </w:rPr>
        <w:t>.</w:t>
      </w:r>
    </w:p>
    <w:p w:rsidR="00415299" w:rsidRPr="00415299" w:rsidRDefault="002B1E39" w:rsidP="00E121E5">
      <w:pPr>
        <w:pStyle w:val="ListParagraph"/>
        <w:numPr>
          <w:ilvl w:val="0"/>
          <w:numId w:val="6"/>
        </w:numPr>
        <w:ind w:left="1440"/>
        <w:rPr>
          <w:sz w:val="22"/>
          <w:szCs w:val="22"/>
        </w:rPr>
      </w:pPr>
      <w:r>
        <w:rPr>
          <w:sz w:val="22"/>
          <w:szCs w:val="22"/>
        </w:rPr>
        <w:t xml:space="preserve">Submit </w:t>
      </w:r>
      <w:r w:rsidR="00427289">
        <w:rPr>
          <w:sz w:val="22"/>
          <w:szCs w:val="22"/>
        </w:rPr>
        <w:t xml:space="preserve">internal and external </w:t>
      </w:r>
      <w:r>
        <w:rPr>
          <w:sz w:val="22"/>
          <w:szCs w:val="22"/>
        </w:rPr>
        <w:t>p</w:t>
      </w:r>
      <w:r w:rsidR="00415299">
        <w:rPr>
          <w:sz w:val="22"/>
          <w:szCs w:val="22"/>
        </w:rPr>
        <w:t>hotos depicting s</w:t>
      </w:r>
      <w:r w:rsidR="00415299" w:rsidRPr="00415299">
        <w:rPr>
          <w:sz w:val="22"/>
          <w:szCs w:val="22"/>
        </w:rPr>
        <w:t>torefront from the main paths of consumer travel, parking availability</w:t>
      </w:r>
      <w:r>
        <w:rPr>
          <w:sz w:val="22"/>
          <w:szCs w:val="22"/>
        </w:rPr>
        <w:t>,</w:t>
      </w:r>
      <w:r w:rsidR="005857F6">
        <w:rPr>
          <w:sz w:val="22"/>
          <w:szCs w:val="22"/>
        </w:rPr>
        <w:t xml:space="preserve"> internal customer service areas (reception, one-on-one counseling, etc.</w:t>
      </w:r>
      <w:r>
        <w:rPr>
          <w:sz w:val="22"/>
          <w:szCs w:val="22"/>
        </w:rPr>
        <w:t>, self-serve area, etc.</w:t>
      </w:r>
      <w:r w:rsidR="005857F6">
        <w:rPr>
          <w:sz w:val="22"/>
          <w:szCs w:val="22"/>
        </w:rPr>
        <w:t>)</w:t>
      </w:r>
      <w:r w:rsidR="000E2A36">
        <w:rPr>
          <w:sz w:val="22"/>
          <w:szCs w:val="22"/>
        </w:rPr>
        <w:t>.</w:t>
      </w:r>
      <w:r w:rsidR="003F25A1">
        <w:rPr>
          <w:sz w:val="22"/>
          <w:szCs w:val="22"/>
        </w:rPr>
        <w:t xml:space="preserve"> </w:t>
      </w:r>
    </w:p>
    <w:p w:rsidR="0004482B" w:rsidRDefault="0004482B" w:rsidP="0004482B">
      <w:pPr>
        <w:pStyle w:val="ListParagraph"/>
        <w:numPr>
          <w:ilvl w:val="0"/>
          <w:numId w:val="6"/>
        </w:numPr>
        <w:ind w:left="1440"/>
        <w:rPr>
          <w:sz w:val="22"/>
          <w:szCs w:val="22"/>
        </w:rPr>
      </w:pPr>
      <w:r>
        <w:rPr>
          <w:sz w:val="22"/>
          <w:szCs w:val="22"/>
        </w:rPr>
        <w:t xml:space="preserve">List the proposed days and </w:t>
      </w:r>
      <w:r w:rsidR="00415299" w:rsidRPr="00415299">
        <w:rPr>
          <w:sz w:val="22"/>
          <w:szCs w:val="22"/>
        </w:rPr>
        <w:t>hours of operation</w:t>
      </w:r>
      <w:r w:rsidR="002B1E39">
        <w:rPr>
          <w:sz w:val="22"/>
          <w:szCs w:val="22"/>
        </w:rPr>
        <w:t xml:space="preserve"> </w:t>
      </w:r>
      <w:r>
        <w:rPr>
          <w:sz w:val="22"/>
          <w:szCs w:val="22"/>
        </w:rPr>
        <w:t xml:space="preserve">for the storefront, including </w:t>
      </w:r>
      <w:r w:rsidR="0076083C">
        <w:rPr>
          <w:sz w:val="22"/>
          <w:szCs w:val="22"/>
        </w:rPr>
        <w:t>a</w:t>
      </w:r>
      <w:r w:rsidR="002B1E39">
        <w:rPr>
          <w:sz w:val="22"/>
          <w:szCs w:val="22"/>
        </w:rPr>
        <w:t>vailability outside regular business hours.</w:t>
      </w:r>
    </w:p>
    <w:p w:rsidR="0004482B" w:rsidRPr="00AB762A" w:rsidRDefault="0004482B" w:rsidP="0004482B">
      <w:pPr>
        <w:pStyle w:val="ListParagraph"/>
        <w:numPr>
          <w:ilvl w:val="0"/>
          <w:numId w:val="6"/>
        </w:numPr>
        <w:ind w:left="1440"/>
        <w:rPr>
          <w:sz w:val="22"/>
          <w:szCs w:val="22"/>
        </w:rPr>
      </w:pPr>
      <w:r w:rsidRPr="00AB762A">
        <w:rPr>
          <w:sz w:val="22"/>
          <w:szCs w:val="22"/>
        </w:rPr>
        <w:t>List the proposed duration of operation of the storefront (November 1 – January 15 only, year-round, etc.).</w:t>
      </w:r>
    </w:p>
    <w:p w:rsidR="003F25A1" w:rsidRPr="005857F6" w:rsidRDefault="003F25A1" w:rsidP="003F25A1">
      <w:pPr>
        <w:pStyle w:val="ListParagraph"/>
        <w:ind w:left="1440"/>
        <w:rPr>
          <w:sz w:val="22"/>
          <w:szCs w:val="22"/>
        </w:rPr>
      </w:pPr>
    </w:p>
    <w:p w:rsidR="00AC6E22" w:rsidRPr="00246270" w:rsidRDefault="00BE2470" w:rsidP="00E121E5">
      <w:pPr>
        <w:pStyle w:val="Heading3"/>
        <w:numPr>
          <w:ilvl w:val="0"/>
          <w:numId w:val="5"/>
        </w:numPr>
        <w:ind w:left="1080"/>
        <w:rPr>
          <w:rFonts w:cs="Arial"/>
          <w:sz w:val="22"/>
          <w:szCs w:val="22"/>
        </w:rPr>
      </w:pPr>
      <w:r>
        <w:rPr>
          <w:rFonts w:cs="Arial"/>
          <w:sz w:val="22"/>
          <w:szCs w:val="22"/>
        </w:rPr>
        <w:t>Organization/Partner E</w:t>
      </w:r>
      <w:r w:rsidR="005B3542" w:rsidRPr="00246270">
        <w:rPr>
          <w:rFonts w:cs="Arial"/>
          <w:sz w:val="22"/>
          <w:szCs w:val="22"/>
        </w:rPr>
        <w:t xml:space="preserve">xperience </w:t>
      </w:r>
      <w:r w:rsidR="00AC6E22" w:rsidRPr="00246270">
        <w:rPr>
          <w:rFonts w:cs="Arial"/>
          <w:sz w:val="22"/>
          <w:szCs w:val="22"/>
        </w:rPr>
        <w:t>(</w:t>
      </w:r>
      <w:r w:rsidR="005A66CA" w:rsidRPr="00246270">
        <w:rPr>
          <w:rFonts w:cs="Arial"/>
          <w:sz w:val="22"/>
          <w:szCs w:val="22"/>
        </w:rPr>
        <w:t xml:space="preserve">Mandatory, </w:t>
      </w:r>
      <w:r w:rsidR="00522AE7" w:rsidRPr="00246270">
        <w:rPr>
          <w:rFonts w:cs="Arial"/>
          <w:sz w:val="22"/>
          <w:szCs w:val="22"/>
        </w:rPr>
        <w:t>S</w:t>
      </w:r>
      <w:r w:rsidR="00AC6E22" w:rsidRPr="00246270">
        <w:rPr>
          <w:rFonts w:cs="Arial"/>
          <w:sz w:val="22"/>
          <w:szCs w:val="22"/>
        </w:rPr>
        <w:t>cored)</w:t>
      </w:r>
      <w:r w:rsidR="005157FE">
        <w:rPr>
          <w:rFonts w:cs="Arial"/>
          <w:sz w:val="22"/>
          <w:szCs w:val="22"/>
        </w:rPr>
        <w:t xml:space="preserve"> </w:t>
      </w:r>
    </w:p>
    <w:p w:rsidR="00AC6E22" w:rsidRPr="003F25A1" w:rsidRDefault="003F25A1" w:rsidP="003F25A1">
      <w:pPr>
        <w:ind w:left="1080"/>
        <w:rPr>
          <w:sz w:val="22"/>
        </w:rPr>
      </w:pPr>
      <w:r w:rsidRPr="003F25A1">
        <w:rPr>
          <w:sz w:val="22"/>
        </w:rPr>
        <w:t>Describe the</w:t>
      </w:r>
      <w:r w:rsidR="00DE3166" w:rsidRPr="003F25A1">
        <w:rPr>
          <w:sz w:val="22"/>
        </w:rPr>
        <w:t xml:space="preserve"> experience and qualifications </w:t>
      </w:r>
      <w:r w:rsidR="008F1A4B" w:rsidRPr="003F25A1">
        <w:rPr>
          <w:sz w:val="22"/>
        </w:rPr>
        <w:t xml:space="preserve">for the </w:t>
      </w:r>
      <w:r w:rsidR="00F13511" w:rsidRPr="003F25A1">
        <w:rPr>
          <w:sz w:val="22"/>
        </w:rPr>
        <w:t xml:space="preserve">Vendor and partner organization staff who would </w:t>
      </w:r>
      <w:r w:rsidR="00DE3166" w:rsidRPr="003F25A1">
        <w:rPr>
          <w:sz w:val="22"/>
        </w:rPr>
        <w:t xml:space="preserve">oversee and/or </w:t>
      </w:r>
      <w:r w:rsidR="00142CAF" w:rsidRPr="003F25A1">
        <w:rPr>
          <w:sz w:val="22"/>
        </w:rPr>
        <w:t>deliver services</w:t>
      </w:r>
      <w:r w:rsidR="00F13511" w:rsidRPr="003F25A1">
        <w:rPr>
          <w:sz w:val="22"/>
        </w:rPr>
        <w:t xml:space="preserve"> at the enrollment center </w:t>
      </w:r>
      <w:r w:rsidR="00F01F3A" w:rsidRPr="003F25A1">
        <w:rPr>
          <w:sz w:val="22"/>
        </w:rPr>
        <w:t xml:space="preserve">and </w:t>
      </w:r>
      <w:r w:rsidR="0076083C" w:rsidRPr="003F25A1">
        <w:rPr>
          <w:sz w:val="22"/>
        </w:rPr>
        <w:t xml:space="preserve">who </w:t>
      </w:r>
      <w:r w:rsidR="008F1A4B" w:rsidRPr="003F25A1">
        <w:rPr>
          <w:sz w:val="22"/>
        </w:rPr>
        <w:t xml:space="preserve">would perform </w:t>
      </w:r>
      <w:r w:rsidR="00A67D07" w:rsidRPr="003F25A1">
        <w:rPr>
          <w:sz w:val="22"/>
        </w:rPr>
        <w:t xml:space="preserve">the </w:t>
      </w:r>
      <w:r w:rsidR="00F13511" w:rsidRPr="003F25A1">
        <w:rPr>
          <w:sz w:val="22"/>
        </w:rPr>
        <w:t xml:space="preserve">enrollment center </w:t>
      </w:r>
      <w:r w:rsidR="00A67D07" w:rsidRPr="003F25A1">
        <w:rPr>
          <w:sz w:val="22"/>
        </w:rPr>
        <w:t>services described herein</w:t>
      </w:r>
      <w:r w:rsidRPr="003F25A1">
        <w:rPr>
          <w:sz w:val="22"/>
        </w:rPr>
        <w:t>, as follows:</w:t>
      </w:r>
    </w:p>
    <w:p w:rsidR="00AC6E22" w:rsidRPr="00233875" w:rsidRDefault="00AC6E22" w:rsidP="00E121E5">
      <w:pPr>
        <w:pStyle w:val="Heading5"/>
        <w:numPr>
          <w:ilvl w:val="0"/>
          <w:numId w:val="8"/>
        </w:numPr>
        <w:ind w:left="1440"/>
        <w:rPr>
          <w:rFonts w:cs="Arial"/>
          <w:i w:val="0"/>
          <w:sz w:val="22"/>
          <w:szCs w:val="22"/>
        </w:rPr>
      </w:pPr>
      <w:r w:rsidRPr="00233875">
        <w:rPr>
          <w:rFonts w:cs="Arial"/>
          <w:i w:val="0"/>
          <w:sz w:val="22"/>
          <w:szCs w:val="22"/>
        </w:rPr>
        <w:t xml:space="preserve">Name, </w:t>
      </w:r>
      <w:r w:rsidR="00255A19" w:rsidRPr="00233875">
        <w:rPr>
          <w:rFonts w:cs="Arial"/>
          <w:i w:val="0"/>
          <w:sz w:val="22"/>
          <w:szCs w:val="22"/>
        </w:rPr>
        <w:t xml:space="preserve">title, and duties </w:t>
      </w:r>
      <w:r w:rsidR="0076083C">
        <w:rPr>
          <w:rFonts w:cs="Arial"/>
          <w:i w:val="0"/>
          <w:sz w:val="22"/>
          <w:szCs w:val="22"/>
        </w:rPr>
        <w:t>of ea</w:t>
      </w:r>
      <w:r w:rsidR="00255A19" w:rsidRPr="00233875">
        <w:rPr>
          <w:rFonts w:cs="Arial"/>
          <w:i w:val="0"/>
          <w:sz w:val="22"/>
          <w:szCs w:val="22"/>
        </w:rPr>
        <w:t xml:space="preserve">ch </w:t>
      </w:r>
      <w:r w:rsidR="0076083C">
        <w:rPr>
          <w:rFonts w:cs="Arial"/>
          <w:i w:val="0"/>
          <w:sz w:val="22"/>
          <w:szCs w:val="22"/>
        </w:rPr>
        <w:t>person working</w:t>
      </w:r>
      <w:r w:rsidR="00255A19" w:rsidRPr="00233875">
        <w:rPr>
          <w:rFonts w:cs="Arial"/>
          <w:i w:val="0"/>
          <w:sz w:val="22"/>
          <w:szCs w:val="22"/>
        </w:rPr>
        <w:t xml:space="preserve"> at the enrollment center</w:t>
      </w:r>
      <w:r w:rsidR="0062067B" w:rsidRPr="00233875">
        <w:rPr>
          <w:rFonts w:cs="Arial"/>
          <w:i w:val="0"/>
          <w:sz w:val="22"/>
          <w:szCs w:val="22"/>
        </w:rPr>
        <w:t>.</w:t>
      </w:r>
    </w:p>
    <w:p w:rsidR="00AC6E22" w:rsidRPr="00233875" w:rsidRDefault="0076083C" w:rsidP="00E121E5">
      <w:pPr>
        <w:pStyle w:val="Heading5"/>
        <w:numPr>
          <w:ilvl w:val="0"/>
          <w:numId w:val="8"/>
        </w:numPr>
        <w:ind w:left="1440"/>
        <w:rPr>
          <w:rFonts w:cs="Arial"/>
          <w:i w:val="0"/>
          <w:sz w:val="22"/>
          <w:szCs w:val="22"/>
        </w:rPr>
      </w:pPr>
      <w:r>
        <w:rPr>
          <w:rFonts w:cs="Arial"/>
          <w:i w:val="0"/>
          <w:sz w:val="22"/>
          <w:szCs w:val="22"/>
        </w:rPr>
        <w:t>P</w:t>
      </w:r>
      <w:r w:rsidR="00F13511" w:rsidRPr="00233875">
        <w:rPr>
          <w:rFonts w:cs="Arial"/>
          <w:i w:val="0"/>
          <w:sz w:val="22"/>
          <w:szCs w:val="22"/>
        </w:rPr>
        <w:t>rofessional licenses</w:t>
      </w:r>
      <w:r>
        <w:rPr>
          <w:rFonts w:cs="Arial"/>
          <w:i w:val="0"/>
          <w:sz w:val="22"/>
          <w:szCs w:val="22"/>
        </w:rPr>
        <w:t xml:space="preserve"> and year issued</w:t>
      </w:r>
    </w:p>
    <w:p w:rsidR="00DE3166" w:rsidRPr="00233875" w:rsidRDefault="00DE3166" w:rsidP="00E121E5">
      <w:pPr>
        <w:pStyle w:val="ListParagraph"/>
        <w:numPr>
          <w:ilvl w:val="0"/>
          <w:numId w:val="8"/>
        </w:numPr>
        <w:ind w:left="1440"/>
        <w:rPr>
          <w:rFonts w:cs="Arial"/>
          <w:sz w:val="22"/>
          <w:szCs w:val="22"/>
        </w:rPr>
      </w:pPr>
      <w:r w:rsidRPr="00233875">
        <w:rPr>
          <w:rFonts w:cs="Arial"/>
          <w:sz w:val="22"/>
          <w:szCs w:val="22"/>
        </w:rPr>
        <w:t>Length of time as an Exchange registered broker</w:t>
      </w:r>
      <w:r w:rsidR="00FC13AD">
        <w:rPr>
          <w:rFonts w:cs="Arial"/>
          <w:sz w:val="22"/>
          <w:szCs w:val="22"/>
        </w:rPr>
        <w:t xml:space="preserve"> or certified navigator.</w:t>
      </w:r>
      <w:r w:rsidRPr="00233875">
        <w:rPr>
          <w:rFonts w:cs="Arial"/>
          <w:sz w:val="22"/>
          <w:szCs w:val="22"/>
        </w:rPr>
        <w:t xml:space="preserve"> </w:t>
      </w:r>
    </w:p>
    <w:p w:rsidR="00FD44A6" w:rsidRPr="00233875" w:rsidRDefault="005C19C1" w:rsidP="00E121E5">
      <w:pPr>
        <w:pStyle w:val="Heading5"/>
        <w:numPr>
          <w:ilvl w:val="0"/>
          <w:numId w:val="8"/>
        </w:numPr>
        <w:spacing w:before="120"/>
        <w:ind w:left="1440"/>
        <w:rPr>
          <w:rFonts w:eastAsia="Calibri" w:cs="Arial"/>
          <w:i w:val="0"/>
          <w:sz w:val="22"/>
          <w:szCs w:val="22"/>
        </w:rPr>
      </w:pPr>
      <w:r w:rsidRPr="00233875">
        <w:rPr>
          <w:rFonts w:cs="Arial"/>
          <w:i w:val="0"/>
          <w:sz w:val="22"/>
          <w:szCs w:val="22"/>
        </w:rPr>
        <w:lastRenderedPageBreak/>
        <w:t>S</w:t>
      </w:r>
      <w:r w:rsidR="00F13511" w:rsidRPr="00233875">
        <w:rPr>
          <w:rFonts w:cs="Arial"/>
          <w:i w:val="0"/>
          <w:sz w:val="22"/>
          <w:szCs w:val="22"/>
        </w:rPr>
        <w:t>pecific or unique skills</w:t>
      </w:r>
      <w:r w:rsidR="00DE3166" w:rsidRPr="00233875">
        <w:rPr>
          <w:rFonts w:cs="Arial"/>
          <w:i w:val="0"/>
          <w:sz w:val="22"/>
          <w:szCs w:val="22"/>
        </w:rPr>
        <w:t xml:space="preserve">, such as </w:t>
      </w:r>
      <w:r w:rsidR="00F13511" w:rsidRPr="00233875">
        <w:rPr>
          <w:rFonts w:eastAsia="Calibri" w:cs="Arial"/>
          <w:i w:val="0"/>
          <w:sz w:val="22"/>
          <w:szCs w:val="22"/>
        </w:rPr>
        <w:t xml:space="preserve">languages other than English that team members are competent to speak, sign language interpretation, </w:t>
      </w:r>
      <w:r w:rsidRPr="00233875">
        <w:rPr>
          <w:rFonts w:eastAsia="Calibri" w:cs="Arial"/>
          <w:i w:val="0"/>
          <w:sz w:val="22"/>
          <w:szCs w:val="22"/>
        </w:rPr>
        <w:t xml:space="preserve">Exchange navigator-enhanced user, </w:t>
      </w:r>
      <w:r w:rsidR="00F13511" w:rsidRPr="00233875">
        <w:rPr>
          <w:rFonts w:eastAsia="Calibri" w:cs="Arial"/>
          <w:i w:val="0"/>
          <w:sz w:val="22"/>
          <w:szCs w:val="22"/>
        </w:rPr>
        <w:t>financial counseling, tax accounting or tax preparation, or other pertinent skills.</w:t>
      </w:r>
    </w:p>
    <w:p w:rsidR="00FD44A6" w:rsidRPr="00FC13AD" w:rsidRDefault="00FC13AD" w:rsidP="00E121E5">
      <w:pPr>
        <w:pStyle w:val="ListParagraph"/>
        <w:numPr>
          <w:ilvl w:val="0"/>
          <w:numId w:val="8"/>
        </w:numPr>
        <w:ind w:left="1440"/>
        <w:rPr>
          <w:rFonts w:eastAsia="Calibri" w:cs="Arial"/>
          <w:sz w:val="22"/>
          <w:szCs w:val="22"/>
        </w:rPr>
      </w:pPr>
      <w:r w:rsidRPr="00246270">
        <w:rPr>
          <w:rFonts w:eastAsia="Calibri" w:cs="Arial"/>
          <w:sz w:val="22"/>
          <w:szCs w:val="22"/>
        </w:rPr>
        <w:t xml:space="preserve">Current number of QHP enrolled customers </w:t>
      </w:r>
    </w:p>
    <w:p w:rsidR="00FC13AD" w:rsidRDefault="00FC13AD" w:rsidP="00EB3614">
      <w:pPr>
        <w:pStyle w:val="ListParagraph"/>
        <w:numPr>
          <w:ilvl w:val="0"/>
          <w:numId w:val="8"/>
        </w:numPr>
        <w:spacing w:after="0"/>
        <w:ind w:left="1440"/>
        <w:rPr>
          <w:rFonts w:eastAsia="Calibri" w:cs="Arial"/>
          <w:sz w:val="22"/>
          <w:szCs w:val="22"/>
        </w:rPr>
      </w:pPr>
      <w:r w:rsidRPr="00246270">
        <w:rPr>
          <w:rFonts w:eastAsia="Calibri" w:cs="Arial"/>
          <w:sz w:val="22"/>
          <w:szCs w:val="22"/>
        </w:rPr>
        <w:t xml:space="preserve">Current number of Washington Apple Health enrolled customers </w:t>
      </w:r>
    </w:p>
    <w:p w:rsidR="00BF1F14" w:rsidRPr="00246270" w:rsidRDefault="00BF1F14" w:rsidP="00EB3614">
      <w:pPr>
        <w:pStyle w:val="ListParagraph"/>
        <w:spacing w:after="0"/>
        <w:ind w:left="1440"/>
        <w:rPr>
          <w:rFonts w:eastAsia="Calibri" w:cs="Arial"/>
          <w:sz w:val="22"/>
          <w:szCs w:val="22"/>
        </w:rPr>
      </w:pPr>
    </w:p>
    <w:p w:rsidR="00943BCF" w:rsidRDefault="00F06622" w:rsidP="00E121E5">
      <w:pPr>
        <w:pStyle w:val="Heading3"/>
        <w:numPr>
          <w:ilvl w:val="0"/>
          <w:numId w:val="5"/>
        </w:numPr>
        <w:ind w:left="1080"/>
        <w:rPr>
          <w:rFonts w:cs="Arial"/>
          <w:sz w:val="22"/>
          <w:szCs w:val="22"/>
        </w:rPr>
      </w:pPr>
      <w:r w:rsidRPr="00246270">
        <w:rPr>
          <w:rFonts w:cs="Arial"/>
          <w:sz w:val="22"/>
          <w:szCs w:val="22"/>
        </w:rPr>
        <w:t xml:space="preserve">Capacity </w:t>
      </w:r>
      <w:r w:rsidR="00EB3614">
        <w:rPr>
          <w:rFonts w:cs="Arial"/>
          <w:sz w:val="22"/>
          <w:szCs w:val="22"/>
        </w:rPr>
        <w:t>and Resources</w:t>
      </w:r>
      <w:r w:rsidR="005C19C1" w:rsidRPr="00246270">
        <w:rPr>
          <w:rFonts w:cs="Arial"/>
          <w:sz w:val="22"/>
          <w:szCs w:val="22"/>
        </w:rPr>
        <w:t xml:space="preserve"> </w:t>
      </w:r>
      <w:r w:rsidR="00943BCF" w:rsidRPr="00246270">
        <w:rPr>
          <w:rFonts w:cs="Arial"/>
          <w:sz w:val="22"/>
          <w:szCs w:val="22"/>
        </w:rPr>
        <w:t>(</w:t>
      </w:r>
      <w:r w:rsidR="005A66CA" w:rsidRPr="005A66CA">
        <w:rPr>
          <w:rFonts w:cs="Arial"/>
          <w:sz w:val="22"/>
          <w:szCs w:val="22"/>
        </w:rPr>
        <w:t xml:space="preserve">Mandatory, </w:t>
      </w:r>
      <w:r w:rsidR="00943BCF" w:rsidRPr="00246270">
        <w:rPr>
          <w:rFonts w:cs="Arial"/>
          <w:sz w:val="22"/>
          <w:szCs w:val="22"/>
        </w:rPr>
        <w:t>Scored)</w:t>
      </w:r>
    </w:p>
    <w:p w:rsidR="003F25A1" w:rsidRDefault="003F25A1" w:rsidP="003F25A1">
      <w:pPr>
        <w:ind w:left="1080"/>
        <w:rPr>
          <w:sz w:val="22"/>
        </w:rPr>
      </w:pPr>
      <w:r w:rsidRPr="003F25A1">
        <w:rPr>
          <w:sz w:val="22"/>
        </w:rPr>
        <w:t xml:space="preserve">Describe the </w:t>
      </w:r>
      <w:r>
        <w:rPr>
          <w:sz w:val="22"/>
        </w:rPr>
        <w:t xml:space="preserve">capacity </w:t>
      </w:r>
      <w:r w:rsidR="00EB3614">
        <w:rPr>
          <w:sz w:val="22"/>
        </w:rPr>
        <w:t xml:space="preserve">and resources </w:t>
      </w:r>
      <w:r>
        <w:rPr>
          <w:sz w:val="22"/>
        </w:rPr>
        <w:t>of the Vendor</w:t>
      </w:r>
      <w:r w:rsidRPr="003F25A1">
        <w:rPr>
          <w:sz w:val="22"/>
        </w:rPr>
        <w:t>, as follows:</w:t>
      </w:r>
    </w:p>
    <w:p w:rsidR="005C19C1" w:rsidRPr="00233875" w:rsidRDefault="001D26E2" w:rsidP="00E121E5">
      <w:pPr>
        <w:pStyle w:val="ListParagraph"/>
        <w:numPr>
          <w:ilvl w:val="1"/>
          <w:numId w:val="9"/>
        </w:numPr>
        <w:rPr>
          <w:rFonts w:cs="Arial"/>
          <w:sz w:val="22"/>
          <w:szCs w:val="22"/>
        </w:rPr>
      </w:pPr>
      <w:r w:rsidRPr="00233875">
        <w:rPr>
          <w:rFonts w:cs="Arial"/>
          <w:sz w:val="22"/>
          <w:szCs w:val="22"/>
        </w:rPr>
        <w:t xml:space="preserve">Other types of </w:t>
      </w:r>
      <w:r w:rsidR="0076083C">
        <w:rPr>
          <w:rFonts w:cs="Arial"/>
          <w:sz w:val="22"/>
          <w:szCs w:val="22"/>
        </w:rPr>
        <w:t xml:space="preserve">insurance or </w:t>
      </w:r>
      <w:r w:rsidRPr="00233875">
        <w:rPr>
          <w:rFonts w:cs="Arial"/>
          <w:sz w:val="22"/>
          <w:szCs w:val="22"/>
        </w:rPr>
        <w:t xml:space="preserve">professional services </w:t>
      </w:r>
      <w:r w:rsidR="0076083C">
        <w:rPr>
          <w:rFonts w:cs="Arial"/>
          <w:sz w:val="22"/>
          <w:szCs w:val="22"/>
        </w:rPr>
        <w:t>offered b</w:t>
      </w:r>
      <w:r w:rsidRPr="00233875">
        <w:rPr>
          <w:rFonts w:cs="Arial"/>
          <w:sz w:val="22"/>
          <w:szCs w:val="22"/>
        </w:rPr>
        <w:t>y the Vendor.</w:t>
      </w:r>
    </w:p>
    <w:p w:rsidR="008C1C03" w:rsidRDefault="008C1C03" w:rsidP="00E121E5">
      <w:pPr>
        <w:pStyle w:val="ListParagraph"/>
        <w:numPr>
          <w:ilvl w:val="1"/>
          <w:numId w:val="9"/>
        </w:numPr>
        <w:rPr>
          <w:rFonts w:cs="Arial"/>
          <w:sz w:val="22"/>
          <w:szCs w:val="22"/>
        </w:rPr>
      </w:pPr>
      <w:r>
        <w:rPr>
          <w:rFonts w:cs="Arial"/>
          <w:sz w:val="22"/>
          <w:szCs w:val="22"/>
        </w:rPr>
        <w:t>Minimum number of people available at the site during regular business hours.</w:t>
      </w:r>
    </w:p>
    <w:p w:rsidR="008C1C03" w:rsidRDefault="008C1C03" w:rsidP="00E121E5">
      <w:pPr>
        <w:pStyle w:val="ListParagraph"/>
        <w:numPr>
          <w:ilvl w:val="1"/>
          <w:numId w:val="9"/>
        </w:numPr>
        <w:rPr>
          <w:rFonts w:cs="Arial"/>
          <w:sz w:val="22"/>
          <w:szCs w:val="22"/>
        </w:rPr>
      </w:pPr>
      <w:r>
        <w:rPr>
          <w:rFonts w:cs="Arial"/>
          <w:sz w:val="22"/>
          <w:szCs w:val="22"/>
        </w:rPr>
        <w:t>QHP enrollment goals</w:t>
      </w:r>
      <w:r w:rsidR="00BF1F14">
        <w:rPr>
          <w:rFonts w:cs="Arial"/>
          <w:sz w:val="22"/>
          <w:szCs w:val="22"/>
        </w:rPr>
        <w:t xml:space="preserve"> (new QHPs and renewal QHPs).</w:t>
      </w:r>
    </w:p>
    <w:p w:rsidR="00BB2A85" w:rsidRDefault="007506BB" w:rsidP="00E121E5">
      <w:pPr>
        <w:pStyle w:val="ListParagraph"/>
        <w:numPr>
          <w:ilvl w:val="1"/>
          <w:numId w:val="9"/>
        </w:numPr>
        <w:rPr>
          <w:rFonts w:cs="Arial"/>
          <w:sz w:val="22"/>
          <w:szCs w:val="22"/>
        </w:rPr>
      </w:pPr>
      <w:r w:rsidRPr="00C9277A">
        <w:rPr>
          <w:rFonts w:cs="Arial"/>
          <w:sz w:val="22"/>
          <w:szCs w:val="22"/>
        </w:rPr>
        <w:t xml:space="preserve">Organization’s </w:t>
      </w:r>
      <w:r w:rsidR="00BF1F14">
        <w:rPr>
          <w:rFonts w:cs="Arial"/>
          <w:sz w:val="22"/>
          <w:szCs w:val="22"/>
        </w:rPr>
        <w:t xml:space="preserve">total </w:t>
      </w:r>
      <w:r w:rsidRPr="00C9277A">
        <w:rPr>
          <w:rFonts w:cs="Arial"/>
          <w:sz w:val="22"/>
          <w:szCs w:val="22"/>
        </w:rPr>
        <w:t xml:space="preserve">volume of </w:t>
      </w:r>
      <w:r w:rsidR="00BF1F14">
        <w:rPr>
          <w:rFonts w:cs="Arial"/>
          <w:sz w:val="22"/>
          <w:szCs w:val="22"/>
        </w:rPr>
        <w:t xml:space="preserve">current </w:t>
      </w:r>
      <w:r w:rsidR="00BB2A85" w:rsidRPr="00C9277A">
        <w:rPr>
          <w:rFonts w:cs="Arial"/>
          <w:sz w:val="22"/>
          <w:szCs w:val="22"/>
        </w:rPr>
        <w:t>QHP and Washington Apple Health</w:t>
      </w:r>
      <w:r w:rsidRPr="00C9277A">
        <w:rPr>
          <w:rFonts w:cs="Arial"/>
          <w:sz w:val="22"/>
          <w:szCs w:val="22"/>
        </w:rPr>
        <w:t xml:space="preserve"> enrollment</w:t>
      </w:r>
      <w:r w:rsidR="00BF1F14">
        <w:rPr>
          <w:rFonts w:cs="Arial"/>
          <w:sz w:val="22"/>
          <w:szCs w:val="22"/>
        </w:rPr>
        <w:t>.</w:t>
      </w:r>
      <w:r w:rsidRPr="00C9277A">
        <w:rPr>
          <w:rFonts w:cs="Arial"/>
          <w:sz w:val="22"/>
          <w:szCs w:val="22"/>
        </w:rPr>
        <w:t xml:space="preserve"> </w:t>
      </w:r>
    </w:p>
    <w:p w:rsidR="005A66CA" w:rsidRDefault="005A66CA" w:rsidP="00246270">
      <w:pPr>
        <w:pStyle w:val="ListParagraph"/>
        <w:ind w:left="1440"/>
        <w:rPr>
          <w:rFonts w:cs="Arial"/>
          <w:sz w:val="22"/>
          <w:szCs w:val="22"/>
        </w:rPr>
      </w:pPr>
    </w:p>
    <w:p w:rsidR="008C1C03" w:rsidRPr="00246270" w:rsidRDefault="008C1C03" w:rsidP="00E121E5">
      <w:pPr>
        <w:pStyle w:val="ListParagraph"/>
        <w:numPr>
          <w:ilvl w:val="0"/>
          <w:numId w:val="5"/>
        </w:numPr>
        <w:ind w:left="1080"/>
        <w:rPr>
          <w:rFonts w:cs="Arial"/>
          <w:b/>
          <w:sz w:val="22"/>
          <w:szCs w:val="22"/>
        </w:rPr>
      </w:pPr>
      <w:r w:rsidRPr="00246270">
        <w:rPr>
          <w:rFonts w:cs="Arial"/>
          <w:b/>
          <w:sz w:val="22"/>
          <w:szCs w:val="22"/>
        </w:rPr>
        <w:t>Additional Considerations</w:t>
      </w:r>
      <w:r w:rsidR="005A66CA">
        <w:rPr>
          <w:rFonts w:cs="Arial"/>
          <w:b/>
          <w:sz w:val="22"/>
          <w:szCs w:val="22"/>
        </w:rPr>
        <w:t xml:space="preserve"> (Optional, Scored)</w:t>
      </w:r>
    </w:p>
    <w:p w:rsidR="008C1C03" w:rsidRDefault="003F25A1" w:rsidP="00BE2470">
      <w:pPr>
        <w:pStyle w:val="ListParagraph"/>
        <w:spacing w:before="240" w:after="0"/>
        <w:ind w:left="1080"/>
        <w:rPr>
          <w:rFonts w:cs="Arial"/>
          <w:sz w:val="22"/>
          <w:szCs w:val="22"/>
        </w:rPr>
      </w:pPr>
      <w:r>
        <w:rPr>
          <w:rFonts w:cs="Arial"/>
          <w:sz w:val="22"/>
          <w:szCs w:val="22"/>
        </w:rPr>
        <w:t>Describe</w:t>
      </w:r>
      <w:r w:rsidR="008C1C03">
        <w:rPr>
          <w:rFonts w:cs="Arial"/>
          <w:sz w:val="22"/>
          <w:szCs w:val="22"/>
        </w:rPr>
        <w:t xml:space="preserve"> any additiona</w:t>
      </w:r>
      <w:r w:rsidR="005A66CA">
        <w:rPr>
          <w:rFonts w:cs="Arial"/>
          <w:sz w:val="22"/>
          <w:szCs w:val="22"/>
        </w:rPr>
        <w:t>l factors related to your organization’s qualifications, the site selected, or other considerations that HBE should include in its evaluation of your request to operate a storefront.</w:t>
      </w:r>
    </w:p>
    <w:p w:rsidR="00EB3614" w:rsidRPr="00C9277A" w:rsidRDefault="00EB3614" w:rsidP="00BE2470">
      <w:pPr>
        <w:pStyle w:val="ListParagraph"/>
        <w:spacing w:before="240" w:after="0"/>
        <w:ind w:left="1080"/>
        <w:rPr>
          <w:rFonts w:cs="Arial"/>
          <w:sz w:val="22"/>
          <w:szCs w:val="22"/>
        </w:rPr>
      </w:pPr>
    </w:p>
    <w:p w:rsidR="00DC1B9B" w:rsidRPr="009E5E0A" w:rsidRDefault="00EB3614" w:rsidP="009E5E0A">
      <w:pPr>
        <w:pStyle w:val="ListParagraph"/>
        <w:numPr>
          <w:ilvl w:val="0"/>
          <w:numId w:val="5"/>
        </w:numPr>
        <w:ind w:left="1080"/>
        <w:rPr>
          <w:rFonts w:cs="Arial"/>
          <w:b/>
          <w:sz w:val="22"/>
          <w:szCs w:val="22"/>
        </w:rPr>
      </w:pPr>
      <w:bookmarkStart w:id="10" w:name="_Toc456613588"/>
      <w:r>
        <w:rPr>
          <w:rFonts w:cs="Arial"/>
          <w:b/>
          <w:sz w:val="22"/>
          <w:szCs w:val="22"/>
        </w:rPr>
        <w:t xml:space="preserve">Total </w:t>
      </w:r>
      <w:r w:rsidR="005D13BA" w:rsidRPr="009E5E0A">
        <w:rPr>
          <w:rFonts w:cs="Arial"/>
          <w:b/>
          <w:sz w:val="22"/>
          <w:szCs w:val="22"/>
        </w:rPr>
        <w:t>C</w:t>
      </w:r>
      <w:r>
        <w:rPr>
          <w:rFonts w:cs="Arial"/>
          <w:b/>
          <w:sz w:val="22"/>
          <w:szCs w:val="22"/>
        </w:rPr>
        <w:t>ost</w:t>
      </w:r>
      <w:r w:rsidR="005D13BA" w:rsidRPr="009E5E0A">
        <w:rPr>
          <w:rFonts w:cs="Arial"/>
          <w:b/>
          <w:sz w:val="22"/>
          <w:szCs w:val="22"/>
        </w:rPr>
        <w:t xml:space="preserve"> </w:t>
      </w:r>
      <w:r w:rsidR="00097AC8" w:rsidRPr="009E5E0A">
        <w:rPr>
          <w:rFonts w:cs="Arial"/>
          <w:b/>
          <w:sz w:val="22"/>
          <w:szCs w:val="22"/>
        </w:rPr>
        <w:t>(</w:t>
      </w:r>
      <w:r w:rsidR="005A66CA" w:rsidRPr="009E5E0A">
        <w:rPr>
          <w:rFonts w:cs="Arial"/>
          <w:b/>
          <w:sz w:val="22"/>
          <w:szCs w:val="22"/>
        </w:rPr>
        <w:t xml:space="preserve">Mandatory, </w:t>
      </w:r>
      <w:r w:rsidR="00097AC8" w:rsidRPr="009E5E0A">
        <w:rPr>
          <w:rFonts w:cs="Arial"/>
          <w:b/>
          <w:sz w:val="22"/>
          <w:szCs w:val="22"/>
        </w:rPr>
        <w:t>S</w:t>
      </w:r>
      <w:r w:rsidR="00B3195B" w:rsidRPr="009E5E0A">
        <w:rPr>
          <w:rFonts w:cs="Arial"/>
          <w:b/>
          <w:sz w:val="22"/>
          <w:szCs w:val="22"/>
        </w:rPr>
        <w:t>cored)</w:t>
      </w:r>
      <w:bookmarkEnd w:id="10"/>
      <w:r w:rsidR="00DC1B9B" w:rsidRPr="009E5E0A">
        <w:rPr>
          <w:rFonts w:cs="Arial"/>
          <w:b/>
          <w:sz w:val="22"/>
          <w:szCs w:val="22"/>
        </w:rPr>
        <w:t xml:space="preserve"> </w:t>
      </w:r>
      <w:bookmarkStart w:id="11" w:name="OLE_LINK2"/>
    </w:p>
    <w:p w:rsidR="005A66CA" w:rsidRDefault="003F25A1" w:rsidP="003F25A1">
      <w:pPr>
        <w:ind w:left="1080"/>
        <w:rPr>
          <w:rFonts w:cs="Arial"/>
          <w:sz w:val="22"/>
          <w:szCs w:val="22"/>
        </w:rPr>
      </w:pPr>
      <w:r>
        <w:rPr>
          <w:rFonts w:cs="Arial"/>
          <w:sz w:val="22"/>
          <w:szCs w:val="22"/>
        </w:rPr>
        <w:t>Provide</w:t>
      </w:r>
      <w:r w:rsidR="00E21F99" w:rsidRPr="00233875">
        <w:rPr>
          <w:rFonts w:cs="Arial"/>
          <w:sz w:val="22"/>
          <w:szCs w:val="22"/>
        </w:rPr>
        <w:t xml:space="preserve"> a not-to-exceed bid </w:t>
      </w:r>
      <w:r w:rsidR="00FB2485" w:rsidRPr="00233875">
        <w:rPr>
          <w:rFonts w:cs="Arial"/>
          <w:sz w:val="22"/>
          <w:szCs w:val="22"/>
        </w:rPr>
        <w:t>for</w:t>
      </w:r>
      <w:r w:rsidR="00E21F99" w:rsidRPr="00233875">
        <w:rPr>
          <w:rFonts w:cs="Arial"/>
          <w:sz w:val="22"/>
          <w:szCs w:val="22"/>
        </w:rPr>
        <w:t xml:space="preserve"> the </w:t>
      </w:r>
      <w:r w:rsidR="00FB2485" w:rsidRPr="00233875">
        <w:rPr>
          <w:rFonts w:cs="Arial"/>
          <w:sz w:val="22"/>
          <w:szCs w:val="22"/>
        </w:rPr>
        <w:t xml:space="preserve">full </w:t>
      </w:r>
      <w:r w:rsidR="00E21F99" w:rsidRPr="00233875">
        <w:rPr>
          <w:rFonts w:cs="Arial"/>
          <w:sz w:val="22"/>
          <w:szCs w:val="22"/>
        </w:rPr>
        <w:t xml:space="preserve">cost of </w:t>
      </w:r>
      <w:r w:rsidR="001D26E2" w:rsidRPr="00233875">
        <w:rPr>
          <w:rFonts w:cs="Arial"/>
          <w:sz w:val="22"/>
          <w:szCs w:val="22"/>
        </w:rPr>
        <w:t>operating the enrollment center</w:t>
      </w:r>
      <w:r w:rsidR="00C9277A">
        <w:rPr>
          <w:rFonts w:cs="Arial"/>
          <w:sz w:val="22"/>
          <w:szCs w:val="22"/>
        </w:rPr>
        <w:t xml:space="preserve"> using the worksheet included in the application packet</w:t>
      </w:r>
      <w:r>
        <w:rPr>
          <w:rFonts w:cs="Arial"/>
          <w:sz w:val="22"/>
          <w:szCs w:val="22"/>
        </w:rPr>
        <w:t xml:space="preserve"> (Exhibit B)</w:t>
      </w:r>
      <w:r w:rsidR="001D26E2" w:rsidRPr="00233875">
        <w:rPr>
          <w:rFonts w:cs="Arial"/>
          <w:sz w:val="22"/>
          <w:szCs w:val="22"/>
        </w:rPr>
        <w:t xml:space="preserve">. The bid shall include all costs for which the Vendor is seeking </w:t>
      </w:r>
      <w:r w:rsidR="00BF1F14">
        <w:rPr>
          <w:rFonts w:cs="Arial"/>
          <w:sz w:val="22"/>
          <w:szCs w:val="22"/>
        </w:rPr>
        <w:t>reimbursement</w:t>
      </w:r>
      <w:r w:rsidR="00C9277A">
        <w:rPr>
          <w:rFonts w:cs="Arial"/>
          <w:sz w:val="22"/>
          <w:szCs w:val="22"/>
        </w:rPr>
        <w:t xml:space="preserve"> from the Exchange </w:t>
      </w:r>
      <w:r w:rsidR="001D26E2" w:rsidRPr="00233875">
        <w:rPr>
          <w:rFonts w:cs="Arial"/>
          <w:sz w:val="22"/>
          <w:szCs w:val="22"/>
        </w:rPr>
        <w:t xml:space="preserve">and </w:t>
      </w:r>
      <w:r w:rsidR="00AC48B1" w:rsidRPr="00233875">
        <w:rPr>
          <w:rFonts w:cs="Arial"/>
          <w:sz w:val="22"/>
          <w:szCs w:val="22"/>
        </w:rPr>
        <w:t xml:space="preserve">may </w:t>
      </w:r>
      <w:r w:rsidR="001D26E2" w:rsidRPr="00233875">
        <w:rPr>
          <w:rFonts w:cs="Arial"/>
          <w:sz w:val="22"/>
          <w:szCs w:val="22"/>
        </w:rPr>
        <w:t>include categories for rent/leas</w:t>
      </w:r>
      <w:r w:rsidR="00CD75CB" w:rsidRPr="00233875">
        <w:rPr>
          <w:rFonts w:cs="Arial"/>
          <w:sz w:val="22"/>
          <w:szCs w:val="22"/>
        </w:rPr>
        <w:t xml:space="preserve">e of temporary site, equipment, </w:t>
      </w:r>
      <w:r w:rsidR="008C1C03">
        <w:rPr>
          <w:rFonts w:cs="Arial"/>
          <w:sz w:val="22"/>
          <w:szCs w:val="22"/>
        </w:rPr>
        <w:t xml:space="preserve">printing/postage, temporary staffing, </w:t>
      </w:r>
      <w:r w:rsidR="00CD75CB" w:rsidRPr="00233875">
        <w:rPr>
          <w:rFonts w:cs="Arial"/>
          <w:sz w:val="22"/>
          <w:szCs w:val="22"/>
        </w:rPr>
        <w:t xml:space="preserve">internet </w:t>
      </w:r>
      <w:r w:rsidR="008C1C03">
        <w:rPr>
          <w:rFonts w:cs="Arial"/>
          <w:sz w:val="22"/>
          <w:szCs w:val="22"/>
        </w:rPr>
        <w:t xml:space="preserve">and telephone </w:t>
      </w:r>
      <w:r w:rsidR="00CD75CB" w:rsidRPr="00233875">
        <w:rPr>
          <w:rFonts w:cs="Arial"/>
          <w:sz w:val="22"/>
          <w:szCs w:val="22"/>
        </w:rPr>
        <w:t xml:space="preserve">services, and other (to be defined by Vendor).  </w:t>
      </w:r>
      <w:r>
        <w:rPr>
          <w:rFonts w:cs="Arial"/>
          <w:sz w:val="22"/>
          <w:szCs w:val="22"/>
        </w:rPr>
        <w:t>Costs must</w:t>
      </w:r>
      <w:r w:rsidR="00CD75CB" w:rsidRPr="00427289">
        <w:rPr>
          <w:rFonts w:cs="Arial"/>
          <w:sz w:val="22"/>
          <w:szCs w:val="22"/>
        </w:rPr>
        <w:t xml:space="preserve"> be </w:t>
      </w:r>
      <w:r w:rsidR="00CD75CB" w:rsidRPr="00427289">
        <w:rPr>
          <w:rFonts w:cs="Arial"/>
          <w:b/>
          <w:sz w:val="22"/>
          <w:szCs w:val="22"/>
        </w:rPr>
        <w:t xml:space="preserve">over and above </w:t>
      </w:r>
      <w:r w:rsidR="00CD75CB" w:rsidRPr="00427289">
        <w:rPr>
          <w:rFonts w:cs="Arial"/>
          <w:sz w:val="22"/>
          <w:szCs w:val="22"/>
        </w:rPr>
        <w:t>the Vendor’s usual operating expenses</w:t>
      </w:r>
      <w:r w:rsidR="008C1C03">
        <w:rPr>
          <w:rFonts w:cs="Arial"/>
          <w:sz w:val="22"/>
          <w:szCs w:val="22"/>
        </w:rPr>
        <w:t xml:space="preserve"> </w:t>
      </w:r>
      <w:r w:rsidR="00190C0D">
        <w:rPr>
          <w:rFonts w:cs="Arial"/>
          <w:sz w:val="22"/>
          <w:szCs w:val="22"/>
        </w:rPr>
        <w:t xml:space="preserve">incurred as a direct result of </w:t>
      </w:r>
      <w:r w:rsidR="008C1C03">
        <w:rPr>
          <w:rFonts w:cs="Arial"/>
          <w:sz w:val="22"/>
          <w:szCs w:val="22"/>
        </w:rPr>
        <w:t>operation of the enrollment center.</w:t>
      </w:r>
      <w:r w:rsidR="00CD75CB" w:rsidRPr="00427289">
        <w:rPr>
          <w:rFonts w:cs="Arial"/>
          <w:sz w:val="22"/>
          <w:szCs w:val="22"/>
        </w:rPr>
        <w:t xml:space="preserve"> </w:t>
      </w:r>
    </w:p>
    <w:p w:rsidR="005A66CA" w:rsidRPr="006F2013" w:rsidRDefault="005A66CA" w:rsidP="003F25A1">
      <w:pPr>
        <w:ind w:left="1080"/>
        <w:rPr>
          <w:rFonts w:cs="Arial"/>
          <w:sz w:val="22"/>
          <w:szCs w:val="22"/>
        </w:rPr>
      </w:pPr>
      <w:r w:rsidRPr="00246270">
        <w:rPr>
          <w:rFonts w:cs="Arial"/>
          <w:sz w:val="22"/>
          <w:szCs w:val="22"/>
        </w:rPr>
        <w:t>Maximum compensation available per enrollment center is $50,000 in a priority area</w:t>
      </w:r>
      <w:r w:rsidR="003F25A1">
        <w:rPr>
          <w:rFonts w:cs="Arial"/>
          <w:sz w:val="22"/>
          <w:szCs w:val="22"/>
        </w:rPr>
        <w:t>, as</w:t>
      </w:r>
      <w:r w:rsidRPr="00246270">
        <w:rPr>
          <w:rFonts w:cs="Arial"/>
          <w:sz w:val="22"/>
          <w:szCs w:val="22"/>
        </w:rPr>
        <w:t xml:space="preserve"> outlined in Section 1 of this RFQQ</w:t>
      </w:r>
      <w:r w:rsidR="003F25A1">
        <w:rPr>
          <w:rFonts w:cs="Arial"/>
          <w:sz w:val="22"/>
          <w:szCs w:val="22"/>
        </w:rPr>
        <w:t>,</w:t>
      </w:r>
      <w:r w:rsidRPr="00246270">
        <w:rPr>
          <w:rFonts w:cs="Arial"/>
          <w:sz w:val="22"/>
          <w:szCs w:val="22"/>
        </w:rPr>
        <w:t xml:space="preserve"> o</w:t>
      </w:r>
      <w:r w:rsidR="003F25A1">
        <w:rPr>
          <w:rFonts w:cs="Arial"/>
          <w:sz w:val="22"/>
          <w:szCs w:val="22"/>
        </w:rPr>
        <w:t>r other area of high population. The</w:t>
      </w:r>
      <w:r w:rsidRPr="00246270">
        <w:rPr>
          <w:rFonts w:cs="Arial"/>
          <w:sz w:val="22"/>
          <w:szCs w:val="22"/>
        </w:rPr>
        <w:t xml:space="preserve"> maximum compensation available for enrollment centers in other communities</w:t>
      </w:r>
      <w:r w:rsidR="003F25A1">
        <w:rPr>
          <w:rFonts w:cs="Arial"/>
          <w:sz w:val="22"/>
          <w:szCs w:val="22"/>
        </w:rPr>
        <w:t xml:space="preserve"> is $25,000.</w:t>
      </w:r>
      <w:r w:rsidRPr="006F2013">
        <w:rPr>
          <w:rFonts w:cs="Arial"/>
          <w:sz w:val="22"/>
          <w:szCs w:val="22"/>
        </w:rPr>
        <w:t xml:space="preserve">  </w:t>
      </w:r>
    </w:p>
    <w:p w:rsidR="00B3195B" w:rsidRPr="00BE2470" w:rsidRDefault="005D13BA" w:rsidP="00E121E5">
      <w:pPr>
        <w:pStyle w:val="Heading1"/>
        <w:numPr>
          <w:ilvl w:val="5"/>
          <w:numId w:val="9"/>
        </w:numPr>
        <w:spacing w:before="240"/>
        <w:ind w:left="360"/>
        <w:rPr>
          <w:rFonts w:cs="Arial"/>
          <w:sz w:val="24"/>
          <w:szCs w:val="24"/>
          <w:u w:val="single"/>
        </w:rPr>
      </w:pPr>
      <w:bookmarkStart w:id="12" w:name="_Toc456613589"/>
      <w:bookmarkEnd w:id="11"/>
      <w:r w:rsidRPr="00BE2470">
        <w:rPr>
          <w:rFonts w:cs="Arial"/>
          <w:sz w:val="24"/>
          <w:szCs w:val="24"/>
          <w:u w:val="single"/>
        </w:rPr>
        <w:t>EVALUATION AND SELECTION CRITERIA</w:t>
      </w:r>
      <w:bookmarkEnd w:id="12"/>
      <w:r w:rsidR="00582BC2" w:rsidRPr="00BE2470">
        <w:rPr>
          <w:rFonts w:cs="Arial"/>
          <w:sz w:val="24"/>
          <w:szCs w:val="24"/>
          <w:u w:val="single"/>
        </w:rPr>
        <w:t xml:space="preserve"> </w:t>
      </w:r>
    </w:p>
    <w:p w:rsidR="00B3195B" w:rsidRPr="00233875" w:rsidRDefault="007F0F13" w:rsidP="00C9277A">
      <w:pPr>
        <w:spacing w:before="120"/>
        <w:ind w:left="360"/>
        <w:rPr>
          <w:rFonts w:cs="Arial"/>
          <w:sz w:val="22"/>
          <w:szCs w:val="22"/>
        </w:rPr>
      </w:pPr>
      <w:r w:rsidRPr="00233875">
        <w:rPr>
          <w:rFonts w:cs="Arial"/>
          <w:sz w:val="22"/>
          <w:szCs w:val="22"/>
        </w:rPr>
        <w:t>T</w:t>
      </w:r>
      <w:r w:rsidR="00142CAF" w:rsidRPr="00233875">
        <w:rPr>
          <w:rFonts w:cs="Arial"/>
          <w:sz w:val="22"/>
          <w:szCs w:val="22"/>
        </w:rPr>
        <w:t xml:space="preserve">he Exchange </w:t>
      </w:r>
      <w:r w:rsidR="00B3195B" w:rsidRPr="00233875">
        <w:rPr>
          <w:rFonts w:cs="Arial"/>
          <w:sz w:val="22"/>
          <w:szCs w:val="22"/>
        </w:rPr>
        <w:t xml:space="preserve">will evaluate </w:t>
      </w:r>
      <w:r w:rsidR="00E27877" w:rsidRPr="00233875">
        <w:rPr>
          <w:rFonts w:cs="Arial"/>
          <w:sz w:val="22"/>
          <w:szCs w:val="22"/>
        </w:rPr>
        <w:t>Vendor responses</w:t>
      </w:r>
      <w:r w:rsidR="00192C4A" w:rsidRPr="00233875">
        <w:rPr>
          <w:rFonts w:cs="Arial"/>
          <w:sz w:val="22"/>
          <w:szCs w:val="22"/>
        </w:rPr>
        <w:t xml:space="preserve"> </w:t>
      </w:r>
      <w:r w:rsidR="00FD44A6" w:rsidRPr="00233875">
        <w:rPr>
          <w:rFonts w:cs="Arial"/>
          <w:sz w:val="22"/>
          <w:szCs w:val="22"/>
        </w:rPr>
        <w:t xml:space="preserve">as outlined on the application template. </w:t>
      </w:r>
      <w:r w:rsidR="00AC48B1" w:rsidRPr="00233875">
        <w:rPr>
          <w:rFonts w:cs="Arial"/>
          <w:sz w:val="22"/>
          <w:szCs w:val="22"/>
        </w:rPr>
        <w:t xml:space="preserve">The Exchange will assign scores based upon a Vendor’s responses on the application template. </w:t>
      </w:r>
      <w:r w:rsidR="00FD44A6" w:rsidRPr="00233875">
        <w:rPr>
          <w:rFonts w:cs="Arial"/>
          <w:sz w:val="22"/>
          <w:szCs w:val="22"/>
        </w:rPr>
        <w:t xml:space="preserve">The Exchange </w:t>
      </w:r>
      <w:r w:rsidR="0044406D" w:rsidRPr="00233875">
        <w:rPr>
          <w:rFonts w:cs="Arial"/>
          <w:sz w:val="22"/>
          <w:szCs w:val="22"/>
        </w:rPr>
        <w:t xml:space="preserve">reserves the right to check all </w:t>
      </w:r>
      <w:r w:rsidR="00192C4A" w:rsidRPr="00233875">
        <w:rPr>
          <w:rFonts w:cs="Arial"/>
          <w:sz w:val="22"/>
          <w:szCs w:val="22"/>
        </w:rPr>
        <w:t xml:space="preserve">references and </w:t>
      </w:r>
      <w:r w:rsidR="00437E82" w:rsidRPr="00233875">
        <w:rPr>
          <w:rFonts w:cs="Arial"/>
          <w:sz w:val="22"/>
          <w:szCs w:val="22"/>
        </w:rPr>
        <w:t>may choose to contact r</w:t>
      </w:r>
      <w:r w:rsidR="00B3195B" w:rsidRPr="00233875">
        <w:rPr>
          <w:rFonts w:cs="Arial"/>
          <w:sz w:val="22"/>
          <w:szCs w:val="22"/>
        </w:rPr>
        <w:t xml:space="preserve">eferences </w:t>
      </w:r>
      <w:r w:rsidR="00437E82" w:rsidRPr="00233875">
        <w:rPr>
          <w:rFonts w:cs="Arial"/>
          <w:sz w:val="22"/>
          <w:szCs w:val="22"/>
        </w:rPr>
        <w:t>only for the Vendor with the top score</w:t>
      </w:r>
      <w:r w:rsidR="005A66CA">
        <w:rPr>
          <w:rFonts w:cs="Arial"/>
          <w:sz w:val="22"/>
          <w:szCs w:val="22"/>
        </w:rPr>
        <w:t>s</w:t>
      </w:r>
      <w:r w:rsidR="00437E82" w:rsidRPr="00233875">
        <w:rPr>
          <w:rFonts w:cs="Arial"/>
          <w:sz w:val="22"/>
          <w:szCs w:val="22"/>
        </w:rPr>
        <w:t>.</w:t>
      </w:r>
      <w:r w:rsidR="00FD44A6" w:rsidRPr="00233875">
        <w:rPr>
          <w:rFonts w:cs="Arial"/>
          <w:sz w:val="22"/>
          <w:szCs w:val="22"/>
        </w:rPr>
        <w:t xml:space="preserve">  </w:t>
      </w:r>
    </w:p>
    <w:p w:rsidR="00BE2470" w:rsidRDefault="00BE2470">
      <w:pPr>
        <w:spacing w:after="0"/>
        <w:rPr>
          <w:rFonts w:cs="Arial"/>
          <w:sz w:val="22"/>
          <w:szCs w:val="22"/>
        </w:rPr>
      </w:pPr>
    </w:p>
    <w:tbl>
      <w:tblPr>
        <w:tblStyle w:val="TableGrid"/>
        <w:tblW w:w="0" w:type="auto"/>
        <w:tblInd w:w="355" w:type="dxa"/>
        <w:tblLook w:val="04A0" w:firstRow="1" w:lastRow="0" w:firstColumn="1" w:lastColumn="0" w:noHBand="0" w:noVBand="1"/>
      </w:tblPr>
      <w:tblGrid>
        <w:gridCol w:w="1078"/>
        <w:gridCol w:w="6762"/>
        <w:gridCol w:w="1875"/>
      </w:tblGrid>
      <w:tr w:rsidR="00BE2470" w:rsidRPr="00233875" w:rsidTr="00EB3614">
        <w:tc>
          <w:tcPr>
            <w:tcW w:w="1078" w:type="dxa"/>
            <w:shd w:val="clear" w:color="auto" w:fill="D9D9D9" w:themeFill="background1" w:themeFillShade="D9"/>
          </w:tcPr>
          <w:p w:rsidR="00BE2470" w:rsidRPr="00233875" w:rsidRDefault="00BE2470" w:rsidP="00E33D6F">
            <w:pPr>
              <w:spacing w:after="0"/>
              <w:jc w:val="center"/>
              <w:rPr>
                <w:rFonts w:cs="Arial"/>
                <w:b/>
                <w:smallCaps/>
                <w:sz w:val="22"/>
                <w:szCs w:val="22"/>
              </w:rPr>
            </w:pPr>
            <w:r>
              <w:rPr>
                <w:rFonts w:cs="Arial"/>
                <w:b/>
                <w:smallCaps/>
                <w:sz w:val="22"/>
                <w:szCs w:val="22"/>
              </w:rPr>
              <w:t>Section</w:t>
            </w:r>
          </w:p>
        </w:tc>
        <w:tc>
          <w:tcPr>
            <w:tcW w:w="6762" w:type="dxa"/>
            <w:shd w:val="clear" w:color="auto" w:fill="D9D9D9" w:themeFill="background1" w:themeFillShade="D9"/>
          </w:tcPr>
          <w:p w:rsidR="00BE2470" w:rsidRPr="00233875" w:rsidRDefault="00BE2470" w:rsidP="00E33D6F">
            <w:pPr>
              <w:spacing w:after="0"/>
              <w:jc w:val="center"/>
              <w:rPr>
                <w:rFonts w:cs="Arial"/>
                <w:smallCaps/>
                <w:sz w:val="22"/>
                <w:szCs w:val="22"/>
              </w:rPr>
            </w:pPr>
            <w:r w:rsidRPr="00233875">
              <w:rPr>
                <w:rFonts w:cs="Arial"/>
                <w:b/>
                <w:smallCaps/>
                <w:sz w:val="22"/>
                <w:szCs w:val="22"/>
              </w:rPr>
              <w:t>Requirements/Criteria</w:t>
            </w:r>
          </w:p>
        </w:tc>
        <w:tc>
          <w:tcPr>
            <w:tcW w:w="1875" w:type="dxa"/>
            <w:shd w:val="clear" w:color="auto" w:fill="D9D9D9" w:themeFill="background1" w:themeFillShade="D9"/>
          </w:tcPr>
          <w:p w:rsidR="00BE2470" w:rsidRPr="00BE2470" w:rsidRDefault="00BE2470" w:rsidP="00BE2470">
            <w:pPr>
              <w:spacing w:after="0"/>
              <w:jc w:val="center"/>
              <w:rPr>
                <w:rFonts w:cs="Arial"/>
                <w:b/>
                <w:smallCaps/>
                <w:sz w:val="22"/>
                <w:szCs w:val="22"/>
              </w:rPr>
            </w:pPr>
            <w:r w:rsidRPr="00BE2470">
              <w:rPr>
                <w:rFonts w:cs="Arial"/>
                <w:b/>
                <w:smallCaps/>
                <w:sz w:val="22"/>
                <w:szCs w:val="22"/>
              </w:rPr>
              <w:t>scoring</w:t>
            </w:r>
            <w:r>
              <w:rPr>
                <w:rFonts w:cs="Arial"/>
                <w:b/>
                <w:smallCaps/>
                <w:sz w:val="22"/>
                <w:szCs w:val="22"/>
              </w:rPr>
              <w:t xml:space="preserve">/Weight </w:t>
            </w:r>
          </w:p>
        </w:tc>
      </w:tr>
      <w:tr w:rsidR="00BE2470" w:rsidRPr="00233875" w:rsidTr="00EB3614">
        <w:tc>
          <w:tcPr>
            <w:tcW w:w="1078" w:type="dxa"/>
            <w:vAlign w:val="center"/>
          </w:tcPr>
          <w:p w:rsidR="00BE2470" w:rsidRDefault="00BE2470" w:rsidP="00BE2470">
            <w:pPr>
              <w:spacing w:after="0"/>
              <w:jc w:val="center"/>
              <w:rPr>
                <w:rFonts w:cs="Arial"/>
                <w:sz w:val="22"/>
                <w:szCs w:val="22"/>
              </w:rPr>
            </w:pPr>
            <w:r>
              <w:rPr>
                <w:rFonts w:cs="Arial"/>
                <w:sz w:val="22"/>
                <w:szCs w:val="22"/>
              </w:rPr>
              <w:t>8b</w:t>
            </w:r>
          </w:p>
        </w:tc>
        <w:tc>
          <w:tcPr>
            <w:tcW w:w="6762" w:type="dxa"/>
            <w:vAlign w:val="center"/>
          </w:tcPr>
          <w:p w:rsidR="00BE2470" w:rsidRPr="00BE2470" w:rsidRDefault="00BE2470" w:rsidP="00E27877">
            <w:pPr>
              <w:spacing w:after="0"/>
              <w:rPr>
                <w:rFonts w:cs="Arial"/>
                <w:sz w:val="21"/>
                <w:szCs w:val="21"/>
              </w:rPr>
            </w:pPr>
            <w:r w:rsidRPr="00BE2470">
              <w:rPr>
                <w:rFonts w:cs="Arial"/>
                <w:sz w:val="21"/>
                <w:szCs w:val="21"/>
              </w:rPr>
              <w:t>Experience of the person managing the storefront/enrollment center</w:t>
            </w:r>
          </w:p>
        </w:tc>
        <w:tc>
          <w:tcPr>
            <w:tcW w:w="1875" w:type="dxa"/>
            <w:vAlign w:val="center"/>
          </w:tcPr>
          <w:p w:rsidR="00BE2470" w:rsidRPr="00233875" w:rsidRDefault="00BE2470" w:rsidP="000421D9">
            <w:pPr>
              <w:spacing w:after="0"/>
              <w:jc w:val="center"/>
              <w:rPr>
                <w:rFonts w:cs="Arial"/>
                <w:i/>
                <w:sz w:val="22"/>
                <w:szCs w:val="22"/>
              </w:rPr>
            </w:pPr>
            <w:r w:rsidRPr="00233875">
              <w:rPr>
                <w:rFonts w:cs="Arial"/>
                <w:i/>
                <w:sz w:val="22"/>
                <w:szCs w:val="22"/>
              </w:rPr>
              <w:t>Pass/Fail</w:t>
            </w:r>
          </w:p>
        </w:tc>
      </w:tr>
      <w:tr w:rsidR="00EB3614" w:rsidRPr="00233875" w:rsidTr="00CF320D">
        <w:trPr>
          <w:trHeight w:val="296"/>
        </w:trPr>
        <w:tc>
          <w:tcPr>
            <w:tcW w:w="1080" w:type="dxa"/>
            <w:vAlign w:val="center"/>
          </w:tcPr>
          <w:p w:rsidR="00EB3614" w:rsidRDefault="00EB3614" w:rsidP="00CF320D">
            <w:pPr>
              <w:spacing w:after="0"/>
              <w:jc w:val="center"/>
              <w:rPr>
                <w:rFonts w:cs="Arial"/>
                <w:sz w:val="22"/>
                <w:szCs w:val="22"/>
              </w:rPr>
            </w:pPr>
            <w:r>
              <w:rPr>
                <w:rFonts w:cs="Arial"/>
                <w:sz w:val="22"/>
                <w:szCs w:val="22"/>
              </w:rPr>
              <w:t>8c</w:t>
            </w:r>
          </w:p>
        </w:tc>
        <w:tc>
          <w:tcPr>
            <w:tcW w:w="7020" w:type="dxa"/>
            <w:vAlign w:val="center"/>
          </w:tcPr>
          <w:p w:rsidR="00EB3614" w:rsidRDefault="00EB3614" w:rsidP="00CF320D">
            <w:pPr>
              <w:spacing w:after="0"/>
              <w:rPr>
                <w:rFonts w:cs="Arial"/>
                <w:sz w:val="22"/>
                <w:szCs w:val="22"/>
              </w:rPr>
            </w:pPr>
            <w:r w:rsidRPr="00BE2470">
              <w:rPr>
                <w:rFonts w:cs="Arial"/>
                <w:sz w:val="22"/>
                <w:szCs w:val="22"/>
              </w:rPr>
              <w:t xml:space="preserve">Enrollment Center Site and Hours </w:t>
            </w:r>
            <w:r>
              <w:rPr>
                <w:rFonts w:cs="Arial"/>
                <w:sz w:val="22"/>
                <w:szCs w:val="22"/>
              </w:rPr>
              <w:t>of Operation</w:t>
            </w:r>
          </w:p>
        </w:tc>
        <w:tc>
          <w:tcPr>
            <w:tcW w:w="1615" w:type="dxa"/>
            <w:shd w:val="clear" w:color="auto" w:fill="auto"/>
            <w:vAlign w:val="center"/>
          </w:tcPr>
          <w:p w:rsidR="00EB3614" w:rsidRPr="00E151B2" w:rsidRDefault="00EB3614" w:rsidP="00CF320D">
            <w:pPr>
              <w:spacing w:after="0"/>
              <w:jc w:val="center"/>
              <w:rPr>
                <w:rFonts w:cs="Arial"/>
                <w:sz w:val="22"/>
                <w:szCs w:val="22"/>
              </w:rPr>
            </w:pPr>
            <w:r w:rsidRPr="00E151B2">
              <w:rPr>
                <w:rFonts w:cs="Arial"/>
                <w:sz w:val="22"/>
                <w:szCs w:val="22"/>
              </w:rPr>
              <w:t>30%</w:t>
            </w:r>
          </w:p>
        </w:tc>
      </w:tr>
      <w:tr w:rsidR="00BE2470" w:rsidRPr="00233875" w:rsidTr="00BE2470">
        <w:tc>
          <w:tcPr>
            <w:tcW w:w="1080" w:type="dxa"/>
            <w:vAlign w:val="center"/>
          </w:tcPr>
          <w:p w:rsidR="00BE2470" w:rsidRDefault="00EB3614" w:rsidP="00BE2470">
            <w:pPr>
              <w:spacing w:after="0"/>
              <w:jc w:val="center"/>
              <w:rPr>
                <w:rFonts w:cs="Arial"/>
                <w:sz w:val="22"/>
                <w:szCs w:val="22"/>
              </w:rPr>
            </w:pPr>
            <w:r>
              <w:rPr>
                <w:rFonts w:cs="Arial"/>
                <w:sz w:val="22"/>
                <w:szCs w:val="22"/>
              </w:rPr>
              <w:t>8d</w:t>
            </w:r>
          </w:p>
        </w:tc>
        <w:tc>
          <w:tcPr>
            <w:tcW w:w="7020" w:type="dxa"/>
            <w:vAlign w:val="center"/>
          </w:tcPr>
          <w:p w:rsidR="00BE2470" w:rsidRPr="00233875" w:rsidRDefault="00BE2470" w:rsidP="00F01F3A">
            <w:pPr>
              <w:spacing w:after="0"/>
              <w:rPr>
                <w:rFonts w:cs="Arial"/>
                <w:sz w:val="22"/>
                <w:szCs w:val="22"/>
              </w:rPr>
            </w:pPr>
            <w:r w:rsidRPr="00BE2470">
              <w:rPr>
                <w:rFonts w:cs="Arial"/>
                <w:sz w:val="22"/>
                <w:szCs w:val="22"/>
              </w:rPr>
              <w:t>Organization/Partner Experience</w:t>
            </w:r>
          </w:p>
        </w:tc>
        <w:tc>
          <w:tcPr>
            <w:tcW w:w="1615" w:type="dxa"/>
            <w:shd w:val="clear" w:color="auto" w:fill="auto"/>
            <w:vAlign w:val="center"/>
          </w:tcPr>
          <w:p w:rsidR="00BE2470" w:rsidRPr="00E151B2" w:rsidRDefault="00BE2470" w:rsidP="000421D9">
            <w:pPr>
              <w:spacing w:after="0"/>
              <w:jc w:val="center"/>
              <w:rPr>
                <w:rFonts w:cs="Arial"/>
                <w:sz w:val="22"/>
                <w:szCs w:val="22"/>
              </w:rPr>
            </w:pPr>
            <w:r w:rsidRPr="00E151B2">
              <w:rPr>
                <w:rFonts w:cs="Arial"/>
                <w:sz w:val="22"/>
                <w:szCs w:val="22"/>
              </w:rPr>
              <w:t>30%</w:t>
            </w:r>
          </w:p>
        </w:tc>
      </w:tr>
      <w:tr w:rsidR="00BE2470" w:rsidRPr="00233875" w:rsidTr="00EB3614">
        <w:tc>
          <w:tcPr>
            <w:tcW w:w="1078" w:type="dxa"/>
            <w:vAlign w:val="center"/>
          </w:tcPr>
          <w:p w:rsidR="00BE2470" w:rsidRDefault="00EB3614" w:rsidP="00BE2470">
            <w:pPr>
              <w:spacing w:after="0"/>
              <w:jc w:val="center"/>
              <w:rPr>
                <w:rFonts w:cs="Arial"/>
                <w:sz w:val="22"/>
                <w:szCs w:val="22"/>
              </w:rPr>
            </w:pPr>
            <w:r>
              <w:rPr>
                <w:rFonts w:cs="Arial"/>
                <w:sz w:val="22"/>
                <w:szCs w:val="22"/>
              </w:rPr>
              <w:t>8e</w:t>
            </w:r>
          </w:p>
        </w:tc>
        <w:tc>
          <w:tcPr>
            <w:tcW w:w="6762" w:type="dxa"/>
            <w:vAlign w:val="center"/>
          </w:tcPr>
          <w:p w:rsidR="00BE2470" w:rsidRPr="00233875" w:rsidRDefault="00EB3614" w:rsidP="00E27877">
            <w:pPr>
              <w:spacing w:after="0"/>
              <w:rPr>
                <w:rFonts w:cs="Arial"/>
                <w:sz w:val="22"/>
                <w:szCs w:val="22"/>
              </w:rPr>
            </w:pPr>
            <w:r>
              <w:rPr>
                <w:rFonts w:cs="Arial"/>
                <w:sz w:val="22"/>
                <w:szCs w:val="22"/>
              </w:rPr>
              <w:t>Capacity and Resources</w:t>
            </w:r>
          </w:p>
        </w:tc>
        <w:tc>
          <w:tcPr>
            <w:tcW w:w="1875" w:type="dxa"/>
            <w:shd w:val="clear" w:color="auto" w:fill="auto"/>
            <w:vAlign w:val="center"/>
          </w:tcPr>
          <w:p w:rsidR="00BE2470" w:rsidRPr="00E151B2" w:rsidRDefault="00BE2470" w:rsidP="00A6274B">
            <w:pPr>
              <w:spacing w:after="0"/>
              <w:jc w:val="center"/>
              <w:rPr>
                <w:rFonts w:cs="Arial"/>
                <w:sz w:val="22"/>
                <w:szCs w:val="22"/>
              </w:rPr>
            </w:pPr>
            <w:r w:rsidRPr="00E151B2">
              <w:rPr>
                <w:rFonts w:cs="Arial"/>
                <w:sz w:val="22"/>
                <w:szCs w:val="22"/>
              </w:rPr>
              <w:t>20%</w:t>
            </w:r>
          </w:p>
        </w:tc>
      </w:tr>
      <w:tr w:rsidR="00BE2470" w:rsidRPr="00233875" w:rsidTr="00EB3614">
        <w:tc>
          <w:tcPr>
            <w:tcW w:w="1078" w:type="dxa"/>
            <w:vAlign w:val="center"/>
          </w:tcPr>
          <w:p w:rsidR="00BE2470" w:rsidRDefault="00EB3614" w:rsidP="00EB3614">
            <w:pPr>
              <w:spacing w:after="0"/>
              <w:jc w:val="center"/>
              <w:rPr>
                <w:rFonts w:cs="Arial"/>
                <w:sz w:val="22"/>
                <w:szCs w:val="22"/>
              </w:rPr>
            </w:pPr>
            <w:r>
              <w:rPr>
                <w:rFonts w:cs="Arial"/>
                <w:sz w:val="22"/>
                <w:szCs w:val="22"/>
              </w:rPr>
              <w:t>8f</w:t>
            </w:r>
          </w:p>
        </w:tc>
        <w:tc>
          <w:tcPr>
            <w:tcW w:w="6762" w:type="dxa"/>
            <w:vAlign w:val="center"/>
          </w:tcPr>
          <w:p w:rsidR="00BE2470" w:rsidRDefault="00EB3614" w:rsidP="00A6274B">
            <w:pPr>
              <w:spacing w:after="0"/>
              <w:rPr>
                <w:rFonts w:cs="Arial"/>
                <w:sz w:val="22"/>
                <w:szCs w:val="22"/>
              </w:rPr>
            </w:pPr>
            <w:r w:rsidRPr="00EB3614">
              <w:rPr>
                <w:rFonts w:cs="Arial"/>
                <w:sz w:val="22"/>
                <w:szCs w:val="22"/>
              </w:rPr>
              <w:t>Additional Considerations</w:t>
            </w:r>
          </w:p>
        </w:tc>
        <w:tc>
          <w:tcPr>
            <w:tcW w:w="1875" w:type="dxa"/>
            <w:shd w:val="clear" w:color="auto" w:fill="auto"/>
            <w:vAlign w:val="center"/>
          </w:tcPr>
          <w:p w:rsidR="00BE2470" w:rsidRPr="00E151B2" w:rsidRDefault="00212983" w:rsidP="000421D9">
            <w:pPr>
              <w:spacing w:after="0"/>
              <w:jc w:val="center"/>
              <w:rPr>
                <w:rFonts w:cs="Arial"/>
                <w:sz w:val="22"/>
                <w:szCs w:val="22"/>
              </w:rPr>
            </w:pPr>
            <w:r>
              <w:rPr>
                <w:rFonts w:cs="Arial"/>
                <w:sz w:val="22"/>
                <w:szCs w:val="22"/>
              </w:rPr>
              <w:t>5%</w:t>
            </w:r>
          </w:p>
        </w:tc>
      </w:tr>
      <w:tr w:rsidR="00BE2470" w:rsidRPr="00233875" w:rsidTr="00EB3614">
        <w:tc>
          <w:tcPr>
            <w:tcW w:w="1078" w:type="dxa"/>
            <w:vAlign w:val="center"/>
          </w:tcPr>
          <w:p w:rsidR="00BE2470" w:rsidRPr="00233875" w:rsidRDefault="00EB3614" w:rsidP="00BE2470">
            <w:pPr>
              <w:spacing w:after="0"/>
              <w:jc w:val="center"/>
              <w:rPr>
                <w:rFonts w:cs="Arial"/>
                <w:sz w:val="22"/>
                <w:szCs w:val="22"/>
              </w:rPr>
            </w:pPr>
            <w:r>
              <w:rPr>
                <w:rFonts w:cs="Arial"/>
                <w:sz w:val="22"/>
                <w:szCs w:val="22"/>
              </w:rPr>
              <w:t>8g</w:t>
            </w:r>
          </w:p>
        </w:tc>
        <w:tc>
          <w:tcPr>
            <w:tcW w:w="6762" w:type="dxa"/>
            <w:vAlign w:val="center"/>
          </w:tcPr>
          <w:p w:rsidR="00BE2470" w:rsidRPr="00233875" w:rsidRDefault="00EB3614" w:rsidP="00FF4C23">
            <w:pPr>
              <w:spacing w:after="0"/>
              <w:rPr>
                <w:rFonts w:cs="Arial"/>
                <w:sz w:val="22"/>
                <w:szCs w:val="22"/>
              </w:rPr>
            </w:pPr>
            <w:r>
              <w:rPr>
                <w:rFonts w:cs="Arial"/>
                <w:sz w:val="22"/>
                <w:szCs w:val="22"/>
              </w:rPr>
              <w:t>Total Cost</w:t>
            </w:r>
          </w:p>
        </w:tc>
        <w:tc>
          <w:tcPr>
            <w:tcW w:w="1875" w:type="dxa"/>
            <w:shd w:val="clear" w:color="auto" w:fill="auto"/>
            <w:vAlign w:val="center"/>
          </w:tcPr>
          <w:p w:rsidR="00BE2470" w:rsidRPr="00E151B2" w:rsidRDefault="00847F4C" w:rsidP="00E27877">
            <w:pPr>
              <w:spacing w:after="0"/>
              <w:jc w:val="center"/>
              <w:rPr>
                <w:rFonts w:cs="Arial"/>
                <w:sz w:val="22"/>
                <w:szCs w:val="22"/>
              </w:rPr>
            </w:pPr>
            <w:r>
              <w:rPr>
                <w:rFonts w:cs="Arial"/>
                <w:sz w:val="22"/>
                <w:szCs w:val="22"/>
              </w:rPr>
              <w:t>15</w:t>
            </w:r>
            <w:r w:rsidR="00BE2470" w:rsidRPr="00E151B2">
              <w:rPr>
                <w:rFonts w:cs="Arial"/>
                <w:sz w:val="22"/>
                <w:szCs w:val="22"/>
              </w:rPr>
              <w:t>%</w:t>
            </w:r>
          </w:p>
        </w:tc>
      </w:tr>
      <w:tr w:rsidR="00BE2470" w:rsidRPr="00E151B2" w:rsidTr="00EB3614">
        <w:tc>
          <w:tcPr>
            <w:tcW w:w="1078" w:type="dxa"/>
          </w:tcPr>
          <w:p w:rsidR="00BE2470" w:rsidRPr="00E151B2" w:rsidRDefault="00BE2470" w:rsidP="00FF4C23">
            <w:pPr>
              <w:spacing w:after="0"/>
              <w:rPr>
                <w:rFonts w:cs="Arial"/>
                <w:b/>
                <w:sz w:val="22"/>
                <w:szCs w:val="22"/>
              </w:rPr>
            </w:pPr>
          </w:p>
        </w:tc>
        <w:tc>
          <w:tcPr>
            <w:tcW w:w="6762" w:type="dxa"/>
          </w:tcPr>
          <w:p w:rsidR="00BE2470" w:rsidRPr="00E151B2" w:rsidRDefault="00BE2470" w:rsidP="00FF4C23">
            <w:pPr>
              <w:spacing w:after="0"/>
              <w:rPr>
                <w:rFonts w:cs="Arial"/>
                <w:b/>
                <w:sz w:val="22"/>
                <w:szCs w:val="22"/>
              </w:rPr>
            </w:pPr>
            <w:r w:rsidRPr="00E151B2">
              <w:rPr>
                <w:rFonts w:cs="Arial"/>
                <w:b/>
                <w:sz w:val="22"/>
                <w:szCs w:val="22"/>
              </w:rPr>
              <w:t>TOTAL</w:t>
            </w:r>
          </w:p>
        </w:tc>
        <w:tc>
          <w:tcPr>
            <w:tcW w:w="1875" w:type="dxa"/>
          </w:tcPr>
          <w:p w:rsidR="00BE2470" w:rsidRPr="00E151B2" w:rsidRDefault="00BE2470" w:rsidP="00E151B2">
            <w:pPr>
              <w:spacing w:after="0"/>
              <w:jc w:val="center"/>
              <w:rPr>
                <w:rFonts w:cs="Arial"/>
                <w:b/>
                <w:sz w:val="22"/>
                <w:szCs w:val="22"/>
              </w:rPr>
            </w:pPr>
            <w:r w:rsidRPr="00E151B2">
              <w:rPr>
                <w:rFonts w:cs="Arial"/>
                <w:b/>
                <w:sz w:val="22"/>
                <w:szCs w:val="22"/>
              </w:rPr>
              <w:t>100%</w:t>
            </w:r>
          </w:p>
        </w:tc>
      </w:tr>
    </w:tbl>
    <w:p w:rsidR="00F618EE" w:rsidRDefault="00F618EE" w:rsidP="00F618EE">
      <w:pPr>
        <w:pStyle w:val="Heading1"/>
        <w:numPr>
          <w:ilvl w:val="0"/>
          <w:numId w:val="0"/>
        </w:numPr>
        <w:spacing w:before="240"/>
        <w:ind w:left="360"/>
        <w:rPr>
          <w:rFonts w:cs="Arial"/>
          <w:sz w:val="24"/>
          <w:szCs w:val="24"/>
          <w:u w:val="single"/>
        </w:rPr>
      </w:pPr>
      <w:bookmarkStart w:id="13" w:name="_Toc456613590"/>
    </w:p>
    <w:p w:rsidR="00F618EE" w:rsidRDefault="00F618EE" w:rsidP="00F618EE">
      <w:pPr>
        <w:pStyle w:val="Heading1"/>
        <w:numPr>
          <w:ilvl w:val="0"/>
          <w:numId w:val="0"/>
        </w:numPr>
        <w:spacing w:before="240"/>
        <w:ind w:left="360"/>
        <w:rPr>
          <w:rFonts w:cs="Arial"/>
          <w:sz w:val="24"/>
          <w:szCs w:val="24"/>
          <w:u w:val="single"/>
        </w:rPr>
      </w:pPr>
    </w:p>
    <w:p w:rsidR="00B3195B" w:rsidRPr="00F618EE" w:rsidRDefault="00DE650D" w:rsidP="00F618EE">
      <w:pPr>
        <w:pStyle w:val="Heading1"/>
        <w:numPr>
          <w:ilvl w:val="5"/>
          <w:numId w:val="9"/>
        </w:numPr>
        <w:spacing w:before="240"/>
        <w:ind w:left="360"/>
        <w:rPr>
          <w:rFonts w:cs="Arial"/>
          <w:sz w:val="24"/>
          <w:szCs w:val="24"/>
          <w:u w:val="single"/>
        </w:rPr>
      </w:pPr>
      <w:r w:rsidRPr="00BE2470">
        <w:rPr>
          <w:rFonts w:cs="Arial"/>
          <w:sz w:val="24"/>
          <w:szCs w:val="24"/>
          <w:u w:val="single"/>
        </w:rPr>
        <w:lastRenderedPageBreak/>
        <w:t>R</w:t>
      </w:r>
      <w:r w:rsidRPr="00F618EE">
        <w:rPr>
          <w:rFonts w:cs="Arial"/>
          <w:sz w:val="24"/>
          <w:szCs w:val="24"/>
          <w:u w:val="single"/>
        </w:rPr>
        <w:t xml:space="preserve">FQQ </w:t>
      </w:r>
      <w:r w:rsidR="00B3195B" w:rsidRPr="00F618EE">
        <w:rPr>
          <w:rFonts w:cs="Arial"/>
          <w:sz w:val="24"/>
          <w:szCs w:val="24"/>
          <w:u w:val="single"/>
        </w:rPr>
        <w:t>ADMINISTRATION</w:t>
      </w:r>
      <w:bookmarkEnd w:id="13"/>
    </w:p>
    <w:p w:rsidR="00E902A6" w:rsidRPr="00EB3614" w:rsidRDefault="00E902A6" w:rsidP="00922CAA">
      <w:pPr>
        <w:pStyle w:val="ListParagraph"/>
        <w:numPr>
          <w:ilvl w:val="0"/>
          <w:numId w:val="43"/>
        </w:numPr>
        <w:rPr>
          <w:rFonts w:cs="Arial"/>
          <w:b/>
          <w:sz w:val="22"/>
          <w:szCs w:val="22"/>
        </w:rPr>
      </w:pPr>
      <w:r w:rsidRPr="00EB3614">
        <w:rPr>
          <w:rFonts w:cs="Arial"/>
          <w:b/>
          <w:sz w:val="22"/>
          <w:szCs w:val="22"/>
        </w:rPr>
        <w:t>Communications Only Through the RFQQ Coordinator</w:t>
      </w:r>
    </w:p>
    <w:p w:rsidR="005A66CA" w:rsidRDefault="00E902A6" w:rsidP="001E75E2">
      <w:pPr>
        <w:suppressAutoHyphens/>
        <w:autoSpaceDE w:val="0"/>
        <w:autoSpaceDN w:val="0"/>
        <w:ind w:left="720"/>
        <w:rPr>
          <w:rFonts w:cs="Arial"/>
          <w:color w:val="3333FF"/>
          <w:sz w:val="22"/>
          <w:szCs w:val="22"/>
        </w:rPr>
      </w:pPr>
      <w:r w:rsidRPr="00233875">
        <w:rPr>
          <w:rFonts w:cs="Arial"/>
          <w:sz w:val="22"/>
          <w:szCs w:val="22"/>
        </w:rPr>
        <w:t>Unauthorized contact regarding this solicitation with any other Exchange employee may result in disqualification.</w:t>
      </w:r>
      <w:r w:rsidR="00C9277A">
        <w:rPr>
          <w:rFonts w:cs="Arial"/>
          <w:sz w:val="22"/>
          <w:szCs w:val="22"/>
        </w:rPr>
        <w:t xml:space="preserve"> The RFQQ Coordinator and authorized Exchange employee for RFQQ inquiries and submissions is </w:t>
      </w:r>
      <w:r w:rsidR="005A66CA">
        <w:rPr>
          <w:rFonts w:cs="Arial"/>
          <w:sz w:val="22"/>
          <w:szCs w:val="22"/>
        </w:rPr>
        <w:t>Erin Hamilton</w:t>
      </w:r>
      <w:r w:rsidR="00C9277A">
        <w:rPr>
          <w:rFonts w:cs="Arial"/>
          <w:sz w:val="22"/>
          <w:szCs w:val="22"/>
        </w:rPr>
        <w:t xml:space="preserve">, HBE </w:t>
      </w:r>
      <w:r w:rsidR="005A66CA">
        <w:rPr>
          <w:rFonts w:cs="Arial"/>
          <w:sz w:val="22"/>
          <w:szCs w:val="22"/>
        </w:rPr>
        <w:t>Contracts Manager</w:t>
      </w:r>
      <w:r w:rsidR="00EB3614">
        <w:rPr>
          <w:rFonts w:cs="Arial"/>
          <w:sz w:val="22"/>
          <w:szCs w:val="22"/>
        </w:rPr>
        <w:t xml:space="preserve"> at</w:t>
      </w:r>
      <w:r w:rsidR="005A66CA">
        <w:rPr>
          <w:rFonts w:cs="Arial"/>
          <w:color w:val="3333FF"/>
          <w:sz w:val="22"/>
          <w:szCs w:val="22"/>
        </w:rPr>
        <w:t xml:space="preserve"> </w:t>
      </w:r>
      <w:hyperlink r:id="rId23" w:history="1">
        <w:r w:rsidR="00081EF7" w:rsidRPr="00266C37">
          <w:rPr>
            <w:rStyle w:val="Hyperlink"/>
            <w:rFonts w:cs="Arial"/>
            <w:sz w:val="22"/>
            <w:szCs w:val="22"/>
          </w:rPr>
          <w:t>contracts@wahbexchange.org</w:t>
        </w:r>
      </w:hyperlink>
      <w:r w:rsidR="005A66CA">
        <w:rPr>
          <w:rFonts w:cs="Arial"/>
          <w:color w:val="3333FF"/>
          <w:sz w:val="22"/>
          <w:szCs w:val="22"/>
        </w:rPr>
        <w:t>.</w:t>
      </w:r>
    </w:p>
    <w:p w:rsidR="00EB3614" w:rsidRDefault="00EB3614" w:rsidP="00EB3614">
      <w:pPr>
        <w:suppressAutoHyphens/>
        <w:autoSpaceDE w:val="0"/>
        <w:autoSpaceDN w:val="0"/>
        <w:spacing w:after="0"/>
        <w:ind w:left="720"/>
        <w:rPr>
          <w:rFonts w:cs="Arial"/>
          <w:color w:val="3333FF"/>
          <w:sz w:val="22"/>
          <w:szCs w:val="22"/>
        </w:rPr>
      </w:pPr>
    </w:p>
    <w:p w:rsidR="00D560C8" w:rsidRPr="00EB3614" w:rsidRDefault="00D560C8" w:rsidP="00922CAA">
      <w:pPr>
        <w:pStyle w:val="ListParagraph"/>
        <w:numPr>
          <w:ilvl w:val="0"/>
          <w:numId w:val="43"/>
        </w:numPr>
        <w:rPr>
          <w:rFonts w:cs="Arial"/>
          <w:b/>
          <w:sz w:val="22"/>
          <w:szCs w:val="22"/>
        </w:rPr>
      </w:pPr>
      <w:bookmarkStart w:id="14" w:name="_Ref352917540"/>
      <w:bookmarkStart w:id="15" w:name="_Toc352918766"/>
      <w:bookmarkStart w:id="16" w:name="_Toc353190636"/>
      <w:bookmarkStart w:id="17" w:name="_Toc353190750"/>
      <w:bookmarkStart w:id="18" w:name="_Toc353191225"/>
      <w:bookmarkStart w:id="19" w:name="_Toc379983104"/>
      <w:bookmarkStart w:id="20" w:name="_Toc400370914"/>
      <w:r w:rsidRPr="00EB3614">
        <w:rPr>
          <w:rFonts w:cs="Arial"/>
          <w:b/>
          <w:sz w:val="22"/>
          <w:szCs w:val="22"/>
        </w:rPr>
        <w:t>V</w:t>
      </w:r>
      <w:r w:rsidR="00233875" w:rsidRPr="00EB3614">
        <w:rPr>
          <w:rFonts w:cs="Arial"/>
          <w:b/>
          <w:sz w:val="22"/>
          <w:szCs w:val="22"/>
        </w:rPr>
        <w:t xml:space="preserve">endor </w:t>
      </w:r>
      <w:r w:rsidRPr="00EB3614">
        <w:rPr>
          <w:rFonts w:cs="Arial"/>
          <w:b/>
          <w:sz w:val="22"/>
          <w:szCs w:val="22"/>
        </w:rPr>
        <w:t>Q</w:t>
      </w:r>
      <w:r w:rsidR="00233875" w:rsidRPr="00EB3614">
        <w:rPr>
          <w:rFonts w:cs="Arial"/>
          <w:b/>
          <w:sz w:val="22"/>
          <w:szCs w:val="22"/>
        </w:rPr>
        <w:t>uestions and</w:t>
      </w:r>
      <w:r w:rsidRPr="00EB3614">
        <w:rPr>
          <w:rFonts w:cs="Arial"/>
          <w:b/>
          <w:sz w:val="22"/>
          <w:szCs w:val="22"/>
        </w:rPr>
        <w:t xml:space="preserve"> </w:t>
      </w:r>
      <w:r w:rsidR="007F0F13" w:rsidRPr="00EB3614">
        <w:rPr>
          <w:rFonts w:cs="Arial"/>
          <w:b/>
          <w:sz w:val="22"/>
          <w:szCs w:val="22"/>
        </w:rPr>
        <w:t>E</w:t>
      </w:r>
      <w:r w:rsidR="00233875" w:rsidRPr="00EB3614">
        <w:rPr>
          <w:rFonts w:cs="Arial"/>
          <w:b/>
          <w:sz w:val="22"/>
          <w:szCs w:val="22"/>
        </w:rPr>
        <w:t xml:space="preserve">xchange </w:t>
      </w:r>
      <w:r w:rsidRPr="00EB3614">
        <w:rPr>
          <w:rFonts w:cs="Arial"/>
          <w:b/>
          <w:sz w:val="22"/>
          <w:szCs w:val="22"/>
        </w:rPr>
        <w:t>A</w:t>
      </w:r>
      <w:r w:rsidR="00233875" w:rsidRPr="00EB3614">
        <w:rPr>
          <w:rFonts w:cs="Arial"/>
          <w:b/>
          <w:sz w:val="22"/>
          <w:szCs w:val="22"/>
        </w:rPr>
        <w:t>nswers</w:t>
      </w:r>
      <w:bookmarkEnd w:id="14"/>
      <w:bookmarkEnd w:id="15"/>
      <w:bookmarkEnd w:id="16"/>
      <w:bookmarkEnd w:id="17"/>
      <w:bookmarkEnd w:id="18"/>
      <w:bookmarkEnd w:id="19"/>
      <w:bookmarkEnd w:id="20"/>
    </w:p>
    <w:p w:rsidR="00233875" w:rsidRPr="00233875" w:rsidRDefault="00D560C8" w:rsidP="00D560C8">
      <w:pPr>
        <w:suppressAutoHyphens/>
        <w:autoSpaceDE w:val="0"/>
        <w:autoSpaceDN w:val="0"/>
        <w:spacing w:before="120" w:after="60"/>
        <w:ind w:left="720"/>
        <w:rPr>
          <w:rFonts w:cs="Arial"/>
          <w:sz w:val="22"/>
          <w:szCs w:val="22"/>
          <w:highlight w:val="yellow"/>
        </w:rPr>
      </w:pPr>
      <w:r w:rsidRPr="00233875">
        <w:rPr>
          <w:rFonts w:cs="Arial"/>
          <w:sz w:val="22"/>
          <w:szCs w:val="22"/>
        </w:rPr>
        <w:t xml:space="preserve">Vendor questions regarding this RFQQ will be accepted until the dates and times specified in RFQQ Section </w:t>
      </w:r>
      <w:r w:rsidR="001E75E2">
        <w:rPr>
          <w:rFonts w:cs="Arial"/>
          <w:sz w:val="22"/>
          <w:szCs w:val="22"/>
        </w:rPr>
        <w:t>7.d</w:t>
      </w:r>
      <w:r w:rsidRPr="00233875">
        <w:rPr>
          <w:rFonts w:cs="Arial"/>
          <w:sz w:val="22"/>
          <w:szCs w:val="22"/>
        </w:rPr>
        <w:t xml:space="preserve"> Schedule. Early submission of questions is encouraged. Vendor questions must be submitted in writing via e-mail to the RFQQ Coordinator at the email address listed below. </w:t>
      </w:r>
    </w:p>
    <w:p w:rsidR="008864DD" w:rsidRPr="00233875" w:rsidRDefault="005A66CA" w:rsidP="00E1505D">
      <w:pPr>
        <w:suppressAutoHyphens/>
        <w:autoSpaceDE w:val="0"/>
        <w:autoSpaceDN w:val="0"/>
        <w:spacing w:before="120" w:after="60"/>
        <w:ind w:left="1530"/>
        <w:contextualSpacing/>
        <w:rPr>
          <w:rFonts w:cs="Arial"/>
          <w:sz w:val="22"/>
          <w:szCs w:val="22"/>
        </w:rPr>
      </w:pPr>
      <w:r>
        <w:rPr>
          <w:rFonts w:cs="Arial"/>
          <w:sz w:val="22"/>
          <w:szCs w:val="22"/>
        </w:rPr>
        <w:t xml:space="preserve">Erin Hamilton, </w:t>
      </w:r>
      <w:r w:rsidR="008864DD" w:rsidRPr="001E75E2">
        <w:rPr>
          <w:rFonts w:cs="Arial"/>
          <w:sz w:val="22"/>
          <w:szCs w:val="22"/>
        </w:rPr>
        <w:t>Contract</w:t>
      </w:r>
      <w:r>
        <w:rPr>
          <w:rFonts w:cs="Arial"/>
          <w:sz w:val="22"/>
          <w:szCs w:val="22"/>
        </w:rPr>
        <w:t xml:space="preserve"> Manager</w:t>
      </w:r>
    </w:p>
    <w:p w:rsidR="00D560C8" w:rsidRPr="00233875" w:rsidRDefault="00D560C8" w:rsidP="00E1505D">
      <w:pPr>
        <w:suppressAutoHyphens/>
        <w:autoSpaceDE w:val="0"/>
        <w:autoSpaceDN w:val="0"/>
        <w:spacing w:before="120" w:after="60"/>
        <w:ind w:left="1530"/>
        <w:contextualSpacing/>
        <w:rPr>
          <w:rFonts w:cs="Arial"/>
          <w:sz w:val="22"/>
          <w:szCs w:val="22"/>
        </w:rPr>
      </w:pPr>
      <w:r w:rsidRPr="00233875">
        <w:rPr>
          <w:rFonts w:cs="Arial"/>
          <w:sz w:val="22"/>
          <w:szCs w:val="22"/>
        </w:rPr>
        <w:t xml:space="preserve">RE: </w:t>
      </w:r>
      <w:r w:rsidR="007F0F13" w:rsidRPr="00233875">
        <w:rPr>
          <w:rFonts w:cs="Arial"/>
          <w:sz w:val="22"/>
          <w:szCs w:val="22"/>
        </w:rPr>
        <w:t>E</w:t>
      </w:r>
      <w:r w:rsidR="008D794A" w:rsidRPr="00233875">
        <w:rPr>
          <w:rFonts w:cs="Arial"/>
          <w:sz w:val="22"/>
          <w:szCs w:val="22"/>
        </w:rPr>
        <w:t xml:space="preserve">xchange RFQQ </w:t>
      </w:r>
      <w:r w:rsidR="00AC48B1" w:rsidRPr="00233875">
        <w:rPr>
          <w:rFonts w:cs="Arial"/>
          <w:sz w:val="22"/>
          <w:szCs w:val="22"/>
        </w:rPr>
        <w:t>1</w:t>
      </w:r>
      <w:r w:rsidR="0056219A">
        <w:rPr>
          <w:rFonts w:cs="Arial"/>
          <w:sz w:val="22"/>
          <w:szCs w:val="22"/>
        </w:rPr>
        <w:t>7-009</w:t>
      </w:r>
    </w:p>
    <w:p w:rsidR="00D560C8" w:rsidRDefault="00D560C8" w:rsidP="00EB3614">
      <w:pPr>
        <w:suppressAutoHyphens/>
        <w:autoSpaceDE w:val="0"/>
        <w:autoSpaceDN w:val="0"/>
        <w:spacing w:after="0"/>
        <w:ind w:left="1530"/>
        <w:rPr>
          <w:rFonts w:cs="Arial"/>
          <w:sz w:val="22"/>
          <w:szCs w:val="22"/>
        </w:rPr>
      </w:pPr>
      <w:r w:rsidRPr="00233875">
        <w:rPr>
          <w:rFonts w:cs="Arial"/>
          <w:sz w:val="22"/>
          <w:szCs w:val="22"/>
        </w:rPr>
        <w:t xml:space="preserve">Email: </w:t>
      </w:r>
      <w:hyperlink r:id="rId24" w:history="1">
        <w:r w:rsidR="00081EF7" w:rsidRPr="00266C37">
          <w:rPr>
            <w:rStyle w:val="Hyperlink"/>
            <w:rFonts w:cs="Arial"/>
            <w:sz w:val="22"/>
            <w:szCs w:val="22"/>
          </w:rPr>
          <w:t>contracts@wahbexchange.org</w:t>
        </w:r>
      </w:hyperlink>
      <w:r w:rsidRPr="00233875">
        <w:rPr>
          <w:rFonts w:cs="Arial"/>
          <w:sz w:val="22"/>
          <w:szCs w:val="22"/>
        </w:rPr>
        <w:t xml:space="preserve">   </w:t>
      </w:r>
    </w:p>
    <w:p w:rsidR="00170EE3" w:rsidRPr="00233875" w:rsidRDefault="00170EE3" w:rsidP="00E1505D">
      <w:pPr>
        <w:suppressAutoHyphens/>
        <w:autoSpaceDE w:val="0"/>
        <w:autoSpaceDN w:val="0"/>
        <w:ind w:left="1530"/>
        <w:rPr>
          <w:rFonts w:cs="Arial"/>
          <w:sz w:val="22"/>
          <w:szCs w:val="22"/>
        </w:rPr>
      </w:pPr>
    </w:p>
    <w:p w:rsidR="00D560C8" w:rsidRPr="00233875" w:rsidRDefault="008D794A" w:rsidP="00D560C8">
      <w:pPr>
        <w:suppressAutoHyphens/>
        <w:autoSpaceDE w:val="0"/>
        <w:autoSpaceDN w:val="0"/>
        <w:spacing w:before="120" w:after="60"/>
        <w:ind w:left="720"/>
        <w:rPr>
          <w:rFonts w:cs="Arial"/>
          <w:sz w:val="22"/>
          <w:szCs w:val="22"/>
        </w:rPr>
      </w:pPr>
      <w:r w:rsidRPr="00233875">
        <w:rPr>
          <w:rFonts w:cs="Arial"/>
          <w:sz w:val="22"/>
          <w:szCs w:val="22"/>
        </w:rPr>
        <w:t xml:space="preserve">The Exchange’s </w:t>
      </w:r>
      <w:r w:rsidR="00D560C8" w:rsidRPr="00233875">
        <w:rPr>
          <w:rFonts w:cs="Arial"/>
          <w:sz w:val="22"/>
          <w:szCs w:val="22"/>
        </w:rPr>
        <w:t xml:space="preserve">official written answers to the Vendor’s questions will be posted to </w:t>
      </w:r>
      <w:r w:rsidR="00762E07" w:rsidRPr="00233875">
        <w:rPr>
          <w:rFonts w:cs="Arial"/>
          <w:sz w:val="22"/>
          <w:szCs w:val="22"/>
        </w:rPr>
        <w:t xml:space="preserve">the Exchange’s procurement webpage </w:t>
      </w:r>
      <w:hyperlink r:id="rId25" w:history="1">
        <w:r w:rsidR="006B2BE1" w:rsidRPr="00806F85">
          <w:rPr>
            <w:rStyle w:val="Hyperlink"/>
            <w:rFonts w:cs="Arial"/>
            <w:sz w:val="22"/>
            <w:szCs w:val="22"/>
          </w:rPr>
          <w:t>http://www.wahbexchange.org/about-the-exchange/what-is-the-exchange/vendor-procurements/</w:t>
        </w:r>
      </w:hyperlink>
      <w:r w:rsidR="006B2BE1">
        <w:rPr>
          <w:rFonts w:cs="Arial"/>
          <w:sz w:val="22"/>
          <w:szCs w:val="22"/>
        </w:rPr>
        <w:t xml:space="preserve"> </w:t>
      </w:r>
      <w:r w:rsidR="00E1505D">
        <w:rPr>
          <w:rFonts w:cs="Arial"/>
          <w:sz w:val="22"/>
          <w:szCs w:val="22"/>
        </w:rPr>
        <w:t xml:space="preserve">as </w:t>
      </w:r>
      <w:r w:rsidR="001E75E2">
        <w:rPr>
          <w:rFonts w:cs="Arial"/>
          <w:sz w:val="22"/>
          <w:szCs w:val="22"/>
        </w:rPr>
        <w:t>an addendum</w:t>
      </w:r>
      <w:r w:rsidR="009D533D" w:rsidRPr="00233875">
        <w:rPr>
          <w:rFonts w:cs="Arial"/>
          <w:sz w:val="22"/>
          <w:szCs w:val="22"/>
        </w:rPr>
        <w:t>.</w:t>
      </w:r>
      <w:r w:rsidR="00D560C8" w:rsidRPr="00233875">
        <w:rPr>
          <w:rFonts w:cs="Arial"/>
          <w:sz w:val="22"/>
          <w:szCs w:val="22"/>
        </w:rPr>
        <w:t xml:space="preserve"> Please check </w:t>
      </w:r>
      <w:r w:rsidR="00762E07" w:rsidRPr="00233875">
        <w:rPr>
          <w:rFonts w:cs="Arial"/>
          <w:sz w:val="22"/>
          <w:szCs w:val="22"/>
        </w:rPr>
        <w:t xml:space="preserve">both resources </w:t>
      </w:r>
      <w:r w:rsidR="00D560C8" w:rsidRPr="00233875">
        <w:rPr>
          <w:rFonts w:cs="Arial"/>
          <w:sz w:val="22"/>
          <w:szCs w:val="22"/>
        </w:rPr>
        <w:t xml:space="preserve">regularly for </w:t>
      </w:r>
      <w:r w:rsidR="001E75E2" w:rsidRPr="00233875">
        <w:rPr>
          <w:rFonts w:cs="Arial"/>
          <w:sz w:val="22"/>
          <w:szCs w:val="22"/>
        </w:rPr>
        <w:t xml:space="preserve">RFQQ </w:t>
      </w:r>
      <w:r w:rsidR="00D560C8" w:rsidRPr="00233875">
        <w:rPr>
          <w:rFonts w:cs="Arial"/>
          <w:sz w:val="22"/>
          <w:szCs w:val="22"/>
        </w:rPr>
        <w:t>updates, amendments and other addenda.</w:t>
      </w:r>
    </w:p>
    <w:p w:rsidR="00D560C8" w:rsidRPr="00233875" w:rsidRDefault="00D560C8" w:rsidP="00D560C8">
      <w:pPr>
        <w:suppressAutoHyphens/>
        <w:autoSpaceDE w:val="0"/>
        <w:autoSpaceDN w:val="0"/>
        <w:spacing w:before="120" w:after="60"/>
        <w:ind w:left="720"/>
        <w:rPr>
          <w:rFonts w:cs="Arial"/>
          <w:sz w:val="22"/>
          <w:szCs w:val="22"/>
        </w:rPr>
      </w:pPr>
      <w:r w:rsidRPr="00233875">
        <w:rPr>
          <w:rFonts w:cs="Arial"/>
          <w:sz w:val="22"/>
          <w:szCs w:val="22"/>
        </w:rPr>
        <w:t xml:space="preserve">Only written responses posted to the </w:t>
      </w:r>
      <w:r w:rsidR="008D794A" w:rsidRPr="00233875">
        <w:rPr>
          <w:rFonts w:cs="Arial"/>
          <w:sz w:val="22"/>
          <w:szCs w:val="22"/>
        </w:rPr>
        <w:t>Exchange’</w:t>
      </w:r>
      <w:r w:rsidRPr="00233875">
        <w:rPr>
          <w:rFonts w:cs="Arial"/>
          <w:sz w:val="22"/>
          <w:szCs w:val="22"/>
        </w:rPr>
        <w:t xml:space="preserve">s </w:t>
      </w:r>
      <w:r w:rsidR="00762E07" w:rsidRPr="00233875">
        <w:rPr>
          <w:rFonts w:cs="Arial"/>
          <w:sz w:val="22"/>
          <w:szCs w:val="22"/>
        </w:rPr>
        <w:t>p</w:t>
      </w:r>
      <w:r w:rsidRPr="00233875">
        <w:rPr>
          <w:rFonts w:cs="Arial"/>
          <w:sz w:val="22"/>
          <w:szCs w:val="22"/>
        </w:rPr>
        <w:t xml:space="preserve">rocurement </w:t>
      </w:r>
      <w:r w:rsidR="00762E07" w:rsidRPr="00233875">
        <w:rPr>
          <w:rFonts w:cs="Arial"/>
          <w:sz w:val="22"/>
          <w:szCs w:val="22"/>
        </w:rPr>
        <w:t>w</w:t>
      </w:r>
      <w:r w:rsidRPr="00233875">
        <w:rPr>
          <w:rFonts w:cs="Arial"/>
          <w:sz w:val="22"/>
          <w:szCs w:val="22"/>
        </w:rPr>
        <w:t>eb</w:t>
      </w:r>
      <w:r w:rsidR="00762E07" w:rsidRPr="00233875">
        <w:rPr>
          <w:rFonts w:cs="Arial"/>
          <w:sz w:val="22"/>
          <w:szCs w:val="22"/>
        </w:rPr>
        <w:t>page</w:t>
      </w:r>
      <w:r w:rsidRPr="00233875">
        <w:rPr>
          <w:rFonts w:cs="Arial"/>
          <w:sz w:val="22"/>
          <w:szCs w:val="22"/>
        </w:rPr>
        <w:t xml:space="preserve"> will be considered official and binding.</w:t>
      </w:r>
    </w:p>
    <w:p w:rsidR="00D560C8" w:rsidRPr="00233875" w:rsidRDefault="00D560C8" w:rsidP="00D560C8">
      <w:pPr>
        <w:suppressAutoHyphens/>
        <w:autoSpaceDE w:val="0"/>
        <w:autoSpaceDN w:val="0"/>
        <w:spacing w:before="120" w:after="60"/>
        <w:ind w:left="720"/>
        <w:rPr>
          <w:rFonts w:cs="Arial"/>
          <w:color w:val="3333FF"/>
          <w:sz w:val="22"/>
          <w:szCs w:val="22"/>
        </w:rPr>
      </w:pPr>
      <w:r w:rsidRPr="00233875">
        <w:rPr>
          <w:rFonts w:cs="Arial"/>
          <w:sz w:val="22"/>
          <w:szCs w:val="22"/>
        </w:rPr>
        <w:t>Vendors are requested to use the following format when submitting written questions</w:t>
      </w:r>
      <w:r w:rsidRPr="00233875">
        <w:rPr>
          <w:rFonts w:cs="Arial"/>
          <w:color w:val="3333FF"/>
          <w:sz w:val="22"/>
          <w:szCs w:val="22"/>
        </w:rPr>
        <w:t>:</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294"/>
        <w:gridCol w:w="1137"/>
        <w:gridCol w:w="1428"/>
        <w:gridCol w:w="3597"/>
      </w:tblGrid>
      <w:tr w:rsidR="00D560C8" w:rsidRPr="00233875" w:rsidTr="00FF4C23">
        <w:trPr>
          <w:tblHeader/>
        </w:trPr>
        <w:tc>
          <w:tcPr>
            <w:tcW w:w="1174" w:type="dxa"/>
            <w:shd w:val="clear" w:color="auto" w:fill="000000"/>
          </w:tcPr>
          <w:p w:rsidR="00D560C8" w:rsidRPr="00233875" w:rsidRDefault="00D560C8" w:rsidP="00FF4C23">
            <w:pPr>
              <w:jc w:val="center"/>
              <w:rPr>
                <w:rFonts w:cs="Arial"/>
                <w:b/>
                <w:color w:val="FFFFFF" w:themeColor="background1"/>
                <w:sz w:val="22"/>
                <w:szCs w:val="22"/>
              </w:rPr>
            </w:pPr>
            <w:r w:rsidRPr="00233875">
              <w:rPr>
                <w:rFonts w:cs="Arial"/>
                <w:b/>
                <w:color w:val="FFFFFF" w:themeColor="background1"/>
                <w:sz w:val="22"/>
                <w:szCs w:val="22"/>
              </w:rPr>
              <w:t>Question #</w:t>
            </w:r>
          </w:p>
        </w:tc>
        <w:tc>
          <w:tcPr>
            <w:tcW w:w="1294" w:type="dxa"/>
            <w:shd w:val="clear" w:color="auto" w:fill="000000"/>
          </w:tcPr>
          <w:p w:rsidR="00D560C8" w:rsidRPr="00233875" w:rsidRDefault="00D560C8" w:rsidP="00FF4C23">
            <w:pPr>
              <w:jc w:val="center"/>
              <w:rPr>
                <w:rFonts w:cs="Arial"/>
                <w:b/>
                <w:color w:val="FFFFFF" w:themeColor="background1"/>
                <w:sz w:val="22"/>
                <w:szCs w:val="22"/>
              </w:rPr>
            </w:pPr>
            <w:r w:rsidRPr="00233875">
              <w:rPr>
                <w:rFonts w:cs="Arial"/>
                <w:b/>
                <w:color w:val="FFFFFF" w:themeColor="background1"/>
                <w:sz w:val="22"/>
                <w:szCs w:val="22"/>
              </w:rPr>
              <w:t>Document Name</w:t>
            </w:r>
          </w:p>
        </w:tc>
        <w:tc>
          <w:tcPr>
            <w:tcW w:w="1137" w:type="dxa"/>
            <w:shd w:val="clear" w:color="auto" w:fill="000000"/>
          </w:tcPr>
          <w:p w:rsidR="00D560C8" w:rsidRPr="00233875" w:rsidRDefault="00D560C8" w:rsidP="00FF4C23">
            <w:pPr>
              <w:jc w:val="center"/>
              <w:rPr>
                <w:rFonts w:cs="Arial"/>
                <w:b/>
                <w:color w:val="FFFFFF" w:themeColor="background1"/>
                <w:sz w:val="22"/>
                <w:szCs w:val="22"/>
              </w:rPr>
            </w:pPr>
            <w:r w:rsidRPr="00233875">
              <w:rPr>
                <w:rFonts w:cs="Arial"/>
                <w:b/>
                <w:color w:val="FFFFFF" w:themeColor="background1"/>
                <w:sz w:val="22"/>
                <w:szCs w:val="22"/>
              </w:rPr>
              <w:t>Section # and Title</w:t>
            </w:r>
          </w:p>
        </w:tc>
        <w:tc>
          <w:tcPr>
            <w:tcW w:w="1428" w:type="dxa"/>
            <w:shd w:val="clear" w:color="auto" w:fill="000000"/>
          </w:tcPr>
          <w:p w:rsidR="00D560C8" w:rsidRPr="00233875" w:rsidRDefault="00D560C8" w:rsidP="00FF4C23">
            <w:pPr>
              <w:jc w:val="center"/>
              <w:rPr>
                <w:rFonts w:cs="Arial"/>
                <w:b/>
                <w:color w:val="FFFFFF" w:themeColor="background1"/>
                <w:sz w:val="22"/>
                <w:szCs w:val="22"/>
              </w:rPr>
            </w:pPr>
            <w:r w:rsidRPr="00233875">
              <w:rPr>
                <w:rFonts w:cs="Arial"/>
                <w:b/>
                <w:color w:val="FFFFFF" w:themeColor="background1"/>
                <w:sz w:val="22"/>
                <w:szCs w:val="22"/>
              </w:rPr>
              <w:t>Page or Paragraph#</w:t>
            </w:r>
          </w:p>
        </w:tc>
        <w:tc>
          <w:tcPr>
            <w:tcW w:w="3597" w:type="dxa"/>
            <w:shd w:val="clear" w:color="auto" w:fill="000000"/>
          </w:tcPr>
          <w:p w:rsidR="00D560C8" w:rsidRPr="00233875" w:rsidRDefault="00D560C8" w:rsidP="00FF4C23">
            <w:pPr>
              <w:jc w:val="center"/>
              <w:rPr>
                <w:rFonts w:cs="Arial"/>
                <w:b/>
                <w:color w:val="FFFFFF" w:themeColor="background1"/>
                <w:sz w:val="22"/>
                <w:szCs w:val="22"/>
              </w:rPr>
            </w:pPr>
            <w:r w:rsidRPr="00233875">
              <w:rPr>
                <w:rFonts w:cs="Arial"/>
                <w:b/>
                <w:color w:val="FFFFFF" w:themeColor="background1"/>
                <w:sz w:val="22"/>
                <w:szCs w:val="22"/>
              </w:rPr>
              <w:t>Question</w:t>
            </w:r>
          </w:p>
        </w:tc>
      </w:tr>
      <w:tr w:rsidR="00D560C8" w:rsidRPr="00233875" w:rsidTr="00FF4C23">
        <w:tc>
          <w:tcPr>
            <w:tcW w:w="1174" w:type="dxa"/>
          </w:tcPr>
          <w:p w:rsidR="00D560C8" w:rsidRPr="00233875" w:rsidRDefault="00D560C8" w:rsidP="00FF4C23">
            <w:pPr>
              <w:jc w:val="center"/>
              <w:rPr>
                <w:rFonts w:cs="Arial"/>
                <w:color w:val="3333FF"/>
                <w:sz w:val="22"/>
                <w:szCs w:val="22"/>
              </w:rPr>
            </w:pPr>
          </w:p>
        </w:tc>
        <w:tc>
          <w:tcPr>
            <w:tcW w:w="1294" w:type="dxa"/>
          </w:tcPr>
          <w:p w:rsidR="00D560C8" w:rsidRPr="00233875" w:rsidRDefault="00D560C8" w:rsidP="00FF4C23">
            <w:pPr>
              <w:rPr>
                <w:rFonts w:cs="Arial"/>
                <w:color w:val="3333FF"/>
                <w:sz w:val="22"/>
                <w:szCs w:val="22"/>
              </w:rPr>
            </w:pPr>
          </w:p>
        </w:tc>
        <w:tc>
          <w:tcPr>
            <w:tcW w:w="1137" w:type="dxa"/>
          </w:tcPr>
          <w:p w:rsidR="00D560C8" w:rsidRPr="00233875" w:rsidRDefault="00D560C8" w:rsidP="00FF4C23">
            <w:pPr>
              <w:rPr>
                <w:rFonts w:cs="Arial"/>
                <w:color w:val="3333FF"/>
                <w:sz w:val="22"/>
                <w:szCs w:val="22"/>
              </w:rPr>
            </w:pPr>
          </w:p>
        </w:tc>
        <w:tc>
          <w:tcPr>
            <w:tcW w:w="1428" w:type="dxa"/>
          </w:tcPr>
          <w:p w:rsidR="00D560C8" w:rsidRPr="00233875" w:rsidRDefault="00D560C8" w:rsidP="00FF4C23">
            <w:pPr>
              <w:jc w:val="center"/>
              <w:rPr>
                <w:rFonts w:cs="Arial"/>
                <w:color w:val="3333FF"/>
                <w:sz w:val="22"/>
                <w:szCs w:val="22"/>
              </w:rPr>
            </w:pPr>
          </w:p>
        </w:tc>
        <w:tc>
          <w:tcPr>
            <w:tcW w:w="3597" w:type="dxa"/>
          </w:tcPr>
          <w:p w:rsidR="00D560C8" w:rsidRPr="00233875" w:rsidRDefault="00D560C8" w:rsidP="00FF4C23">
            <w:pPr>
              <w:spacing w:before="100" w:beforeAutospacing="1"/>
              <w:rPr>
                <w:rFonts w:cs="Arial"/>
                <w:color w:val="3333FF"/>
                <w:sz w:val="22"/>
                <w:szCs w:val="22"/>
              </w:rPr>
            </w:pPr>
          </w:p>
        </w:tc>
      </w:tr>
      <w:tr w:rsidR="00D560C8" w:rsidRPr="00233875" w:rsidTr="00FF4C23">
        <w:tc>
          <w:tcPr>
            <w:tcW w:w="1174" w:type="dxa"/>
          </w:tcPr>
          <w:p w:rsidR="00D560C8" w:rsidRPr="00233875" w:rsidRDefault="00D560C8" w:rsidP="00FF4C23">
            <w:pPr>
              <w:jc w:val="center"/>
              <w:rPr>
                <w:rFonts w:cs="Arial"/>
                <w:color w:val="3333FF"/>
                <w:sz w:val="22"/>
                <w:szCs w:val="22"/>
              </w:rPr>
            </w:pPr>
          </w:p>
        </w:tc>
        <w:tc>
          <w:tcPr>
            <w:tcW w:w="1294" w:type="dxa"/>
          </w:tcPr>
          <w:p w:rsidR="00D560C8" w:rsidRPr="00233875" w:rsidRDefault="00D560C8" w:rsidP="00FF4C23">
            <w:pPr>
              <w:rPr>
                <w:rFonts w:cs="Arial"/>
                <w:color w:val="3333FF"/>
                <w:sz w:val="22"/>
                <w:szCs w:val="22"/>
              </w:rPr>
            </w:pPr>
          </w:p>
        </w:tc>
        <w:tc>
          <w:tcPr>
            <w:tcW w:w="1137" w:type="dxa"/>
          </w:tcPr>
          <w:p w:rsidR="00D560C8" w:rsidRPr="00233875" w:rsidRDefault="00D560C8" w:rsidP="00FF4C23">
            <w:pPr>
              <w:rPr>
                <w:rFonts w:cs="Arial"/>
                <w:color w:val="3333FF"/>
                <w:sz w:val="22"/>
                <w:szCs w:val="22"/>
              </w:rPr>
            </w:pPr>
          </w:p>
        </w:tc>
        <w:tc>
          <w:tcPr>
            <w:tcW w:w="1428" w:type="dxa"/>
          </w:tcPr>
          <w:p w:rsidR="00D560C8" w:rsidRPr="00233875" w:rsidRDefault="00D560C8" w:rsidP="00FF4C23">
            <w:pPr>
              <w:jc w:val="center"/>
              <w:rPr>
                <w:rFonts w:cs="Arial"/>
                <w:color w:val="3333FF"/>
                <w:sz w:val="22"/>
                <w:szCs w:val="22"/>
              </w:rPr>
            </w:pPr>
          </w:p>
        </w:tc>
        <w:tc>
          <w:tcPr>
            <w:tcW w:w="3597" w:type="dxa"/>
          </w:tcPr>
          <w:p w:rsidR="00D560C8" w:rsidRPr="00233875" w:rsidRDefault="00D560C8" w:rsidP="00FF4C23">
            <w:pPr>
              <w:spacing w:before="100" w:beforeAutospacing="1"/>
              <w:rPr>
                <w:rFonts w:cs="Arial"/>
                <w:color w:val="3333FF"/>
                <w:sz w:val="22"/>
                <w:szCs w:val="22"/>
              </w:rPr>
            </w:pPr>
          </w:p>
        </w:tc>
      </w:tr>
    </w:tbl>
    <w:p w:rsidR="00D560C8" w:rsidRPr="00233875" w:rsidRDefault="00D560C8" w:rsidP="00D560C8">
      <w:pPr>
        <w:ind w:left="720"/>
        <w:rPr>
          <w:rFonts w:cs="Arial"/>
          <w:sz w:val="22"/>
          <w:szCs w:val="22"/>
          <w:u w:val="single"/>
        </w:rPr>
      </w:pPr>
    </w:p>
    <w:p w:rsidR="00D560C8" w:rsidRPr="00233875" w:rsidRDefault="00D560C8" w:rsidP="00D560C8">
      <w:pPr>
        <w:ind w:left="720"/>
        <w:rPr>
          <w:rFonts w:cs="Arial"/>
          <w:sz w:val="22"/>
          <w:szCs w:val="22"/>
          <w:u w:val="single"/>
        </w:rPr>
      </w:pPr>
    </w:p>
    <w:p w:rsidR="00D560C8" w:rsidRPr="00233875" w:rsidRDefault="00D560C8" w:rsidP="00D560C8">
      <w:pPr>
        <w:ind w:left="720"/>
        <w:rPr>
          <w:rFonts w:cs="Arial"/>
          <w:sz w:val="22"/>
          <w:szCs w:val="22"/>
          <w:u w:val="single"/>
        </w:rPr>
      </w:pPr>
    </w:p>
    <w:p w:rsidR="00D560C8" w:rsidRPr="00233875" w:rsidRDefault="00D560C8" w:rsidP="00D560C8">
      <w:pPr>
        <w:ind w:left="720"/>
        <w:rPr>
          <w:rFonts w:cs="Arial"/>
          <w:sz w:val="22"/>
          <w:szCs w:val="22"/>
          <w:u w:val="single"/>
        </w:rPr>
      </w:pPr>
    </w:p>
    <w:p w:rsidR="00D560C8" w:rsidRPr="00233875" w:rsidRDefault="00D560C8" w:rsidP="00D560C8">
      <w:pPr>
        <w:ind w:left="720"/>
        <w:rPr>
          <w:rFonts w:eastAsia="Calibri" w:cs="Arial"/>
          <w:sz w:val="22"/>
          <w:szCs w:val="22"/>
        </w:rPr>
      </w:pPr>
    </w:p>
    <w:p w:rsidR="00D560C8" w:rsidRPr="00233875" w:rsidRDefault="00D560C8" w:rsidP="00A122FD">
      <w:pPr>
        <w:spacing w:after="0"/>
        <w:rPr>
          <w:rFonts w:cs="Arial"/>
          <w:sz w:val="22"/>
          <w:szCs w:val="22"/>
        </w:rPr>
      </w:pPr>
    </w:p>
    <w:p w:rsidR="00B3195B" w:rsidRPr="00EB3614" w:rsidRDefault="00D943E7" w:rsidP="00922CAA">
      <w:pPr>
        <w:pStyle w:val="ListParagraph"/>
        <w:numPr>
          <w:ilvl w:val="0"/>
          <w:numId w:val="43"/>
        </w:numPr>
        <w:rPr>
          <w:rFonts w:cs="Arial"/>
          <w:b/>
          <w:sz w:val="22"/>
          <w:szCs w:val="22"/>
        </w:rPr>
      </w:pPr>
      <w:r w:rsidRPr="00EB3614">
        <w:rPr>
          <w:rFonts w:cs="Arial"/>
          <w:b/>
          <w:sz w:val="22"/>
          <w:szCs w:val="22"/>
        </w:rPr>
        <w:t xml:space="preserve">Optional </w:t>
      </w:r>
      <w:r w:rsidR="00B3195B" w:rsidRPr="00EB3614">
        <w:rPr>
          <w:rFonts w:cs="Arial"/>
          <w:b/>
          <w:sz w:val="22"/>
          <w:szCs w:val="22"/>
        </w:rPr>
        <w:t>Debriefing</w:t>
      </w:r>
    </w:p>
    <w:p w:rsidR="00B3195B" w:rsidRPr="00233875" w:rsidRDefault="001E75E2" w:rsidP="000B5C59">
      <w:pPr>
        <w:ind w:left="720"/>
        <w:rPr>
          <w:rFonts w:cs="Arial"/>
          <w:sz w:val="22"/>
          <w:szCs w:val="22"/>
        </w:rPr>
      </w:pPr>
      <w:r>
        <w:rPr>
          <w:rFonts w:cs="Arial"/>
          <w:sz w:val="22"/>
          <w:szCs w:val="22"/>
        </w:rPr>
        <w:t>After the Exchange releases the name of the Apparently Successful Vendor (ASV), v</w:t>
      </w:r>
      <w:r w:rsidR="00B3195B" w:rsidRPr="00233875">
        <w:rPr>
          <w:rFonts w:cs="Arial"/>
          <w:sz w:val="22"/>
          <w:szCs w:val="22"/>
        </w:rPr>
        <w:t>endors who submit</w:t>
      </w:r>
      <w:r>
        <w:rPr>
          <w:rFonts w:cs="Arial"/>
          <w:sz w:val="22"/>
          <w:szCs w:val="22"/>
        </w:rPr>
        <w:t>ted</w:t>
      </w:r>
      <w:r w:rsidR="00B3195B" w:rsidRPr="00233875">
        <w:rPr>
          <w:rFonts w:cs="Arial"/>
          <w:sz w:val="22"/>
          <w:szCs w:val="22"/>
        </w:rPr>
        <w:t xml:space="preserve"> a response</w:t>
      </w:r>
      <w:r>
        <w:rPr>
          <w:rFonts w:cs="Arial"/>
          <w:sz w:val="22"/>
          <w:szCs w:val="22"/>
        </w:rPr>
        <w:t xml:space="preserve"> but were not selected</w:t>
      </w:r>
      <w:r w:rsidR="00B3195B" w:rsidRPr="00233875">
        <w:rPr>
          <w:rFonts w:cs="Arial"/>
          <w:sz w:val="22"/>
          <w:szCs w:val="22"/>
        </w:rPr>
        <w:t xml:space="preserve"> </w:t>
      </w:r>
      <w:r>
        <w:rPr>
          <w:rFonts w:cs="Arial"/>
          <w:sz w:val="22"/>
          <w:szCs w:val="22"/>
        </w:rPr>
        <w:t xml:space="preserve">as an ASV, </w:t>
      </w:r>
      <w:r w:rsidR="00B3195B" w:rsidRPr="00233875">
        <w:rPr>
          <w:rFonts w:cs="Arial"/>
          <w:sz w:val="22"/>
          <w:szCs w:val="22"/>
        </w:rPr>
        <w:t xml:space="preserve">will be given the opportunity for a </w:t>
      </w:r>
      <w:r w:rsidR="00E27877" w:rsidRPr="00233875">
        <w:rPr>
          <w:rFonts w:cs="Arial"/>
          <w:sz w:val="22"/>
          <w:szCs w:val="22"/>
        </w:rPr>
        <w:t xml:space="preserve">telephone </w:t>
      </w:r>
      <w:r w:rsidR="00B3195B" w:rsidRPr="00233875">
        <w:rPr>
          <w:rFonts w:cs="Arial"/>
          <w:sz w:val="22"/>
          <w:szCs w:val="22"/>
        </w:rPr>
        <w:t>debriefing conference</w:t>
      </w:r>
      <w:r w:rsidR="00E27877" w:rsidRPr="00233875">
        <w:rPr>
          <w:rFonts w:cs="Arial"/>
          <w:sz w:val="22"/>
          <w:szCs w:val="22"/>
        </w:rPr>
        <w:t>,</w:t>
      </w:r>
      <w:r w:rsidR="00B3195B" w:rsidRPr="00233875">
        <w:rPr>
          <w:rFonts w:cs="Arial"/>
          <w:sz w:val="22"/>
          <w:szCs w:val="22"/>
        </w:rPr>
        <w:t xml:space="preserve"> if requested. The request must be made in writing </w:t>
      </w:r>
      <w:r w:rsidR="00E27877" w:rsidRPr="00233875">
        <w:rPr>
          <w:rFonts w:cs="Arial"/>
          <w:sz w:val="22"/>
          <w:szCs w:val="22"/>
        </w:rPr>
        <w:t xml:space="preserve">(email acceptable) </w:t>
      </w:r>
      <w:r w:rsidR="00B3195B" w:rsidRPr="00233875">
        <w:rPr>
          <w:rFonts w:cs="Arial"/>
          <w:sz w:val="22"/>
          <w:szCs w:val="22"/>
        </w:rPr>
        <w:t xml:space="preserve">and received by the RFQQ Coordinator within </w:t>
      </w:r>
      <w:r w:rsidR="0091109A">
        <w:rPr>
          <w:rFonts w:cs="Arial"/>
          <w:sz w:val="22"/>
          <w:szCs w:val="22"/>
        </w:rPr>
        <w:t>five</w:t>
      </w:r>
      <w:r w:rsidR="00B3195B" w:rsidRPr="00233875">
        <w:rPr>
          <w:rFonts w:cs="Arial"/>
          <w:sz w:val="22"/>
          <w:szCs w:val="22"/>
        </w:rPr>
        <w:t xml:space="preserve"> </w:t>
      </w:r>
      <w:r w:rsidR="001678B4" w:rsidRPr="00233875">
        <w:rPr>
          <w:rFonts w:cs="Arial"/>
          <w:sz w:val="22"/>
          <w:szCs w:val="22"/>
        </w:rPr>
        <w:t>business</w:t>
      </w:r>
      <w:r w:rsidR="00B3195B" w:rsidRPr="00233875">
        <w:rPr>
          <w:rFonts w:cs="Arial"/>
          <w:sz w:val="22"/>
          <w:szCs w:val="22"/>
        </w:rPr>
        <w:t xml:space="preserve"> days after notification of the </w:t>
      </w:r>
      <w:r w:rsidR="00411DCC" w:rsidRPr="00233875">
        <w:rPr>
          <w:rFonts w:cs="Arial"/>
          <w:sz w:val="22"/>
          <w:szCs w:val="22"/>
        </w:rPr>
        <w:t xml:space="preserve">ASV. </w:t>
      </w:r>
      <w:r w:rsidR="00B3195B" w:rsidRPr="00233875">
        <w:rPr>
          <w:rFonts w:cs="Arial"/>
          <w:sz w:val="22"/>
          <w:szCs w:val="22"/>
        </w:rPr>
        <w:t xml:space="preserve">A debriefing will be scheduled within </w:t>
      </w:r>
      <w:r w:rsidR="001678B4" w:rsidRPr="00233875">
        <w:rPr>
          <w:rFonts w:cs="Arial"/>
          <w:sz w:val="22"/>
          <w:szCs w:val="22"/>
        </w:rPr>
        <w:t>two</w:t>
      </w:r>
      <w:r w:rsidR="00B3195B" w:rsidRPr="00233875">
        <w:rPr>
          <w:rFonts w:cs="Arial"/>
          <w:sz w:val="22"/>
          <w:szCs w:val="22"/>
        </w:rPr>
        <w:t xml:space="preserve"> </w:t>
      </w:r>
      <w:r w:rsidR="001678B4" w:rsidRPr="00233875">
        <w:rPr>
          <w:rFonts w:cs="Arial"/>
          <w:sz w:val="22"/>
          <w:szCs w:val="22"/>
        </w:rPr>
        <w:t>business</w:t>
      </w:r>
      <w:r w:rsidR="00E27877" w:rsidRPr="00233875">
        <w:rPr>
          <w:rFonts w:cs="Arial"/>
          <w:sz w:val="22"/>
          <w:szCs w:val="22"/>
        </w:rPr>
        <w:t xml:space="preserve"> days of the request. </w:t>
      </w:r>
      <w:r w:rsidR="00762E07" w:rsidRPr="00233875">
        <w:rPr>
          <w:rFonts w:cs="Arial"/>
          <w:sz w:val="22"/>
          <w:szCs w:val="22"/>
        </w:rPr>
        <w:t>The debriefing will be limited to a review of the requestor’s response only.</w:t>
      </w:r>
    </w:p>
    <w:p w:rsidR="000B5C59" w:rsidRPr="00EB3614" w:rsidRDefault="000B5C59" w:rsidP="00922CAA">
      <w:pPr>
        <w:pStyle w:val="ListParagraph"/>
        <w:numPr>
          <w:ilvl w:val="0"/>
          <w:numId w:val="43"/>
        </w:numPr>
        <w:rPr>
          <w:rFonts w:cs="Arial"/>
          <w:b/>
          <w:sz w:val="22"/>
          <w:szCs w:val="22"/>
        </w:rPr>
      </w:pPr>
      <w:r w:rsidRPr="00EB3614">
        <w:rPr>
          <w:rFonts w:cs="Arial"/>
          <w:b/>
          <w:sz w:val="22"/>
          <w:szCs w:val="22"/>
        </w:rPr>
        <w:t>RFQQ A</w:t>
      </w:r>
      <w:r w:rsidR="00233875" w:rsidRPr="00EB3614">
        <w:rPr>
          <w:rFonts w:cs="Arial"/>
          <w:b/>
          <w:sz w:val="22"/>
          <w:szCs w:val="22"/>
        </w:rPr>
        <w:t>mendments</w:t>
      </w:r>
    </w:p>
    <w:p w:rsidR="000B5C59" w:rsidRPr="001E75E2" w:rsidRDefault="007F0F13" w:rsidP="000B5C59">
      <w:pPr>
        <w:pStyle w:val="Heading2"/>
        <w:numPr>
          <w:ilvl w:val="0"/>
          <w:numId w:val="0"/>
        </w:numPr>
        <w:ind w:left="720"/>
        <w:rPr>
          <w:rFonts w:cs="Arial"/>
          <w:b w:val="0"/>
          <w:bCs w:val="0"/>
          <w:i w:val="0"/>
          <w:iCs w:val="0"/>
          <w:sz w:val="22"/>
          <w:szCs w:val="22"/>
        </w:rPr>
      </w:pPr>
      <w:r w:rsidRPr="00233875">
        <w:rPr>
          <w:rFonts w:cs="Arial"/>
          <w:b w:val="0"/>
          <w:bCs w:val="0"/>
          <w:i w:val="0"/>
          <w:iCs w:val="0"/>
          <w:sz w:val="22"/>
          <w:szCs w:val="22"/>
        </w:rPr>
        <w:t>T</w:t>
      </w:r>
      <w:r w:rsidR="008D794A" w:rsidRPr="00233875">
        <w:rPr>
          <w:rFonts w:cs="Arial"/>
          <w:b w:val="0"/>
          <w:bCs w:val="0"/>
          <w:i w:val="0"/>
          <w:iCs w:val="0"/>
          <w:sz w:val="22"/>
          <w:szCs w:val="22"/>
        </w:rPr>
        <w:t>he Exchange</w:t>
      </w:r>
      <w:r w:rsidR="000B5C59" w:rsidRPr="00233875">
        <w:rPr>
          <w:rFonts w:cs="Arial"/>
          <w:b w:val="0"/>
          <w:bCs w:val="0"/>
          <w:i w:val="0"/>
          <w:iCs w:val="0"/>
          <w:sz w:val="22"/>
          <w:szCs w:val="22"/>
        </w:rPr>
        <w:t xml:space="preserve"> reserves the right to amend this RFQQ. Amendments and all communications regarding this RFQQ will be posted to the </w:t>
      </w:r>
      <w:r w:rsidR="001E75E2">
        <w:rPr>
          <w:rFonts w:cs="Arial"/>
          <w:b w:val="0"/>
          <w:i w:val="0"/>
          <w:sz w:val="22"/>
          <w:szCs w:val="22"/>
        </w:rPr>
        <w:t>Exchange procurement webpage.</w:t>
      </w:r>
    </w:p>
    <w:p w:rsidR="00C15E40" w:rsidRDefault="000B5C59" w:rsidP="00922CAA">
      <w:pPr>
        <w:pStyle w:val="Heading2"/>
        <w:numPr>
          <w:ilvl w:val="0"/>
          <w:numId w:val="0"/>
        </w:numPr>
        <w:spacing w:after="0"/>
        <w:ind w:left="720"/>
        <w:rPr>
          <w:rFonts w:cs="Arial"/>
          <w:b w:val="0"/>
          <w:bCs w:val="0"/>
          <w:i w:val="0"/>
          <w:iCs w:val="0"/>
          <w:sz w:val="22"/>
          <w:szCs w:val="22"/>
        </w:rPr>
      </w:pPr>
      <w:r w:rsidRPr="00233875">
        <w:rPr>
          <w:rFonts w:cs="Arial"/>
          <w:b w:val="0"/>
          <w:bCs w:val="0"/>
          <w:i w:val="0"/>
          <w:iCs w:val="0"/>
          <w:sz w:val="22"/>
          <w:szCs w:val="22"/>
        </w:rPr>
        <w:t xml:space="preserve">If a conflict exists between amendments, or between an amendment and the RFQQ, the document issued last shall take precedence. The published Vendors’ questions and </w:t>
      </w:r>
      <w:r w:rsidR="008D794A" w:rsidRPr="00233875">
        <w:rPr>
          <w:rFonts w:cs="Arial"/>
          <w:b w:val="0"/>
          <w:bCs w:val="0"/>
          <w:i w:val="0"/>
          <w:iCs w:val="0"/>
          <w:sz w:val="22"/>
          <w:szCs w:val="22"/>
        </w:rPr>
        <w:t xml:space="preserve">the Exchange’s </w:t>
      </w:r>
      <w:r w:rsidRPr="00233875">
        <w:rPr>
          <w:rFonts w:cs="Arial"/>
          <w:b w:val="0"/>
          <w:bCs w:val="0"/>
          <w:i w:val="0"/>
          <w:iCs w:val="0"/>
          <w:sz w:val="22"/>
          <w:szCs w:val="22"/>
        </w:rPr>
        <w:t>official answers are an a</w:t>
      </w:r>
      <w:r w:rsidR="001E75E2">
        <w:rPr>
          <w:rFonts w:cs="Arial"/>
          <w:b w:val="0"/>
          <w:bCs w:val="0"/>
          <w:i w:val="0"/>
          <w:iCs w:val="0"/>
          <w:sz w:val="22"/>
          <w:szCs w:val="22"/>
        </w:rPr>
        <w:t>ddendum</w:t>
      </w:r>
      <w:r w:rsidRPr="00233875">
        <w:rPr>
          <w:rFonts w:cs="Arial"/>
          <w:b w:val="0"/>
          <w:bCs w:val="0"/>
          <w:i w:val="0"/>
          <w:iCs w:val="0"/>
          <w:sz w:val="22"/>
          <w:szCs w:val="22"/>
        </w:rPr>
        <w:t xml:space="preserve"> to the RFQQ.</w:t>
      </w:r>
    </w:p>
    <w:p w:rsidR="00922CAA" w:rsidRDefault="00922CAA" w:rsidP="00922CAA"/>
    <w:p w:rsidR="00B3195B" w:rsidRPr="00EB3614" w:rsidRDefault="00B3195B" w:rsidP="00922CAA">
      <w:pPr>
        <w:pStyle w:val="ListParagraph"/>
        <w:numPr>
          <w:ilvl w:val="0"/>
          <w:numId w:val="43"/>
        </w:numPr>
        <w:rPr>
          <w:rFonts w:cs="Arial"/>
          <w:b/>
          <w:sz w:val="22"/>
          <w:szCs w:val="22"/>
        </w:rPr>
      </w:pPr>
      <w:r w:rsidRPr="00EB3614">
        <w:rPr>
          <w:rFonts w:cs="Arial"/>
          <w:b/>
          <w:sz w:val="22"/>
          <w:szCs w:val="22"/>
        </w:rPr>
        <w:t xml:space="preserve">Protest Procedures  </w:t>
      </w:r>
    </w:p>
    <w:p w:rsidR="00B3195B" w:rsidRPr="00233875" w:rsidRDefault="004A18FC" w:rsidP="000B5C59">
      <w:pPr>
        <w:suppressAutoHyphens/>
        <w:ind w:left="720"/>
        <w:rPr>
          <w:rFonts w:cs="Arial"/>
          <w:sz w:val="22"/>
          <w:szCs w:val="22"/>
        </w:rPr>
      </w:pPr>
      <w:r>
        <w:rPr>
          <w:rFonts w:cs="Arial"/>
          <w:sz w:val="22"/>
          <w:szCs w:val="22"/>
        </w:rPr>
        <w:t>The Exch</w:t>
      </w:r>
      <w:r w:rsidR="00B3195B" w:rsidRPr="00233875">
        <w:rPr>
          <w:rFonts w:cs="Arial"/>
          <w:sz w:val="22"/>
          <w:szCs w:val="22"/>
        </w:rPr>
        <w:t xml:space="preserve">ange Protest Procedures </w:t>
      </w:r>
      <w:r>
        <w:rPr>
          <w:rFonts w:cs="Arial"/>
          <w:sz w:val="22"/>
          <w:szCs w:val="22"/>
        </w:rPr>
        <w:t xml:space="preserve">are detailed </w:t>
      </w:r>
      <w:r w:rsidR="00DB520B" w:rsidRPr="00233875">
        <w:rPr>
          <w:rFonts w:cs="Arial"/>
          <w:sz w:val="22"/>
          <w:szCs w:val="22"/>
        </w:rPr>
        <w:t>i</w:t>
      </w:r>
      <w:r>
        <w:rPr>
          <w:rFonts w:cs="Arial"/>
          <w:sz w:val="22"/>
          <w:szCs w:val="22"/>
        </w:rPr>
        <w:t>n</w:t>
      </w:r>
      <w:r w:rsidR="00DB520B" w:rsidRPr="00233875">
        <w:rPr>
          <w:rFonts w:cs="Arial"/>
          <w:sz w:val="22"/>
          <w:szCs w:val="22"/>
        </w:rPr>
        <w:t xml:space="preserve"> Appendix </w:t>
      </w:r>
      <w:r w:rsidR="004A6831">
        <w:rPr>
          <w:rFonts w:cs="Arial"/>
          <w:sz w:val="22"/>
          <w:szCs w:val="22"/>
        </w:rPr>
        <w:t>C</w:t>
      </w:r>
      <w:r>
        <w:rPr>
          <w:rFonts w:cs="Arial"/>
          <w:sz w:val="22"/>
          <w:szCs w:val="22"/>
        </w:rPr>
        <w:t xml:space="preserve"> Protest Procedures</w:t>
      </w:r>
      <w:r w:rsidR="00DB520B" w:rsidRPr="00DE650D">
        <w:rPr>
          <w:rFonts w:cs="Arial"/>
          <w:sz w:val="22"/>
          <w:szCs w:val="22"/>
        </w:rPr>
        <w:t>.</w:t>
      </w:r>
    </w:p>
    <w:p w:rsidR="00B3195B" w:rsidRPr="00EB3614" w:rsidRDefault="00B3195B" w:rsidP="00922CAA">
      <w:pPr>
        <w:pStyle w:val="ListParagraph"/>
        <w:numPr>
          <w:ilvl w:val="0"/>
          <w:numId w:val="43"/>
        </w:numPr>
        <w:rPr>
          <w:rFonts w:cs="Arial"/>
          <w:b/>
          <w:sz w:val="22"/>
          <w:szCs w:val="22"/>
        </w:rPr>
      </w:pPr>
      <w:r w:rsidRPr="00EB3614">
        <w:rPr>
          <w:rFonts w:cs="Arial"/>
          <w:b/>
          <w:sz w:val="22"/>
          <w:szCs w:val="22"/>
        </w:rPr>
        <w:lastRenderedPageBreak/>
        <w:t xml:space="preserve">The </w:t>
      </w:r>
      <w:r w:rsidR="007F0F13" w:rsidRPr="00EB3614">
        <w:rPr>
          <w:rFonts w:cs="Arial"/>
          <w:b/>
          <w:sz w:val="22"/>
          <w:szCs w:val="22"/>
        </w:rPr>
        <w:t>E</w:t>
      </w:r>
      <w:r w:rsidR="008D794A" w:rsidRPr="00EB3614">
        <w:rPr>
          <w:rFonts w:cs="Arial"/>
          <w:b/>
          <w:sz w:val="22"/>
          <w:szCs w:val="22"/>
        </w:rPr>
        <w:t>xchange’</w:t>
      </w:r>
      <w:r w:rsidRPr="00EB3614">
        <w:rPr>
          <w:rFonts w:cs="Arial"/>
          <w:b/>
          <w:sz w:val="22"/>
          <w:szCs w:val="22"/>
        </w:rPr>
        <w:t>s Right to Cancel</w:t>
      </w:r>
    </w:p>
    <w:p w:rsidR="00B3195B" w:rsidRPr="00233875" w:rsidRDefault="00B3195B" w:rsidP="000B5C59">
      <w:pPr>
        <w:ind w:left="720"/>
        <w:rPr>
          <w:rFonts w:cs="Arial"/>
          <w:sz w:val="22"/>
          <w:szCs w:val="22"/>
        </w:rPr>
      </w:pPr>
      <w:r w:rsidRPr="00233875">
        <w:rPr>
          <w:rFonts w:cs="Arial"/>
          <w:sz w:val="22"/>
          <w:szCs w:val="22"/>
        </w:rPr>
        <w:t xml:space="preserve">The </w:t>
      </w:r>
      <w:r w:rsidR="008D794A" w:rsidRPr="00233875">
        <w:rPr>
          <w:rFonts w:cs="Arial"/>
          <w:sz w:val="22"/>
          <w:szCs w:val="22"/>
        </w:rPr>
        <w:t>Exchange</w:t>
      </w:r>
      <w:r w:rsidRPr="00233875">
        <w:rPr>
          <w:rFonts w:cs="Arial"/>
          <w:sz w:val="22"/>
          <w:szCs w:val="22"/>
        </w:rPr>
        <w:t xml:space="preserve"> reserves the right </w:t>
      </w:r>
      <w:r w:rsidR="00762E07" w:rsidRPr="00233875">
        <w:rPr>
          <w:rFonts w:cs="Arial"/>
          <w:sz w:val="22"/>
          <w:szCs w:val="22"/>
        </w:rPr>
        <w:t xml:space="preserve">without penalty </w:t>
      </w:r>
      <w:r w:rsidRPr="00233875">
        <w:rPr>
          <w:rFonts w:cs="Arial"/>
          <w:sz w:val="22"/>
          <w:szCs w:val="22"/>
        </w:rPr>
        <w:t xml:space="preserve">to cancel this RFQQ at any time, reject any </w:t>
      </w:r>
      <w:r w:rsidR="00E27877" w:rsidRPr="00233875">
        <w:rPr>
          <w:rFonts w:cs="Arial"/>
          <w:sz w:val="22"/>
          <w:szCs w:val="22"/>
        </w:rPr>
        <w:t xml:space="preserve">and all responses received, </w:t>
      </w:r>
      <w:r w:rsidRPr="00233875">
        <w:rPr>
          <w:rFonts w:cs="Arial"/>
          <w:sz w:val="22"/>
          <w:szCs w:val="22"/>
        </w:rPr>
        <w:t xml:space="preserve">or not to execute a </w:t>
      </w:r>
      <w:r w:rsidR="00E27877" w:rsidRPr="00233875">
        <w:rPr>
          <w:rFonts w:cs="Arial"/>
          <w:sz w:val="22"/>
          <w:szCs w:val="22"/>
        </w:rPr>
        <w:t>Contract</w:t>
      </w:r>
      <w:r w:rsidRPr="00233875">
        <w:rPr>
          <w:rFonts w:cs="Arial"/>
          <w:sz w:val="22"/>
          <w:szCs w:val="22"/>
        </w:rPr>
        <w:t xml:space="preserve"> from this RFQQ. The release of this </w:t>
      </w:r>
      <w:r w:rsidR="00E27877" w:rsidRPr="00233875">
        <w:rPr>
          <w:rFonts w:cs="Arial"/>
          <w:sz w:val="22"/>
          <w:szCs w:val="22"/>
        </w:rPr>
        <w:t>RFQQ</w:t>
      </w:r>
      <w:r w:rsidRPr="00233875">
        <w:rPr>
          <w:rFonts w:cs="Arial"/>
          <w:sz w:val="22"/>
          <w:szCs w:val="22"/>
        </w:rPr>
        <w:t xml:space="preserve"> does not obligate the</w:t>
      </w:r>
      <w:r w:rsidR="00762E07" w:rsidRPr="00233875">
        <w:rPr>
          <w:rFonts w:cs="Arial"/>
          <w:sz w:val="22"/>
          <w:szCs w:val="22"/>
        </w:rPr>
        <w:t xml:space="preserve"> </w:t>
      </w:r>
      <w:r w:rsidR="008D794A" w:rsidRPr="00233875">
        <w:rPr>
          <w:rFonts w:cs="Arial"/>
          <w:sz w:val="22"/>
          <w:szCs w:val="22"/>
        </w:rPr>
        <w:t>Exchange</w:t>
      </w:r>
      <w:r w:rsidRPr="00233875">
        <w:rPr>
          <w:rFonts w:cs="Arial"/>
          <w:sz w:val="22"/>
          <w:szCs w:val="22"/>
        </w:rPr>
        <w:t xml:space="preserve"> to contract for the services specified in this RFQQ. The </w:t>
      </w:r>
      <w:r w:rsidR="007F0F13" w:rsidRPr="00233875">
        <w:rPr>
          <w:rFonts w:cs="Arial"/>
          <w:sz w:val="22"/>
          <w:szCs w:val="22"/>
        </w:rPr>
        <w:t>E</w:t>
      </w:r>
      <w:r w:rsidR="008D794A" w:rsidRPr="00233875">
        <w:rPr>
          <w:rFonts w:cs="Arial"/>
          <w:sz w:val="22"/>
          <w:szCs w:val="22"/>
        </w:rPr>
        <w:t>xchange</w:t>
      </w:r>
      <w:r w:rsidRPr="00233875">
        <w:rPr>
          <w:rFonts w:cs="Arial"/>
          <w:sz w:val="22"/>
          <w:szCs w:val="22"/>
        </w:rPr>
        <w:t xml:space="preserve"> shall not be liable for any costs incurred by a Vendor in preparation of a proposal submitted in response to this RFQQ, or any activity related to responding to this RFQQ.</w:t>
      </w:r>
    </w:p>
    <w:p w:rsidR="00D560C8" w:rsidRPr="00EB3614" w:rsidRDefault="00D560C8" w:rsidP="00922CAA">
      <w:pPr>
        <w:pStyle w:val="ListParagraph"/>
        <w:numPr>
          <w:ilvl w:val="0"/>
          <w:numId w:val="43"/>
        </w:numPr>
        <w:rPr>
          <w:rFonts w:cs="Arial"/>
          <w:b/>
          <w:sz w:val="22"/>
          <w:szCs w:val="22"/>
        </w:rPr>
      </w:pPr>
      <w:bookmarkStart w:id="21" w:name="_Toc400370916"/>
      <w:r w:rsidRPr="00EB3614">
        <w:rPr>
          <w:rFonts w:cs="Arial"/>
          <w:b/>
          <w:sz w:val="22"/>
          <w:szCs w:val="22"/>
        </w:rPr>
        <w:t>E-</w:t>
      </w:r>
      <w:r w:rsidR="00233875" w:rsidRPr="00EB3614">
        <w:rPr>
          <w:rFonts w:cs="Arial"/>
          <w:b/>
          <w:sz w:val="22"/>
          <w:szCs w:val="22"/>
        </w:rPr>
        <w:t>mail</w:t>
      </w:r>
      <w:bookmarkEnd w:id="21"/>
    </w:p>
    <w:p w:rsidR="00D560C8" w:rsidRPr="00233875" w:rsidRDefault="00D560C8" w:rsidP="00D560C8">
      <w:pPr>
        <w:keepNext/>
        <w:numPr>
          <w:ilvl w:val="12"/>
          <w:numId w:val="0"/>
        </w:numPr>
        <w:suppressAutoHyphens/>
        <w:autoSpaceDE w:val="0"/>
        <w:autoSpaceDN w:val="0"/>
        <w:spacing w:before="120" w:after="60"/>
        <w:ind w:left="720"/>
        <w:rPr>
          <w:rFonts w:cs="Arial"/>
          <w:sz w:val="22"/>
          <w:szCs w:val="22"/>
        </w:rPr>
      </w:pPr>
      <w:r w:rsidRPr="00233875">
        <w:rPr>
          <w:rFonts w:cs="Arial"/>
          <w:sz w:val="22"/>
          <w:szCs w:val="22"/>
        </w:rPr>
        <w:t xml:space="preserve">E-mail is to be used for all communications required in this RFQQ. </w:t>
      </w:r>
      <w:r w:rsidR="007F0F13" w:rsidRPr="00233875">
        <w:rPr>
          <w:rFonts w:cs="Arial"/>
          <w:sz w:val="22"/>
          <w:szCs w:val="22"/>
        </w:rPr>
        <w:t>T</w:t>
      </w:r>
      <w:r w:rsidR="008D794A" w:rsidRPr="00233875">
        <w:rPr>
          <w:rFonts w:cs="Arial"/>
          <w:sz w:val="22"/>
          <w:szCs w:val="22"/>
        </w:rPr>
        <w:t>he Exchange</w:t>
      </w:r>
      <w:r w:rsidRPr="00233875">
        <w:rPr>
          <w:rFonts w:cs="Arial"/>
          <w:sz w:val="22"/>
          <w:szCs w:val="22"/>
        </w:rPr>
        <w:t xml:space="preserve"> may also communicate with the Vendor utilizing the same methods. </w:t>
      </w:r>
      <w:r w:rsidR="007F0F13" w:rsidRPr="00233875">
        <w:rPr>
          <w:rFonts w:cs="Arial"/>
          <w:sz w:val="22"/>
          <w:szCs w:val="22"/>
        </w:rPr>
        <w:t xml:space="preserve">THE </w:t>
      </w:r>
      <w:r w:rsidR="00DE650D">
        <w:rPr>
          <w:rFonts w:cs="Arial"/>
          <w:sz w:val="22"/>
          <w:szCs w:val="22"/>
        </w:rPr>
        <w:t>Exchange</w:t>
      </w:r>
      <w:r w:rsidRPr="00233875">
        <w:rPr>
          <w:rFonts w:cs="Arial"/>
          <w:sz w:val="22"/>
          <w:szCs w:val="22"/>
        </w:rPr>
        <w:t xml:space="preserve"> will also post any formal communications to </w:t>
      </w:r>
      <w:r w:rsidR="00762E07" w:rsidRPr="00233875">
        <w:rPr>
          <w:rFonts w:cs="Arial"/>
          <w:sz w:val="22"/>
          <w:szCs w:val="22"/>
        </w:rPr>
        <w:t>the Exchange procurement webpage</w:t>
      </w:r>
      <w:r w:rsidRPr="00233875">
        <w:rPr>
          <w:rFonts w:cs="Arial"/>
          <w:sz w:val="22"/>
          <w:szCs w:val="22"/>
        </w:rPr>
        <w:t>.</w:t>
      </w:r>
    </w:p>
    <w:p w:rsidR="00D560C8" w:rsidRDefault="008D794A" w:rsidP="00D560C8">
      <w:pPr>
        <w:numPr>
          <w:ilvl w:val="12"/>
          <w:numId w:val="0"/>
        </w:numPr>
        <w:suppressAutoHyphens/>
        <w:autoSpaceDE w:val="0"/>
        <w:autoSpaceDN w:val="0"/>
        <w:spacing w:before="120" w:after="60"/>
        <w:ind w:left="720"/>
        <w:rPr>
          <w:rFonts w:cs="Arial"/>
          <w:sz w:val="22"/>
          <w:szCs w:val="22"/>
        </w:rPr>
      </w:pPr>
      <w:r w:rsidRPr="00233875">
        <w:rPr>
          <w:rFonts w:cs="Arial"/>
          <w:sz w:val="22"/>
          <w:szCs w:val="22"/>
        </w:rPr>
        <w:t xml:space="preserve">The Exchange </w:t>
      </w:r>
      <w:r w:rsidR="00D560C8" w:rsidRPr="00233875">
        <w:rPr>
          <w:rFonts w:cs="Arial"/>
          <w:sz w:val="22"/>
          <w:szCs w:val="22"/>
        </w:rPr>
        <w:t xml:space="preserve">does not take responsibility for any problems in the e-mail or Internet delivery services, either within or outside </w:t>
      </w:r>
      <w:r w:rsidRPr="00233875">
        <w:rPr>
          <w:rFonts w:cs="Arial"/>
          <w:sz w:val="22"/>
          <w:szCs w:val="22"/>
        </w:rPr>
        <w:t>the Exchange</w:t>
      </w:r>
      <w:r w:rsidR="00D560C8" w:rsidRPr="00233875">
        <w:rPr>
          <w:rFonts w:cs="Arial"/>
          <w:sz w:val="22"/>
          <w:szCs w:val="22"/>
        </w:rPr>
        <w:t>. The Vendor is responsible for ensuring timely and complete delivery of any communications related to this RFQQ.</w:t>
      </w:r>
    </w:p>
    <w:p w:rsidR="0056219A" w:rsidRPr="00233875" w:rsidRDefault="0056219A" w:rsidP="0056219A">
      <w:pPr>
        <w:numPr>
          <w:ilvl w:val="12"/>
          <w:numId w:val="0"/>
        </w:numPr>
        <w:suppressAutoHyphens/>
        <w:autoSpaceDE w:val="0"/>
        <w:autoSpaceDN w:val="0"/>
        <w:spacing w:after="0"/>
        <w:ind w:left="720"/>
        <w:rPr>
          <w:rFonts w:cs="Arial"/>
          <w:sz w:val="22"/>
          <w:szCs w:val="22"/>
        </w:rPr>
      </w:pPr>
    </w:p>
    <w:p w:rsidR="00E54B36" w:rsidRPr="00EB3614" w:rsidRDefault="00E54B36" w:rsidP="00922CAA">
      <w:pPr>
        <w:pStyle w:val="ListParagraph"/>
        <w:numPr>
          <w:ilvl w:val="0"/>
          <w:numId w:val="43"/>
        </w:numPr>
        <w:rPr>
          <w:rFonts w:cs="Arial"/>
          <w:b/>
          <w:sz w:val="22"/>
          <w:szCs w:val="22"/>
        </w:rPr>
      </w:pPr>
      <w:bookmarkStart w:id="22" w:name="_Toc335208192"/>
      <w:r w:rsidRPr="00EB3614">
        <w:rPr>
          <w:rFonts w:cs="Arial"/>
          <w:b/>
          <w:sz w:val="22"/>
          <w:szCs w:val="22"/>
        </w:rPr>
        <w:t>Contractual Requirements</w:t>
      </w:r>
      <w:bookmarkEnd w:id="22"/>
    </w:p>
    <w:p w:rsidR="00233875" w:rsidRPr="00233875" w:rsidRDefault="00E54B36" w:rsidP="004A6831">
      <w:pPr>
        <w:suppressAutoHyphens/>
        <w:spacing w:after="0"/>
        <w:ind w:left="720"/>
        <w:rPr>
          <w:rFonts w:cs="Arial"/>
          <w:sz w:val="22"/>
          <w:szCs w:val="22"/>
        </w:rPr>
      </w:pPr>
      <w:r w:rsidRPr="00233875">
        <w:rPr>
          <w:rFonts w:cs="Arial"/>
          <w:sz w:val="22"/>
          <w:szCs w:val="22"/>
        </w:rPr>
        <w:t xml:space="preserve">To be responsive, vendors must indicate a willingness to enter into a Contract subject to the </w:t>
      </w:r>
      <w:r w:rsidR="008D794A" w:rsidRPr="00233875">
        <w:rPr>
          <w:rFonts w:cs="Arial"/>
          <w:sz w:val="22"/>
          <w:szCs w:val="22"/>
        </w:rPr>
        <w:t>Exchange</w:t>
      </w:r>
      <w:r w:rsidR="004D0067" w:rsidRPr="00233875">
        <w:rPr>
          <w:rFonts w:cs="Arial"/>
          <w:sz w:val="22"/>
          <w:szCs w:val="22"/>
        </w:rPr>
        <w:t xml:space="preserve"> standard </w:t>
      </w:r>
      <w:r w:rsidRPr="00233875">
        <w:rPr>
          <w:rFonts w:cs="Arial"/>
          <w:sz w:val="22"/>
          <w:szCs w:val="22"/>
        </w:rPr>
        <w:t>terms and conditions</w:t>
      </w:r>
      <w:r w:rsidR="004A6831">
        <w:rPr>
          <w:rFonts w:cs="Arial"/>
          <w:sz w:val="22"/>
          <w:szCs w:val="22"/>
        </w:rPr>
        <w:t>, Appendix D</w:t>
      </w:r>
      <w:r w:rsidR="00CA0505">
        <w:rPr>
          <w:rFonts w:cs="Arial"/>
          <w:sz w:val="22"/>
          <w:szCs w:val="22"/>
        </w:rPr>
        <w:t xml:space="preserve"> – Contract Terms and Conditions (sample)</w:t>
      </w:r>
      <w:r w:rsidRPr="00233875">
        <w:rPr>
          <w:rFonts w:cs="Arial"/>
          <w:sz w:val="22"/>
          <w:szCs w:val="22"/>
        </w:rPr>
        <w:t xml:space="preserve">, by signing </w:t>
      </w:r>
      <w:r w:rsidR="00E72950">
        <w:rPr>
          <w:rFonts w:cs="Arial"/>
          <w:sz w:val="22"/>
          <w:szCs w:val="22"/>
        </w:rPr>
        <w:t>Appendix A</w:t>
      </w:r>
      <w:r w:rsidR="004A6831">
        <w:rPr>
          <w:rFonts w:cs="Arial"/>
          <w:sz w:val="22"/>
          <w:szCs w:val="22"/>
        </w:rPr>
        <w:t xml:space="preserve"> –</w:t>
      </w:r>
      <w:r w:rsidRPr="00233875">
        <w:rPr>
          <w:rFonts w:cs="Arial"/>
          <w:sz w:val="22"/>
          <w:szCs w:val="22"/>
        </w:rPr>
        <w:t xml:space="preserve"> Certifications and Assurances.  </w:t>
      </w:r>
    </w:p>
    <w:p w:rsidR="00880D23" w:rsidRDefault="00880D23">
      <w:pPr>
        <w:spacing w:after="0"/>
        <w:rPr>
          <w:rFonts w:cs="Arial"/>
          <w:sz w:val="22"/>
          <w:szCs w:val="22"/>
        </w:rPr>
      </w:pPr>
    </w:p>
    <w:p w:rsidR="00233875" w:rsidRPr="00EB3614" w:rsidRDefault="00233875" w:rsidP="00922CAA">
      <w:pPr>
        <w:pStyle w:val="ListParagraph"/>
        <w:numPr>
          <w:ilvl w:val="0"/>
          <w:numId w:val="43"/>
        </w:numPr>
        <w:rPr>
          <w:rFonts w:cs="Arial"/>
          <w:b/>
          <w:sz w:val="22"/>
          <w:szCs w:val="22"/>
        </w:rPr>
      </w:pPr>
      <w:r w:rsidRPr="00EB3614">
        <w:rPr>
          <w:rFonts w:cs="Arial"/>
          <w:b/>
          <w:sz w:val="22"/>
          <w:szCs w:val="22"/>
        </w:rPr>
        <w:t>Errors in Response</w:t>
      </w:r>
    </w:p>
    <w:p w:rsidR="00233875" w:rsidRDefault="00233875" w:rsidP="00DE650D">
      <w:pPr>
        <w:pStyle w:val="Heading2"/>
        <w:numPr>
          <w:ilvl w:val="0"/>
          <w:numId w:val="0"/>
        </w:numPr>
        <w:ind w:left="720"/>
        <w:rPr>
          <w:rFonts w:cs="Arial"/>
          <w:b w:val="0"/>
          <w:i w:val="0"/>
          <w:sz w:val="22"/>
          <w:szCs w:val="22"/>
        </w:rPr>
      </w:pPr>
      <w:r w:rsidRPr="00233875">
        <w:rPr>
          <w:rFonts w:cs="Arial"/>
          <w:b w:val="0"/>
          <w:i w:val="0"/>
          <w:sz w:val="22"/>
          <w:szCs w:val="22"/>
        </w:rPr>
        <w:t xml:space="preserve">HBE is not liable for any errors in vendor responses. Vendors will not be allowed to alter response documents after the response due date. Vendors are liable for all errors or omissions contained in their responses. Corrections to the response submitted prior to the due date must include the agency name and must reference the </w:t>
      </w:r>
      <w:r w:rsidR="004A6831">
        <w:rPr>
          <w:rFonts w:cs="Arial"/>
          <w:b w:val="0"/>
          <w:i w:val="0"/>
          <w:sz w:val="22"/>
          <w:szCs w:val="22"/>
        </w:rPr>
        <w:t>RFQQ</w:t>
      </w:r>
      <w:r w:rsidRPr="00233875">
        <w:rPr>
          <w:rFonts w:cs="Arial"/>
          <w:b w:val="0"/>
          <w:i w:val="0"/>
          <w:sz w:val="22"/>
          <w:szCs w:val="22"/>
        </w:rPr>
        <w:t xml:space="preserve"> section number, title and page number of the vendor application where it is to be inserted.</w:t>
      </w:r>
    </w:p>
    <w:p w:rsidR="00EB3614" w:rsidRPr="00EB3614" w:rsidRDefault="00EB3614" w:rsidP="00EB3614">
      <w:pPr>
        <w:spacing w:after="0"/>
      </w:pPr>
    </w:p>
    <w:p w:rsidR="00233875" w:rsidRPr="00EB3614" w:rsidRDefault="00DE650D" w:rsidP="00922CAA">
      <w:pPr>
        <w:pStyle w:val="ListParagraph"/>
        <w:numPr>
          <w:ilvl w:val="0"/>
          <w:numId w:val="43"/>
        </w:numPr>
        <w:rPr>
          <w:rFonts w:cs="Arial"/>
          <w:b/>
          <w:sz w:val="22"/>
          <w:szCs w:val="22"/>
        </w:rPr>
      </w:pPr>
      <w:bookmarkStart w:id="23" w:name="_Toc333282693"/>
      <w:bookmarkStart w:id="24" w:name="_Toc343320000"/>
      <w:bookmarkStart w:id="25" w:name="_Toc353087148"/>
      <w:bookmarkStart w:id="26" w:name="_Toc353089024"/>
      <w:bookmarkStart w:id="27" w:name="_Toc353163657"/>
      <w:bookmarkStart w:id="28" w:name="_Toc367071003"/>
      <w:bookmarkStart w:id="29" w:name="_Toc339444012"/>
      <w:bookmarkStart w:id="30" w:name="_Toc453597040"/>
      <w:r w:rsidRPr="00EB3614">
        <w:rPr>
          <w:rFonts w:cs="Arial"/>
          <w:b/>
          <w:sz w:val="22"/>
          <w:szCs w:val="22"/>
        </w:rPr>
        <w:t>W</w:t>
      </w:r>
      <w:r w:rsidR="00233875" w:rsidRPr="00EB3614">
        <w:rPr>
          <w:rFonts w:cs="Arial"/>
          <w:b/>
          <w:sz w:val="22"/>
          <w:szCs w:val="22"/>
        </w:rPr>
        <w:t>aive Minor Administrative Irregularities</w:t>
      </w:r>
      <w:bookmarkEnd w:id="23"/>
      <w:bookmarkEnd w:id="24"/>
      <w:bookmarkEnd w:id="25"/>
      <w:bookmarkEnd w:id="26"/>
      <w:bookmarkEnd w:id="27"/>
      <w:bookmarkEnd w:id="28"/>
      <w:bookmarkEnd w:id="29"/>
      <w:bookmarkEnd w:id="30"/>
    </w:p>
    <w:p w:rsidR="00233875" w:rsidRPr="00233875" w:rsidRDefault="00233875" w:rsidP="00EB3614">
      <w:pPr>
        <w:pStyle w:val="Body2"/>
        <w:keepNext/>
        <w:spacing w:after="0"/>
        <w:ind w:left="720"/>
        <w:rPr>
          <w:rFonts w:ascii="Arial" w:hAnsi="Arial" w:cs="Arial"/>
          <w:szCs w:val="22"/>
        </w:rPr>
      </w:pPr>
      <w:r w:rsidRPr="00233875">
        <w:rPr>
          <w:rFonts w:ascii="Arial" w:hAnsi="Arial" w:cs="Arial"/>
          <w:szCs w:val="22"/>
        </w:rPr>
        <w:t>HBE reserves the right to waive minor administrative irregularities contained in any vendor response.  Additionally, HBE reserves the right, at its sole option, to make corrections to a vendor’s response when an obvious arithmetical error has been made in the price quotation. Vendors will not be allowed to make changes to their quoted pricing after the response submission due date.</w:t>
      </w:r>
    </w:p>
    <w:p w:rsidR="00190C0D" w:rsidRDefault="00190C0D" w:rsidP="00EB3614">
      <w:pPr>
        <w:pStyle w:val="Heading1"/>
        <w:numPr>
          <w:ilvl w:val="0"/>
          <w:numId w:val="0"/>
        </w:numPr>
        <w:spacing w:after="0"/>
        <w:ind w:left="432"/>
        <w:rPr>
          <w:rFonts w:cs="Arial"/>
          <w:b w:val="0"/>
          <w:sz w:val="22"/>
          <w:szCs w:val="22"/>
        </w:rPr>
      </w:pPr>
      <w:bookmarkStart w:id="31" w:name="_Toc326479604"/>
      <w:bookmarkStart w:id="32" w:name="_Toc327845587"/>
      <w:bookmarkStart w:id="33" w:name="_Toc333282701"/>
      <w:bookmarkStart w:id="34" w:name="_Toc343320008"/>
      <w:bookmarkStart w:id="35" w:name="_Toc353087156"/>
      <w:bookmarkStart w:id="36" w:name="_Toc353089032"/>
      <w:bookmarkStart w:id="37" w:name="_Toc353163665"/>
      <w:bookmarkStart w:id="38" w:name="_Toc367071011"/>
      <w:bookmarkStart w:id="39" w:name="_Toc339444019"/>
      <w:bookmarkStart w:id="40" w:name="_Toc453597046"/>
    </w:p>
    <w:p w:rsidR="00233875" w:rsidRPr="00EB3614" w:rsidRDefault="00233875" w:rsidP="00922CAA">
      <w:pPr>
        <w:pStyle w:val="ListParagraph"/>
        <w:numPr>
          <w:ilvl w:val="0"/>
          <w:numId w:val="43"/>
        </w:numPr>
        <w:rPr>
          <w:rFonts w:cs="Arial"/>
          <w:b/>
          <w:sz w:val="22"/>
          <w:szCs w:val="22"/>
        </w:rPr>
      </w:pPr>
      <w:r w:rsidRPr="00EB3614">
        <w:rPr>
          <w:rFonts w:cs="Arial"/>
          <w:b/>
          <w:sz w:val="22"/>
          <w:szCs w:val="22"/>
        </w:rPr>
        <w:t>Order of Precedence</w:t>
      </w:r>
      <w:bookmarkEnd w:id="31"/>
      <w:bookmarkEnd w:id="32"/>
      <w:bookmarkEnd w:id="33"/>
      <w:bookmarkEnd w:id="34"/>
      <w:bookmarkEnd w:id="35"/>
      <w:bookmarkEnd w:id="36"/>
      <w:bookmarkEnd w:id="37"/>
      <w:bookmarkEnd w:id="38"/>
      <w:bookmarkEnd w:id="39"/>
      <w:bookmarkEnd w:id="40"/>
    </w:p>
    <w:p w:rsidR="00233875" w:rsidRPr="00233875" w:rsidRDefault="00233875" w:rsidP="00DE650D">
      <w:pPr>
        <w:pStyle w:val="Body2"/>
        <w:keepLines w:val="0"/>
        <w:ind w:left="720"/>
        <w:rPr>
          <w:rFonts w:ascii="Arial" w:hAnsi="Arial" w:cs="Arial"/>
          <w:szCs w:val="22"/>
        </w:rPr>
      </w:pPr>
      <w:r w:rsidRPr="00233875">
        <w:rPr>
          <w:rFonts w:ascii="Arial" w:hAnsi="Arial" w:cs="Arial"/>
          <w:szCs w:val="22"/>
        </w:rPr>
        <w:t xml:space="preserve">If any provision of this </w:t>
      </w:r>
      <w:r w:rsidR="004A6831">
        <w:rPr>
          <w:rFonts w:ascii="Arial" w:hAnsi="Arial" w:cs="Arial"/>
          <w:szCs w:val="22"/>
        </w:rPr>
        <w:t>RFQQ</w:t>
      </w:r>
      <w:r w:rsidRPr="00233875">
        <w:rPr>
          <w:rFonts w:ascii="Arial" w:hAnsi="Arial" w:cs="Arial"/>
          <w:i/>
          <w:color w:val="FF0000"/>
          <w:szCs w:val="22"/>
        </w:rPr>
        <w:t xml:space="preserve"> </w:t>
      </w:r>
      <w:r w:rsidRPr="00233875">
        <w:rPr>
          <w:rFonts w:ascii="Arial" w:hAnsi="Arial" w:cs="Arial"/>
          <w:szCs w:val="22"/>
        </w:rPr>
        <w:t xml:space="preserve">shall be deemed to be in conflict with any statute or rule of law, such provisions shall be deemed modified to conform to said statute or rule of law. In the event of inconsistency in any other documents related to transactions executed pursuant to the </w:t>
      </w:r>
      <w:r w:rsidR="004A6831">
        <w:rPr>
          <w:rFonts w:ascii="Arial" w:hAnsi="Arial" w:cs="Arial"/>
          <w:szCs w:val="22"/>
        </w:rPr>
        <w:t>RFQQ</w:t>
      </w:r>
      <w:r w:rsidRPr="00233875">
        <w:rPr>
          <w:rFonts w:ascii="Arial" w:hAnsi="Arial" w:cs="Arial"/>
          <w:szCs w:val="22"/>
        </w:rPr>
        <w:t>, the inconsistency shall be resolved in the order of precedence stated below:</w:t>
      </w:r>
    </w:p>
    <w:p w:rsidR="00233875" w:rsidRPr="00233875" w:rsidRDefault="00233875" w:rsidP="00E121E5">
      <w:pPr>
        <w:pStyle w:val="Body2"/>
        <w:keepLines w:val="0"/>
        <w:numPr>
          <w:ilvl w:val="0"/>
          <w:numId w:val="4"/>
        </w:numPr>
        <w:tabs>
          <w:tab w:val="clear" w:pos="1800"/>
          <w:tab w:val="left" w:pos="1080"/>
        </w:tabs>
        <w:spacing w:before="0" w:after="0"/>
        <w:ind w:left="446" w:firstLine="274"/>
        <w:rPr>
          <w:rFonts w:ascii="Arial" w:hAnsi="Arial" w:cs="Arial"/>
          <w:szCs w:val="22"/>
        </w:rPr>
      </w:pPr>
      <w:r w:rsidRPr="00233875">
        <w:rPr>
          <w:rFonts w:ascii="Arial" w:hAnsi="Arial" w:cs="Arial"/>
          <w:szCs w:val="22"/>
        </w:rPr>
        <w:t>Applicable federal and state statutes, laws, and regulations</w:t>
      </w:r>
    </w:p>
    <w:p w:rsidR="00233875" w:rsidRPr="00233875" w:rsidRDefault="00E72950" w:rsidP="00E121E5">
      <w:pPr>
        <w:pStyle w:val="Body2"/>
        <w:keepLines w:val="0"/>
        <w:numPr>
          <w:ilvl w:val="0"/>
          <w:numId w:val="4"/>
        </w:numPr>
        <w:tabs>
          <w:tab w:val="clear" w:pos="1800"/>
          <w:tab w:val="left" w:pos="1080"/>
        </w:tabs>
        <w:spacing w:before="0" w:after="0"/>
        <w:ind w:left="446" w:firstLine="274"/>
        <w:rPr>
          <w:rFonts w:ascii="Arial" w:hAnsi="Arial" w:cs="Arial"/>
          <w:szCs w:val="22"/>
        </w:rPr>
      </w:pPr>
      <w:r>
        <w:rPr>
          <w:rFonts w:ascii="Arial" w:hAnsi="Arial" w:cs="Arial"/>
          <w:szCs w:val="22"/>
        </w:rPr>
        <w:t xml:space="preserve">Appendix A </w:t>
      </w:r>
      <w:r w:rsidR="00233875" w:rsidRPr="00233875">
        <w:rPr>
          <w:rFonts w:ascii="Arial" w:hAnsi="Arial" w:cs="Arial"/>
          <w:szCs w:val="22"/>
        </w:rPr>
        <w:t>Certifications and Assurances</w:t>
      </w:r>
    </w:p>
    <w:p w:rsidR="00233875" w:rsidRPr="00233875" w:rsidRDefault="00233875" w:rsidP="00E121E5">
      <w:pPr>
        <w:pStyle w:val="Body2"/>
        <w:keepLines w:val="0"/>
        <w:numPr>
          <w:ilvl w:val="0"/>
          <w:numId w:val="4"/>
        </w:numPr>
        <w:tabs>
          <w:tab w:val="clear" w:pos="1800"/>
          <w:tab w:val="left" w:pos="1080"/>
        </w:tabs>
        <w:spacing w:before="0" w:after="0"/>
        <w:ind w:left="446" w:firstLine="274"/>
        <w:rPr>
          <w:rFonts w:ascii="Arial" w:hAnsi="Arial" w:cs="Arial"/>
          <w:szCs w:val="22"/>
        </w:rPr>
      </w:pPr>
      <w:r w:rsidRPr="00233875">
        <w:rPr>
          <w:rFonts w:ascii="Arial" w:hAnsi="Arial" w:cs="Arial"/>
          <w:szCs w:val="22"/>
        </w:rPr>
        <w:t>The Terms and Conditions of this RF</w:t>
      </w:r>
      <w:r w:rsidR="00DE650D">
        <w:rPr>
          <w:rFonts w:ascii="Arial" w:hAnsi="Arial" w:cs="Arial"/>
          <w:szCs w:val="22"/>
        </w:rPr>
        <w:t>QQ</w:t>
      </w:r>
    </w:p>
    <w:p w:rsidR="00233875" w:rsidRPr="00233875" w:rsidRDefault="00233875" w:rsidP="00E121E5">
      <w:pPr>
        <w:pStyle w:val="Body2"/>
        <w:keepLines w:val="0"/>
        <w:numPr>
          <w:ilvl w:val="0"/>
          <w:numId w:val="4"/>
        </w:numPr>
        <w:tabs>
          <w:tab w:val="clear" w:pos="1800"/>
          <w:tab w:val="left" w:pos="1080"/>
        </w:tabs>
        <w:spacing w:before="0" w:after="0"/>
        <w:ind w:left="446" w:firstLine="274"/>
        <w:rPr>
          <w:rFonts w:ascii="Arial" w:hAnsi="Arial" w:cs="Arial"/>
          <w:szCs w:val="22"/>
        </w:rPr>
      </w:pPr>
      <w:r w:rsidRPr="00233875">
        <w:rPr>
          <w:rFonts w:ascii="Arial" w:hAnsi="Arial" w:cs="Arial"/>
          <w:szCs w:val="22"/>
        </w:rPr>
        <w:t xml:space="preserve">Appendix </w:t>
      </w:r>
      <w:r w:rsidR="004A6831">
        <w:rPr>
          <w:rFonts w:ascii="Arial" w:hAnsi="Arial" w:cs="Arial"/>
          <w:szCs w:val="22"/>
        </w:rPr>
        <w:t>D</w:t>
      </w:r>
      <w:r w:rsidRPr="00233875">
        <w:rPr>
          <w:rFonts w:ascii="Arial" w:hAnsi="Arial" w:cs="Arial"/>
          <w:szCs w:val="22"/>
        </w:rPr>
        <w:t xml:space="preserve"> – </w:t>
      </w:r>
      <w:r w:rsidR="00DE650D">
        <w:rPr>
          <w:rFonts w:ascii="Arial" w:hAnsi="Arial" w:cs="Arial"/>
          <w:szCs w:val="22"/>
        </w:rPr>
        <w:t>Sample</w:t>
      </w:r>
      <w:r w:rsidRPr="00233875">
        <w:rPr>
          <w:rFonts w:ascii="Arial" w:hAnsi="Arial" w:cs="Arial"/>
          <w:szCs w:val="22"/>
        </w:rPr>
        <w:t xml:space="preserve"> Contract Terms and Conditions</w:t>
      </w:r>
    </w:p>
    <w:p w:rsidR="00233875" w:rsidRPr="00233875" w:rsidRDefault="00233875" w:rsidP="00E121E5">
      <w:pPr>
        <w:pStyle w:val="Body2"/>
        <w:keepLines w:val="0"/>
        <w:numPr>
          <w:ilvl w:val="0"/>
          <w:numId w:val="4"/>
        </w:numPr>
        <w:tabs>
          <w:tab w:val="clear" w:pos="1800"/>
          <w:tab w:val="left" w:pos="1080"/>
        </w:tabs>
        <w:spacing w:before="0" w:after="0"/>
        <w:ind w:left="446" w:firstLine="274"/>
        <w:rPr>
          <w:rFonts w:ascii="Arial" w:hAnsi="Arial" w:cs="Arial"/>
          <w:szCs w:val="22"/>
        </w:rPr>
      </w:pPr>
      <w:r w:rsidRPr="00233875">
        <w:rPr>
          <w:rFonts w:ascii="Arial" w:hAnsi="Arial" w:cs="Arial"/>
          <w:szCs w:val="22"/>
        </w:rPr>
        <w:t>Any statement of work issued as a result of this RF</w:t>
      </w:r>
      <w:r w:rsidR="00DE650D">
        <w:rPr>
          <w:rFonts w:ascii="Arial" w:hAnsi="Arial" w:cs="Arial"/>
          <w:szCs w:val="22"/>
        </w:rPr>
        <w:t>QQ</w:t>
      </w:r>
    </w:p>
    <w:p w:rsidR="00233875" w:rsidRDefault="00233875" w:rsidP="00E121E5">
      <w:pPr>
        <w:pStyle w:val="Body2"/>
        <w:keepLines w:val="0"/>
        <w:numPr>
          <w:ilvl w:val="0"/>
          <w:numId w:val="4"/>
        </w:numPr>
        <w:tabs>
          <w:tab w:val="clear" w:pos="1800"/>
          <w:tab w:val="left" w:pos="1080"/>
        </w:tabs>
        <w:spacing w:before="0" w:after="0"/>
        <w:ind w:left="446" w:firstLine="274"/>
        <w:rPr>
          <w:rFonts w:ascii="Arial" w:hAnsi="Arial" w:cs="Arial"/>
          <w:szCs w:val="22"/>
        </w:rPr>
      </w:pPr>
      <w:r w:rsidRPr="00233875">
        <w:rPr>
          <w:rFonts w:ascii="Arial" w:hAnsi="Arial" w:cs="Arial"/>
          <w:szCs w:val="22"/>
        </w:rPr>
        <w:t>The vendor’s response to this RF</w:t>
      </w:r>
      <w:r w:rsidR="00DE650D">
        <w:rPr>
          <w:rFonts w:ascii="Arial" w:hAnsi="Arial" w:cs="Arial"/>
          <w:szCs w:val="22"/>
        </w:rPr>
        <w:t>QQ</w:t>
      </w:r>
    </w:p>
    <w:p w:rsidR="00EB3614" w:rsidRDefault="00EB3614" w:rsidP="00EB3614">
      <w:pPr>
        <w:pStyle w:val="Body2"/>
        <w:keepLines w:val="0"/>
        <w:tabs>
          <w:tab w:val="left" w:pos="1080"/>
        </w:tabs>
        <w:spacing w:before="0" w:after="0"/>
        <w:rPr>
          <w:rFonts w:ascii="Arial" w:hAnsi="Arial" w:cs="Arial"/>
          <w:szCs w:val="22"/>
        </w:rPr>
      </w:pPr>
    </w:p>
    <w:p w:rsidR="00EB3614" w:rsidRDefault="00EB3614" w:rsidP="00EB3614">
      <w:pPr>
        <w:pStyle w:val="Body2"/>
        <w:keepLines w:val="0"/>
        <w:tabs>
          <w:tab w:val="left" w:pos="1080"/>
        </w:tabs>
        <w:spacing w:before="0" w:after="0"/>
        <w:rPr>
          <w:rFonts w:ascii="Arial" w:hAnsi="Arial" w:cs="Arial"/>
          <w:szCs w:val="22"/>
        </w:rPr>
      </w:pPr>
    </w:p>
    <w:p w:rsidR="00EB3614" w:rsidRDefault="00EB3614" w:rsidP="00EB3614">
      <w:pPr>
        <w:pStyle w:val="Body2"/>
        <w:keepLines w:val="0"/>
        <w:tabs>
          <w:tab w:val="left" w:pos="1080"/>
        </w:tabs>
        <w:spacing w:before="0" w:after="0"/>
        <w:rPr>
          <w:rFonts w:ascii="Arial" w:hAnsi="Arial" w:cs="Arial"/>
          <w:szCs w:val="22"/>
        </w:rPr>
      </w:pPr>
    </w:p>
    <w:p w:rsidR="00233875" w:rsidRPr="00EB3614" w:rsidRDefault="00233875" w:rsidP="00922CAA">
      <w:pPr>
        <w:pStyle w:val="ListParagraph"/>
        <w:numPr>
          <w:ilvl w:val="0"/>
          <w:numId w:val="43"/>
        </w:numPr>
        <w:rPr>
          <w:rFonts w:cs="Arial"/>
          <w:b/>
          <w:sz w:val="22"/>
          <w:szCs w:val="22"/>
        </w:rPr>
      </w:pPr>
      <w:bookmarkStart w:id="41" w:name="_Toc199300099"/>
      <w:bookmarkStart w:id="42" w:name="_Toc199294067"/>
      <w:bookmarkStart w:id="43" w:name="_Toc299526135"/>
      <w:bookmarkStart w:id="44" w:name="_Toc300066735"/>
      <w:bookmarkStart w:id="45" w:name="_Toc300646682"/>
      <w:bookmarkStart w:id="46" w:name="_Toc300646885"/>
      <w:bookmarkStart w:id="47" w:name="_Toc324326680"/>
      <w:bookmarkStart w:id="48" w:name="_Toc326479603"/>
      <w:bookmarkStart w:id="49" w:name="_Toc327845586"/>
      <w:bookmarkStart w:id="50" w:name="_Toc333282700"/>
      <w:bookmarkStart w:id="51" w:name="_Toc343320007"/>
      <w:bookmarkStart w:id="52" w:name="_Toc353087155"/>
      <w:bookmarkStart w:id="53" w:name="_Toc353089031"/>
      <w:bookmarkStart w:id="54" w:name="_Toc353163664"/>
      <w:bookmarkStart w:id="55" w:name="_Toc367071010"/>
      <w:bookmarkStart w:id="56" w:name="_Toc339444018"/>
      <w:bookmarkStart w:id="57" w:name="_Toc453597047"/>
      <w:bookmarkEnd w:id="41"/>
      <w:bookmarkEnd w:id="42"/>
      <w:r w:rsidRPr="00EB3614">
        <w:rPr>
          <w:rFonts w:cs="Arial"/>
          <w:b/>
          <w:sz w:val="22"/>
          <w:szCs w:val="22"/>
        </w:rPr>
        <w:lastRenderedPageBreak/>
        <w:t>P</w:t>
      </w:r>
      <w:bookmarkEnd w:id="43"/>
      <w:bookmarkEnd w:id="44"/>
      <w:bookmarkEnd w:id="45"/>
      <w:bookmarkEnd w:id="46"/>
      <w:r w:rsidRPr="00EB3614">
        <w:rPr>
          <w:rFonts w:cs="Arial"/>
          <w:b/>
          <w:sz w:val="22"/>
          <w:szCs w:val="22"/>
        </w:rPr>
        <w:t>ublicity</w:t>
      </w:r>
      <w:bookmarkEnd w:id="47"/>
      <w:bookmarkEnd w:id="48"/>
      <w:bookmarkEnd w:id="49"/>
      <w:bookmarkEnd w:id="50"/>
      <w:bookmarkEnd w:id="51"/>
      <w:bookmarkEnd w:id="52"/>
      <w:bookmarkEnd w:id="53"/>
      <w:bookmarkEnd w:id="54"/>
      <w:bookmarkEnd w:id="55"/>
      <w:bookmarkEnd w:id="56"/>
      <w:bookmarkEnd w:id="57"/>
    </w:p>
    <w:p w:rsidR="00233875" w:rsidRDefault="00233875" w:rsidP="00DE650D">
      <w:pPr>
        <w:pStyle w:val="Heading2"/>
        <w:numPr>
          <w:ilvl w:val="0"/>
          <w:numId w:val="0"/>
        </w:numPr>
        <w:spacing w:before="200" w:after="0" w:line="276" w:lineRule="auto"/>
        <w:ind w:left="720"/>
        <w:rPr>
          <w:rFonts w:cs="Arial"/>
          <w:b w:val="0"/>
          <w:i w:val="0"/>
          <w:sz w:val="22"/>
          <w:szCs w:val="22"/>
        </w:rPr>
      </w:pPr>
      <w:r w:rsidRPr="00233875">
        <w:rPr>
          <w:rFonts w:cs="Arial"/>
          <w:b w:val="0"/>
          <w:i w:val="0"/>
          <w:sz w:val="22"/>
          <w:szCs w:val="22"/>
        </w:rPr>
        <w:t xml:space="preserve">The apparently successful vendor agrees to submit to HBE all advertising, sales promotion, and other publicity matters relating to any products and services furnished by the vendor wherein HBE’s name is mentioned or language used from which the connection of HBE’s name therewith may, in HBE’s </w:t>
      </w:r>
      <w:r w:rsidR="00DE650D">
        <w:rPr>
          <w:rFonts w:cs="Arial"/>
          <w:b w:val="0"/>
          <w:i w:val="0"/>
          <w:sz w:val="22"/>
          <w:szCs w:val="22"/>
        </w:rPr>
        <w:t>j</w:t>
      </w:r>
      <w:r w:rsidRPr="00233875">
        <w:rPr>
          <w:rFonts w:cs="Arial"/>
          <w:b w:val="0"/>
          <w:i w:val="0"/>
          <w:sz w:val="22"/>
          <w:szCs w:val="22"/>
        </w:rPr>
        <w:t>udgment, be inferred or implied. The vendor further agrees not to publish or use such advertising, sales promotion, or publicity matter without the prior written consent of HBE.</w:t>
      </w:r>
    </w:p>
    <w:p w:rsidR="00EB3614" w:rsidRPr="00EB3614" w:rsidRDefault="00EB3614" w:rsidP="00922CAA">
      <w:pPr>
        <w:spacing w:after="0"/>
      </w:pPr>
    </w:p>
    <w:p w:rsidR="00233875" w:rsidRPr="00EB3614" w:rsidRDefault="00233875" w:rsidP="00922CAA">
      <w:pPr>
        <w:pStyle w:val="ListParagraph"/>
        <w:numPr>
          <w:ilvl w:val="0"/>
          <w:numId w:val="43"/>
        </w:numPr>
        <w:rPr>
          <w:rFonts w:cs="Arial"/>
          <w:b/>
          <w:sz w:val="22"/>
          <w:szCs w:val="22"/>
        </w:rPr>
      </w:pPr>
      <w:bookmarkStart w:id="58" w:name="_Toc339444000"/>
      <w:bookmarkStart w:id="59" w:name="_Toc453597030"/>
      <w:r w:rsidRPr="00EB3614">
        <w:rPr>
          <w:rFonts w:cs="Arial"/>
          <w:b/>
          <w:sz w:val="22"/>
          <w:szCs w:val="22"/>
        </w:rPr>
        <w:t>Washington State Sales Tax</w:t>
      </w:r>
      <w:bookmarkEnd w:id="58"/>
      <w:bookmarkEnd w:id="59"/>
    </w:p>
    <w:p w:rsidR="00233875" w:rsidRDefault="00233875" w:rsidP="00DE650D">
      <w:pPr>
        <w:pStyle w:val="Body2"/>
        <w:ind w:left="720"/>
        <w:rPr>
          <w:rFonts w:ascii="Arial" w:hAnsi="Arial" w:cs="Arial"/>
          <w:szCs w:val="22"/>
        </w:rPr>
      </w:pPr>
      <w:r w:rsidRPr="00233875">
        <w:rPr>
          <w:rFonts w:ascii="Arial" w:hAnsi="Arial" w:cs="Arial"/>
          <w:szCs w:val="22"/>
        </w:rPr>
        <w:t>Vendors responding to this RF</w:t>
      </w:r>
      <w:r w:rsidR="00DE650D">
        <w:rPr>
          <w:rFonts w:ascii="Arial" w:hAnsi="Arial" w:cs="Arial"/>
          <w:szCs w:val="22"/>
        </w:rPr>
        <w:t>QQ</w:t>
      </w:r>
      <w:r w:rsidRPr="00233875">
        <w:rPr>
          <w:rFonts w:ascii="Arial" w:hAnsi="Arial" w:cs="Arial"/>
          <w:i/>
          <w:color w:val="FF0000"/>
          <w:szCs w:val="22"/>
        </w:rPr>
        <w:t xml:space="preserve"> </w:t>
      </w:r>
      <w:r w:rsidRPr="00233875">
        <w:rPr>
          <w:rFonts w:ascii="Arial" w:hAnsi="Arial" w:cs="Arial"/>
          <w:szCs w:val="22"/>
        </w:rPr>
        <w:t xml:space="preserve">must be registered with the Washington State Department of Revenue and must collect and report all applicable state taxes, including the Washington State sales tax as prescribed by law.  </w:t>
      </w:r>
    </w:p>
    <w:p w:rsidR="00EB3614" w:rsidRPr="00233875" w:rsidRDefault="00EB3614" w:rsidP="00922CAA">
      <w:pPr>
        <w:pStyle w:val="Body2"/>
        <w:spacing w:after="0"/>
        <w:ind w:left="720"/>
        <w:rPr>
          <w:rFonts w:ascii="Arial" w:hAnsi="Arial" w:cs="Arial"/>
          <w:szCs w:val="22"/>
        </w:rPr>
      </w:pPr>
    </w:p>
    <w:p w:rsidR="00233875" w:rsidRPr="00EB3614" w:rsidRDefault="004A6831" w:rsidP="00922CAA">
      <w:pPr>
        <w:pStyle w:val="ListParagraph"/>
        <w:numPr>
          <w:ilvl w:val="0"/>
          <w:numId w:val="43"/>
        </w:numPr>
        <w:rPr>
          <w:rFonts w:cs="Arial"/>
          <w:b/>
          <w:sz w:val="22"/>
          <w:szCs w:val="22"/>
        </w:rPr>
      </w:pPr>
      <w:bookmarkStart w:id="60" w:name="_Toc339444005"/>
      <w:bookmarkStart w:id="61" w:name="_Toc453597034"/>
      <w:r w:rsidRPr="00EB3614">
        <w:rPr>
          <w:rFonts w:cs="Arial"/>
          <w:b/>
          <w:sz w:val="22"/>
          <w:szCs w:val="22"/>
        </w:rPr>
        <w:t>Cost of RFQQ</w:t>
      </w:r>
      <w:r w:rsidR="00233875" w:rsidRPr="00EB3614">
        <w:rPr>
          <w:rFonts w:cs="Arial"/>
          <w:b/>
          <w:sz w:val="22"/>
          <w:szCs w:val="22"/>
        </w:rPr>
        <w:t xml:space="preserve"> Response Preparation</w:t>
      </w:r>
      <w:bookmarkEnd w:id="60"/>
      <w:bookmarkEnd w:id="61"/>
    </w:p>
    <w:p w:rsidR="00233875" w:rsidRDefault="00233875" w:rsidP="00922CAA">
      <w:pPr>
        <w:pStyle w:val="Body2"/>
        <w:keepNext/>
        <w:spacing w:after="0"/>
        <w:ind w:left="720"/>
        <w:rPr>
          <w:rFonts w:ascii="Arial" w:hAnsi="Arial" w:cs="Arial"/>
          <w:szCs w:val="22"/>
        </w:rPr>
      </w:pPr>
      <w:r w:rsidRPr="00233875">
        <w:rPr>
          <w:rFonts w:ascii="Arial" w:hAnsi="Arial" w:cs="Arial"/>
          <w:szCs w:val="22"/>
        </w:rPr>
        <w:t xml:space="preserve">HBE will not reimburse vendors for any costs associated with the preparation and submission of a vendor’s response to this </w:t>
      </w:r>
      <w:r w:rsidR="004A6831">
        <w:rPr>
          <w:rFonts w:ascii="Arial" w:hAnsi="Arial" w:cs="Arial"/>
          <w:szCs w:val="22"/>
        </w:rPr>
        <w:t>RFQQ</w:t>
      </w:r>
      <w:r w:rsidRPr="00233875">
        <w:rPr>
          <w:rFonts w:ascii="Arial" w:hAnsi="Arial" w:cs="Arial"/>
          <w:szCs w:val="22"/>
        </w:rPr>
        <w:t>.</w:t>
      </w:r>
    </w:p>
    <w:p w:rsidR="00EB3614" w:rsidRPr="00233875" w:rsidRDefault="00EB3614" w:rsidP="00922CAA">
      <w:pPr>
        <w:pStyle w:val="Body2"/>
        <w:keepNext/>
        <w:spacing w:after="0"/>
        <w:ind w:left="720"/>
        <w:rPr>
          <w:rFonts w:ascii="Arial" w:hAnsi="Arial" w:cs="Arial"/>
          <w:szCs w:val="22"/>
        </w:rPr>
      </w:pPr>
    </w:p>
    <w:p w:rsidR="00233875" w:rsidRPr="00EB3614" w:rsidRDefault="00233875" w:rsidP="00922CAA">
      <w:pPr>
        <w:pStyle w:val="ListParagraph"/>
        <w:numPr>
          <w:ilvl w:val="0"/>
          <w:numId w:val="43"/>
        </w:numPr>
        <w:rPr>
          <w:rFonts w:cs="Arial"/>
          <w:b/>
          <w:sz w:val="22"/>
          <w:szCs w:val="22"/>
        </w:rPr>
      </w:pPr>
      <w:bookmarkStart w:id="62" w:name="_Toc339444006"/>
      <w:bookmarkStart w:id="63" w:name="_Toc453597035"/>
      <w:r w:rsidRPr="00EB3614">
        <w:rPr>
          <w:rFonts w:cs="Arial"/>
          <w:b/>
          <w:sz w:val="22"/>
          <w:szCs w:val="22"/>
        </w:rPr>
        <w:t>Best and Final Offer</w:t>
      </w:r>
      <w:bookmarkEnd w:id="62"/>
      <w:bookmarkEnd w:id="63"/>
    </w:p>
    <w:p w:rsidR="00233875" w:rsidRDefault="00233875" w:rsidP="00E31E51">
      <w:pPr>
        <w:pStyle w:val="Body2"/>
        <w:keepNext/>
        <w:ind w:left="720"/>
        <w:rPr>
          <w:rFonts w:ascii="Arial" w:hAnsi="Arial" w:cs="Arial"/>
          <w:szCs w:val="22"/>
        </w:rPr>
      </w:pPr>
      <w:r w:rsidRPr="00233875">
        <w:rPr>
          <w:rFonts w:ascii="Arial" w:hAnsi="Arial" w:cs="Arial"/>
          <w:szCs w:val="22"/>
        </w:rPr>
        <w:t>HBE reserves the right to make an award without further discussion of the response submitted; there will be no best and final offer procedure. Therefore, the response should be initially submitted on the most favorable terms that the vendor can offer.</w:t>
      </w:r>
    </w:p>
    <w:p w:rsidR="00EB3614" w:rsidRPr="00233875" w:rsidRDefault="00EB3614" w:rsidP="00922CAA">
      <w:pPr>
        <w:pStyle w:val="Body2"/>
        <w:keepNext/>
        <w:spacing w:after="0"/>
        <w:ind w:left="720"/>
        <w:rPr>
          <w:rFonts w:ascii="Arial" w:hAnsi="Arial" w:cs="Arial"/>
          <w:szCs w:val="22"/>
        </w:rPr>
      </w:pPr>
    </w:p>
    <w:p w:rsidR="00233875" w:rsidRPr="00EB3614" w:rsidRDefault="00233875" w:rsidP="00922CAA">
      <w:pPr>
        <w:pStyle w:val="ListParagraph"/>
        <w:numPr>
          <w:ilvl w:val="0"/>
          <w:numId w:val="43"/>
        </w:numPr>
        <w:rPr>
          <w:rFonts w:cs="Arial"/>
          <w:b/>
          <w:sz w:val="22"/>
          <w:szCs w:val="22"/>
        </w:rPr>
      </w:pPr>
      <w:bookmarkStart w:id="64" w:name="_Toc339444007"/>
      <w:bookmarkStart w:id="65" w:name="_Toc453597036"/>
      <w:r w:rsidRPr="00EB3614">
        <w:rPr>
          <w:rFonts w:cs="Arial"/>
          <w:b/>
          <w:sz w:val="22"/>
          <w:szCs w:val="22"/>
        </w:rPr>
        <w:t>Response Property of HBE</w:t>
      </w:r>
      <w:bookmarkEnd w:id="64"/>
      <w:bookmarkEnd w:id="65"/>
    </w:p>
    <w:p w:rsidR="004A18FC" w:rsidRDefault="00233875">
      <w:pPr>
        <w:pStyle w:val="Body2"/>
        <w:ind w:left="720"/>
        <w:rPr>
          <w:rFonts w:ascii="Arial" w:hAnsi="Arial" w:cs="Arial"/>
          <w:szCs w:val="22"/>
        </w:rPr>
      </w:pPr>
      <w:r w:rsidRPr="00233875">
        <w:rPr>
          <w:rFonts w:ascii="Arial" w:hAnsi="Arial" w:cs="Arial"/>
          <w:szCs w:val="22"/>
        </w:rPr>
        <w:t xml:space="preserve">All materials submitted in response to this </w:t>
      </w:r>
      <w:r w:rsidR="004A6831">
        <w:rPr>
          <w:rFonts w:ascii="Arial" w:hAnsi="Arial" w:cs="Arial"/>
          <w:szCs w:val="22"/>
        </w:rPr>
        <w:t>RFQQ</w:t>
      </w:r>
      <w:r w:rsidRPr="00233875">
        <w:rPr>
          <w:rFonts w:ascii="Arial" w:hAnsi="Arial" w:cs="Arial"/>
          <w:i/>
          <w:color w:val="FF0000"/>
          <w:szCs w:val="22"/>
        </w:rPr>
        <w:t xml:space="preserve"> </w:t>
      </w:r>
      <w:r w:rsidRPr="00233875">
        <w:rPr>
          <w:rFonts w:ascii="Arial" w:hAnsi="Arial" w:cs="Arial"/>
          <w:szCs w:val="22"/>
        </w:rPr>
        <w:t xml:space="preserve">become the property of HBE. HBE has the right to use any of the ideas presented in any response to the </w:t>
      </w:r>
      <w:r w:rsidR="004A6831">
        <w:rPr>
          <w:rFonts w:ascii="Arial" w:hAnsi="Arial" w:cs="Arial"/>
          <w:szCs w:val="22"/>
        </w:rPr>
        <w:t>RFQQ</w:t>
      </w:r>
      <w:r w:rsidRPr="00233875">
        <w:rPr>
          <w:rFonts w:ascii="Arial" w:hAnsi="Arial" w:cs="Arial"/>
          <w:szCs w:val="22"/>
        </w:rPr>
        <w:t>. Selection or rejection of a response does not affect this right.</w:t>
      </w:r>
    </w:p>
    <w:p w:rsidR="00EB3614" w:rsidRPr="00233875" w:rsidRDefault="00EB3614" w:rsidP="003569A5">
      <w:pPr>
        <w:pStyle w:val="Body2"/>
        <w:spacing w:before="0" w:after="0"/>
        <w:ind w:left="720"/>
        <w:rPr>
          <w:rFonts w:ascii="Arial" w:hAnsi="Arial" w:cs="Arial"/>
          <w:szCs w:val="22"/>
        </w:rPr>
      </w:pPr>
    </w:p>
    <w:p w:rsidR="00233875" w:rsidRPr="00EB3614" w:rsidRDefault="00233875" w:rsidP="00922CAA">
      <w:pPr>
        <w:pStyle w:val="ListParagraph"/>
        <w:numPr>
          <w:ilvl w:val="0"/>
          <w:numId w:val="43"/>
        </w:numPr>
        <w:rPr>
          <w:rFonts w:cs="Arial"/>
          <w:b/>
          <w:sz w:val="22"/>
          <w:szCs w:val="22"/>
        </w:rPr>
      </w:pPr>
      <w:bookmarkStart w:id="66" w:name="_Toc199300079"/>
      <w:bookmarkStart w:id="67" w:name="_Toc339444008"/>
      <w:bookmarkStart w:id="68" w:name="_Toc453597037"/>
      <w:bookmarkEnd w:id="66"/>
      <w:r w:rsidRPr="00EB3614">
        <w:rPr>
          <w:rFonts w:cs="Arial"/>
          <w:b/>
          <w:sz w:val="22"/>
          <w:szCs w:val="22"/>
        </w:rPr>
        <w:t>Proprietary or Confidential Information</w:t>
      </w:r>
      <w:bookmarkEnd w:id="67"/>
      <w:bookmarkEnd w:id="68"/>
    </w:p>
    <w:p w:rsidR="00233875" w:rsidRPr="00233875" w:rsidRDefault="00233875" w:rsidP="00E31E51">
      <w:pPr>
        <w:pStyle w:val="Body2"/>
        <w:ind w:left="720"/>
        <w:rPr>
          <w:rFonts w:ascii="Arial" w:hAnsi="Arial" w:cs="Arial"/>
          <w:szCs w:val="22"/>
        </w:rPr>
      </w:pPr>
      <w:r w:rsidRPr="00233875">
        <w:rPr>
          <w:rFonts w:ascii="Arial" w:hAnsi="Arial" w:cs="Arial"/>
          <w:szCs w:val="22"/>
        </w:rPr>
        <w:t>Any vendor’s information contained in the response that is proprietary or confidential must be clearly designated. Marking of the entire response or entire sections of the response as proprietary or confidential will neither be accepted nor honored. HBE will not accept responses where pricing is marked proprietary or confidential.</w:t>
      </w:r>
    </w:p>
    <w:p w:rsidR="00233875" w:rsidRDefault="00233875" w:rsidP="00922CAA">
      <w:pPr>
        <w:pStyle w:val="Body2"/>
        <w:spacing w:after="0"/>
        <w:ind w:left="720"/>
        <w:rPr>
          <w:rFonts w:ascii="Arial" w:hAnsi="Arial" w:cs="Arial"/>
          <w:szCs w:val="22"/>
        </w:rPr>
      </w:pPr>
      <w:r w:rsidRPr="00233875">
        <w:rPr>
          <w:rFonts w:ascii="Arial" w:hAnsi="Arial" w:cs="Arial"/>
          <w:szCs w:val="22"/>
        </w:rPr>
        <w:t>To the extent consistent with Chapter 42.56 RCW Public Disclosure Act, HBE shall maintain the confidentiality of vendor’s information marked confidential or proprietary. If a request is made to view a vendor’s proprietary information, HBE will notify vendor of the request and of the date that the records will be released to the requester unless the vendor obtains a court order enjoining that disclosure. If the vendor fails to obtain the court order enjoining disclosure, HBE will release the requested information on the date specified.</w:t>
      </w:r>
    </w:p>
    <w:p w:rsidR="00BC1795" w:rsidRPr="00EB3614" w:rsidRDefault="00BC1795" w:rsidP="003569A5">
      <w:pPr>
        <w:pStyle w:val="Body2"/>
        <w:spacing w:before="0" w:after="0"/>
        <w:ind w:left="720"/>
        <w:rPr>
          <w:rFonts w:ascii="Arial" w:hAnsi="Arial" w:cs="Arial"/>
          <w:sz w:val="24"/>
          <w:szCs w:val="22"/>
          <w:u w:val="single"/>
        </w:rPr>
      </w:pPr>
    </w:p>
    <w:p w:rsidR="00BC1795" w:rsidRPr="00EB3614" w:rsidRDefault="00EB3614" w:rsidP="00BC1795">
      <w:pPr>
        <w:pStyle w:val="Body2"/>
        <w:ind w:left="0"/>
        <w:rPr>
          <w:rFonts w:ascii="Arial" w:hAnsi="Arial" w:cs="Arial"/>
          <w:b/>
          <w:sz w:val="24"/>
          <w:szCs w:val="22"/>
          <w:u w:val="single"/>
        </w:rPr>
      </w:pPr>
      <w:r w:rsidRPr="00EB3614">
        <w:rPr>
          <w:rFonts w:ascii="Arial" w:hAnsi="Arial" w:cs="Arial"/>
          <w:b/>
          <w:sz w:val="24"/>
          <w:szCs w:val="22"/>
          <w:u w:val="single"/>
        </w:rPr>
        <w:t>APPENDICES:</w:t>
      </w:r>
    </w:p>
    <w:p w:rsidR="00BC1795" w:rsidRDefault="00BC1795" w:rsidP="00BC1795">
      <w:pPr>
        <w:pStyle w:val="Body2"/>
        <w:ind w:left="0"/>
        <w:rPr>
          <w:rFonts w:ascii="Arial" w:hAnsi="Arial" w:cs="Arial"/>
          <w:szCs w:val="22"/>
        </w:rPr>
      </w:pPr>
      <w:r>
        <w:rPr>
          <w:rFonts w:ascii="Arial" w:hAnsi="Arial" w:cs="Arial"/>
          <w:szCs w:val="22"/>
        </w:rPr>
        <w:t>Appendix A:  Certifications and Assurances</w:t>
      </w:r>
      <w:r w:rsidR="00E151B2">
        <w:rPr>
          <w:rFonts w:ascii="Arial" w:hAnsi="Arial" w:cs="Arial"/>
          <w:szCs w:val="22"/>
        </w:rPr>
        <w:t xml:space="preserve"> Form (required submittal)</w:t>
      </w:r>
    </w:p>
    <w:p w:rsidR="00856EA2" w:rsidRDefault="00856EA2" w:rsidP="00BC1795">
      <w:pPr>
        <w:pStyle w:val="Body2"/>
        <w:ind w:left="0"/>
        <w:rPr>
          <w:rFonts w:ascii="Arial" w:hAnsi="Arial" w:cs="Arial"/>
          <w:szCs w:val="22"/>
        </w:rPr>
      </w:pPr>
      <w:r>
        <w:rPr>
          <w:rFonts w:ascii="Arial" w:hAnsi="Arial" w:cs="Arial"/>
          <w:szCs w:val="22"/>
        </w:rPr>
        <w:t xml:space="preserve">Appendix B:  </w:t>
      </w:r>
      <w:r w:rsidR="00E151B2">
        <w:rPr>
          <w:rFonts w:ascii="Arial" w:hAnsi="Arial" w:cs="Arial"/>
          <w:szCs w:val="22"/>
        </w:rPr>
        <w:t xml:space="preserve">Enrollment Center </w:t>
      </w:r>
      <w:r>
        <w:rPr>
          <w:rFonts w:ascii="Arial" w:hAnsi="Arial" w:cs="Arial"/>
          <w:szCs w:val="22"/>
        </w:rPr>
        <w:t>Application</w:t>
      </w:r>
      <w:r w:rsidR="00E151B2">
        <w:rPr>
          <w:rFonts w:ascii="Arial" w:hAnsi="Arial" w:cs="Arial"/>
          <w:szCs w:val="22"/>
        </w:rPr>
        <w:t xml:space="preserve"> (required submittal)</w:t>
      </w:r>
    </w:p>
    <w:p w:rsidR="00BC1795" w:rsidRDefault="00856EA2" w:rsidP="00BC1795">
      <w:pPr>
        <w:pStyle w:val="Body2"/>
        <w:ind w:left="0"/>
        <w:rPr>
          <w:rFonts w:ascii="Arial" w:hAnsi="Arial" w:cs="Arial"/>
          <w:szCs w:val="22"/>
        </w:rPr>
      </w:pPr>
      <w:r>
        <w:rPr>
          <w:rFonts w:ascii="Arial" w:hAnsi="Arial" w:cs="Arial"/>
          <w:szCs w:val="22"/>
        </w:rPr>
        <w:t>Appendix C</w:t>
      </w:r>
      <w:r w:rsidR="00BC1795">
        <w:rPr>
          <w:rFonts w:ascii="Arial" w:hAnsi="Arial" w:cs="Arial"/>
          <w:szCs w:val="22"/>
        </w:rPr>
        <w:t>:  Protest Procedures</w:t>
      </w:r>
    </w:p>
    <w:p w:rsidR="00BC1795" w:rsidRDefault="00856EA2" w:rsidP="00BC1795">
      <w:pPr>
        <w:pStyle w:val="Body2"/>
        <w:ind w:left="0"/>
        <w:rPr>
          <w:rFonts w:ascii="Arial" w:hAnsi="Arial" w:cs="Arial"/>
          <w:szCs w:val="22"/>
        </w:rPr>
      </w:pPr>
      <w:r>
        <w:rPr>
          <w:rFonts w:ascii="Arial" w:hAnsi="Arial" w:cs="Arial"/>
          <w:szCs w:val="22"/>
        </w:rPr>
        <w:t>Appendix D</w:t>
      </w:r>
      <w:r w:rsidR="00BC1795">
        <w:rPr>
          <w:rFonts w:ascii="Arial" w:hAnsi="Arial" w:cs="Arial"/>
          <w:szCs w:val="22"/>
        </w:rPr>
        <w:t>:  Sample HBE Contract Terms and Conditions</w:t>
      </w:r>
    </w:p>
    <w:p w:rsidR="00E151B2" w:rsidRDefault="00E151B2" w:rsidP="00BC1795">
      <w:pPr>
        <w:pStyle w:val="Body2"/>
        <w:ind w:left="0"/>
        <w:rPr>
          <w:rFonts w:ascii="Arial" w:hAnsi="Arial" w:cs="Arial"/>
          <w:szCs w:val="22"/>
        </w:rPr>
        <w:sectPr w:rsidR="00E151B2" w:rsidSect="00A92FEC">
          <w:footerReference w:type="default" r:id="rId26"/>
          <w:pgSz w:w="12240" w:h="15840"/>
          <w:pgMar w:top="990" w:right="1080" w:bottom="1440" w:left="1080" w:header="0" w:footer="720" w:gutter="0"/>
          <w:cols w:space="720"/>
          <w:docGrid w:linePitch="360"/>
        </w:sectPr>
      </w:pPr>
    </w:p>
    <w:p w:rsidR="00E151B2" w:rsidRDefault="00E151B2" w:rsidP="0097201E">
      <w:pPr>
        <w:tabs>
          <w:tab w:val="left" w:pos="0"/>
          <w:tab w:val="left" w:pos="826"/>
          <w:tab w:val="center" w:pos="5040"/>
        </w:tabs>
        <w:suppressAutoHyphens/>
        <w:spacing w:after="0"/>
        <w:jc w:val="center"/>
        <w:rPr>
          <w:rFonts w:asciiTheme="minorHAnsi" w:hAnsiTheme="minorHAnsi"/>
          <w:b/>
          <w:sz w:val="24"/>
          <w:szCs w:val="20"/>
        </w:rPr>
      </w:pPr>
      <w:r w:rsidRPr="0097201E">
        <w:rPr>
          <w:rFonts w:asciiTheme="minorHAnsi" w:hAnsiTheme="minorHAnsi"/>
          <w:b/>
          <w:sz w:val="24"/>
          <w:szCs w:val="20"/>
        </w:rPr>
        <w:lastRenderedPageBreak/>
        <w:t>APPENDIX A</w:t>
      </w:r>
      <w:bookmarkStart w:id="69" w:name="_Toc335208275"/>
    </w:p>
    <w:p w:rsidR="00E151B2" w:rsidRPr="0097201E" w:rsidRDefault="00E151B2" w:rsidP="0097201E">
      <w:pPr>
        <w:tabs>
          <w:tab w:val="left" w:pos="0"/>
        </w:tabs>
        <w:suppressAutoHyphens/>
        <w:spacing w:after="0"/>
        <w:jc w:val="center"/>
        <w:outlineLvl w:val="0"/>
        <w:rPr>
          <w:rFonts w:asciiTheme="minorHAnsi" w:hAnsiTheme="minorHAnsi"/>
          <w:b/>
          <w:sz w:val="24"/>
          <w:szCs w:val="20"/>
        </w:rPr>
      </w:pPr>
      <w:bookmarkStart w:id="70" w:name="_Toc426970493"/>
      <w:r w:rsidRPr="0097201E">
        <w:rPr>
          <w:rFonts w:asciiTheme="minorHAnsi" w:hAnsiTheme="minorHAnsi"/>
          <w:b/>
          <w:sz w:val="24"/>
          <w:szCs w:val="20"/>
        </w:rPr>
        <w:t>CERTIFICATIONS AND ASSURANCES</w:t>
      </w:r>
      <w:bookmarkEnd w:id="69"/>
      <w:bookmarkEnd w:id="70"/>
    </w:p>
    <w:p w:rsidR="00E151B2" w:rsidRPr="0097201E" w:rsidRDefault="00E151B2" w:rsidP="0097201E">
      <w:pPr>
        <w:tabs>
          <w:tab w:val="left" w:pos="0"/>
        </w:tabs>
        <w:suppressAutoHyphens/>
        <w:spacing w:after="0"/>
        <w:jc w:val="center"/>
        <w:outlineLvl w:val="0"/>
        <w:rPr>
          <w:rFonts w:asciiTheme="minorHAnsi" w:hAnsiTheme="minorHAnsi"/>
          <w:b/>
          <w:sz w:val="24"/>
          <w:szCs w:val="20"/>
        </w:rPr>
      </w:pPr>
      <w:r w:rsidRPr="0097201E">
        <w:rPr>
          <w:rFonts w:asciiTheme="minorHAnsi" w:hAnsiTheme="minorHAnsi"/>
          <w:b/>
          <w:sz w:val="24"/>
          <w:szCs w:val="20"/>
        </w:rPr>
        <w:t>For RFQQ 17-009 Full Service Enrollment Center</w:t>
      </w:r>
    </w:p>
    <w:p w:rsidR="00E151B2" w:rsidRPr="0097201E" w:rsidRDefault="00E151B2" w:rsidP="0097201E">
      <w:pPr>
        <w:suppressAutoHyphens/>
        <w:spacing w:after="0"/>
        <w:rPr>
          <w:rFonts w:asciiTheme="minorHAnsi" w:hAnsiTheme="minorHAnsi"/>
          <w:szCs w:val="20"/>
        </w:rPr>
      </w:pPr>
    </w:p>
    <w:p w:rsidR="00E151B2" w:rsidRPr="0097201E" w:rsidRDefault="00E151B2" w:rsidP="00E151B2">
      <w:pPr>
        <w:tabs>
          <w:tab w:val="center" w:pos="4320"/>
        </w:tabs>
        <w:suppressAutoHyphens/>
        <w:spacing w:after="0"/>
        <w:jc w:val="center"/>
        <w:rPr>
          <w:rFonts w:asciiTheme="minorHAnsi" w:hAnsiTheme="minorHAnsi"/>
          <w:b/>
          <w:szCs w:val="22"/>
        </w:rPr>
      </w:pPr>
      <w:bookmarkStart w:id="71" w:name="OLE_LINK6"/>
      <w:bookmarkStart w:id="72" w:name="OLE_LINK7"/>
      <w:r w:rsidRPr="0097201E">
        <w:rPr>
          <w:rFonts w:asciiTheme="minorHAnsi" w:hAnsiTheme="minorHAnsi"/>
          <w:b/>
          <w:szCs w:val="22"/>
        </w:rPr>
        <w:t xml:space="preserve">Issued by the Washington Health Benefit Exchange </w:t>
      </w:r>
      <w:bookmarkEnd w:id="71"/>
      <w:bookmarkEnd w:id="72"/>
    </w:p>
    <w:p w:rsidR="00E151B2" w:rsidRPr="0097201E" w:rsidRDefault="00E151B2" w:rsidP="00E151B2">
      <w:pPr>
        <w:tabs>
          <w:tab w:val="center" w:pos="4320"/>
        </w:tabs>
        <w:suppressAutoHyphens/>
        <w:spacing w:after="0"/>
        <w:ind w:left="1152"/>
        <w:jc w:val="center"/>
        <w:rPr>
          <w:rFonts w:asciiTheme="minorHAnsi" w:hAnsiTheme="minorHAnsi"/>
          <w:szCs w:val="22"/>
        </w:rPr>
      </w:pPr>
    </w:p>
    <w:p w:rsidR="00E151B2" w:rsidRPr="0097201E" w:rsidRDefault="00E151B2" w:rsidP="00E151B2">
      <w:pPr>
        <w:rPr>
          <w:rFonts w:asciiTheme="minorHAnsi" w:hAnsiTheme="minorHAnsi"/>
          <w:szCs w:val="20"/>
        </w:rPr>
      </w:pPr>
      <w:r w:rsidRPr="0097201E">
        <w:rPr>
          <w:rFonts w:asciiTheme="minorHAnsi" w:hAnsiTheme="minorHAnsi"/>
          <w:szCs w:val="20"/>
        </w:rPr>
        <w:t>We make the following certifications and assurances as a required element of the Response, to which it is attached, affirming the truthfulness of the facts declared here and acknowledging that the continuing compliance with these statements and all requirements of the RFP are conditions precedent to the award or continuation of the resulting Contract.</w:t>
      </w:r>
    </w:p>
    <w:p w:rsidR="00E151B2" w:rsidRPr="0097201E" w:rsidRDefault="00E151B2" w:rsidP="00E151B2">
      <w:pPr>
        <w:suppressAutoHyphens/>
        <w:spacing w:before="120" w:after="0"/>
        <w:rPr>
          <w:rFonts w:asciiTheme="minorHAnsi" w:hAnsiTheme="minorHAnsi"/>
          <w:szCs w:val="20"/>
        </w:rPr>
      </w:pPr>
      <w:r w:rsidRPr="0097201E">
        <w:rPr>
          <w:rFonts w:asciiTheme="minorHAnsi" w:hAnsiTheme="minorHAnsi"/>
          <w:szCs w:val="20"/>
        </w:rPr>
        <w:t>The prices in this Response have been arrived at independently, without, for the purpose of restricting competition, any consultation, communication, or agreement with any other offer or competitor relating to (i) those prices, (ii) the intention to submit an offer, or (iii) the methods or factors used to calculate the prices offered. The prices in this Response have not been and will not be knowingly disclosed by the offer, directly or indirectly, to any other offer or competitor before Contract award unless otherwise required by law. No attempt has been made or will be made by the offer to induce any other concern to submit or not to submit an offer for the purpose of restricting competition. However, we may freely join with other persons or organizations for the purpose of presenting a single proposal or bid.</w:t>
      </w:r>
    </w:p>
    <w:p w:rsidR="00E151B2" w:rsidRPr="0097201E" w:rsidRDefault="00E151B2" w:rsidP="00E151B2">
      <w:pPr>
        <w:suppressAutoHyphens/>
        <w:spacing w:before="120" w:after="0"/>
        <w:rPr>
          <w:rFonts w:asciiTheme="minorHAnsi" w:hAnsiTheme="minorHAnsi"/>
          <w:szCs w:val="20"/>
        </w:rPr>
      </w:pPr>
      <w:r w:rsidRPr="0097201E">
        <w:rPr>
          <w:rFonts w:asciiTheme="minorHAnsi" w:hAnsiTheme="minorHAnsi"/>
          <w:szCs w:val="20"/>
        </w:rPr>
        <w:t xml:space="preserve">The attached Response is a firm offer for a period of </w:t>
      </w:r>
      <w:r w:rsidRPr="0097201E">
        <w:rPr>
          <w:rFonts w:asciiTheme="minorHAnsi" w:hAnsiTheme="minorHAnsi"/>
          <w:iCs/>
          <w:szCs w:val="20"/>
        </w:rPr>
        <w:t xml:space="preserve">120 </w:t>
      </w:r>
      <w:r w:rsidRPr="0097201E">
        <w:rPr>
          <w:rFonts w:asciiTheme="minorHAnsi" w:hAnsiTheme="minorHAnsi"/>
          <w:szCs w:val="20"/>
        </w:rPr>
        <w:t>days following the Response Due Date specified in the R</w:t>
      </w:r>
      <w:r w:rsidR="00BB4248">
        <w:rPr>
          <w:rFonts w:asciiTheme="minorHAnsi" w:hAnsiTheme="minorHAnsi"/>
          <w:szCs w:val="20"/>
        </w:rPr>
        <w:t xml:space="preserve">FP, and it may be accepted by </w:t>
      </w:r>
      <w:r w:rsidRPr="0097201E">
        <w:rPr>
          <w:rFonts w:asciiTheme="minorHAnsi" w:hAnsiTheme="minorHAnsi"/>
          <w:szCs w:val="20"/>
        </w:rPr>
        <w:t xml:space="preserve">HBE without further negotiation (except where obviously required by lack of certainty in key terms) at any time within the </w:t>
      </w:r>
      <w:r w:rsidRPr="0097201E">
        <w:rPr>
          <w:rFonts w:asciiTheme="minorHAnsi" w:hAnsiTheme="minorHAnsi"/>
          <w:iCs/>
          <w:szCs w:val="20"/>
        </w:rPr>
        <w:t>120</w:t>
      </w:r>
      <w:r w:rsidRPr="0097201E">
        <w:rPr>
          <w:rFonts w:asciiTheme="minorHAnsi" w:hAnsiTheme="minorHAnsi"/>
          <w:szCs w:val="20"/>
        </w:rPr>
        <w:t xml:space="preserve">-day period. In the case of protest, your Response will remain valid for </w:t>
      </w:r>
      <w:r w:rsidRPr="0097201E">
        <w:rPr>
          <w:rFonts w:asciiTheme="minorHAnsi" w:hAnsiTheme="minorHAnsi"/>
          <w:iCs/>
          <w:szCs w:val="20"/>
        </w:rPr>
        <w:t xml:space="preserve">180 </w:t>
      </w:r>
      <w:r w:rsidRPr="0097201E">
        <w:rPr>
          <w:rFonts w:asciiTheme="minorHAnsi" w:hAnsiTheme="minorHAnsi"/>
          <w:szCs w:val="20"/>
        </w:rPr>
        <w:t>days or until the protest is resolved, whichever is later.</w:t>
      </w:r>
    </w:p>
    <w:p w:rsidR="00E151B2" w:rsidRPr="0097201E" w:rsidRDefault="00E151B2" w:rsidP="00E151B2">
      <w:pPr>
        <w:suppressAutoHyphens/>
        <w:spacing w:before="120" w:after="0"/>
        <w:rPr>
          <w:rFonts w:asciiTheme="minorHAnsi" w:hAnsiTheme="minorHAnsi"/>
          <w:szCs w:val="20"/>
        </w:rPr>
      </w:pPr>
      <w:r w:rsidRPr="0097201E">
        <w:rPr>
          <w:rFonts w:asciiTheme="minorHAnsi" w:hAnsiTheme="minorHAnsi"/>
          <w:szCs w:val="20"/>
        </w:rPr>
        <w:t xml:space="preserve">In preparing this Response, we have not been assisted by any current or former employee of the Health Benefit Exchange or the state of Washington whose duties </w:t>
      </w:r>
      <w:r w:rsidR="00BB4248">
        <w:rPr>
          <w:rFonts w:asciiTheme="minorHAnsi" w:hAnsiTheme="minorHAnsi"/>
          <w:szCs w:val="20"/>
        </w:rPr>
        <w:t xml:space="preserve">relate (or did relate) to the </w:t>
      </w:r>
      <w:r w:rsidRPr="0097201E">
        <w:rPr>
          <w:rFonts w:asciiTheme="minorHAnsi" w:hAnsiTheme="minorHAnsi"/>
          <w:szCs w:val="20"/>
        </w:rPr>
        <w:t>HBE's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rsidR="00E151B2" w:rsidRPr="0097201E" w:rsidRDefault="00BB4248" w:rsidP="00E151B2">
      <w:pPr>
        <w:suppressAutoHyphens/>
        <w:spacing w:before="120" w:after="0"/>
        <w:rPr>
          <w:rFonts w:asciiTheme="minorHAnsi" w:hAnsiTheme="minorHAnsi"/>
          <w:szCs w:val="20"/>
        </w:rPr>
      </w:pPr>
      <w:r>
        <w:rPr>
          <w:rFonts w:asciiTheme="minorHAnsi" w:hAnsiTheme="minorHAnsi"/>
          <w:szCs w:val="20"/>
        </w:rPr>
        <w:t xml:space="preserve">We understand that the </w:t>
      </w:r>
      <w:r w:rsidR="00E151B2" w:rsidRPr="0097201E">
        <w:rPr>
          <w:rFonts w:asciiTheme="minorHAnsi" w:hAnsiTheme="minorHAnsi"/>
          <w:szCs w:val="20"/>
        </w:rPr>
        <w:t>HBE will not reimburse us for any costs incurred in the preparation of this Response. All Respon</w:t>
      </w:r>
      <w:r>
        <w:rPr>
          <w:rFonts w:asciiTheme="minorHAnsi" w:hAnsiTheme="minorHAnsi"/>
          <w:szCs w:val="20"/>
        </w:rPr>
        <w:t xml:space="preserve">ses become the property of the </w:t>
      </w:r>
      <w:r w:rsidR="00E151B2" w:rsidRPr="0097201E">
        <w:rPr>
          <w:rFonts w:asciiTheme="minorHAnsi" w:hAnsiTheme="minorHAnsi"/>
          <w:szCs w:val="20"/>
        </w:rPr>
        <w:t>HBE, and we claim no proprietary right to the ideas, writings, items or samples unless so stated in the Response. Submission of the attached Response constitutes an acceptance of the evaluation criteria and an agreement to abide by the procedures and all other administrative requirements described in the solicitation document.</w:t>
      </w:r>
    </w:p>
    <w:p w:rsidR="00E151B2" w:rsidRPr="0097201E" w:rsidRDefault="00E151B2" w:rsidP="00E151B2">
      <w:pPr>
        <w:suppressAutoHyphens/>
        <w:spacing w:before="120" w:after="0"/>
        <w:rPr>
          <w:rFonts w:asciiTheme="minorHAnsi" w:hAnsiTheme="minorHAnsi"/>
          <w:szCs w:val="20"/>
        </w:rPr>
      </w:pPr>
      <w:r w:rsidRPr="0097201E">
        <w:rPr>
          <w:rFonts w:asciiTheme="minorHAnsi" w:hAnsiTheme="minorHAnsi"/>
          <w:szCs w:val="20"/>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C, or substantially similar terms, if selected as a contractor. It is further understood that our standard contract will not be considered as a replacement for the terms and conditions appearing in Appendix B of this RFQQ.</w:t>
      </w:r>
    </w:p>
    <w:p w:rsidR="00E151B2" w:rsidRPr="0097201E" w:rsidRDefault="00E151B2" w:rsidP="00E151B2">
      <w:pPr>
        <w:suppressAutoHyphens/>
        <w:spacing w:before="120" w:after="0"/>
        <w:rPr>
          <w:rFonts w:asciiTheme="minorHAnsi" w:hAnsiTheme="minorHAnsi"/>
          <w:szCs w:val="20"/>
        </w:rPr>
      </w:pPr>
    </w:p>
    <w:p w:rsidR="00E151B2" w:rsidRPr="0097201E" w:rsidRDefault="00E151B2" w:rsidP="00E151B2">
      <w:pPr>
        <w:suppressAutoHyphens/>
        <w:spacing w:before="120" w:after="0"/>
        <w:rPr>
          <w:rFonts w:asciiTheme="minorHAnsi" w:hAnsiTheme="minorHAnsi"/>
          <w:szCs w:val="20"/>
        </w:rPr>
      </w:pPr>
      <w:r w:rsidRPr="0097201E">
        <w:rPr>
          <w:rFonts w:asciiTheme="minorHAnsi" w:hAnsiTheme="minorHAnsi"/>
          <w:szCs w:val="20"/>
        </w:rPr>
        <w:t xml:space="preserve">We (circle one) </w:t>
      </w:r>
      <w:r w:rsidRPr="0097201E">
        <w:rPr>
          <w:rFonts w:asciiTheme="minorHAnsi" w:hAnsiTheme="minorHAnsi"/>
          <w:b/>
          <w:szCs w:val="20"/>
        </w:rPr>
        <w:t>are / are not</w:t>
      </w:r>
      <w:r w:rsidRPr="0097201E">
        <w:rPr>
          <w:rFonts w:asciiTheme="minorHAnsi" w:hAnsiTheme="minorHAnsi"/>
          <w:szCs w:val="20"/>
        </w:rPr>
        <w:t xml:space="preserve"> submitting proposed Contract exceptions (see Section 4:  </w:t>
      </w:r>
      <w:r w:rsidRPr="0097201E">
        <w:rPr>
          <w:rFonts w:asciiTheme="minorHAnsi" w:hAnsiTheme="minorHAnsi"/>
          <w:i/>
          <w:szCs w:val="20"/>
        </w:rPr>
        <w:t>Contract</w:t>
      </w:r>
      <w:r w:rsidRPr="0097201E">
        <w:rPr>
          <w:rFonts w:asciiTheme="minorHAnsi" w:hAnsiTheme="minorHAnsi"/>
          <w:szCs w:val="20"/>
        </w:rPr>
        <w:t xml:space="preserve"> </w:t>
      </w:r>
      <w:r w:rsidRPr="0097201E">
        <w:rPr>
          <w:rFonts w:asciiTheme="minorHAnsi" w:hAnsiTheme="minorHAnsi"/>
          <w:i/>
          <w:szCs w:val="20"/>
        </w:rPr>
        <w:t>Requirements</w:t>
      </w:r>
      <w:r w:rsidRPr="0097201E">
        <w:rPr>
          <w:rFonts w:asciiTheme="minorHAnsi" w:hAnsiTheme="minorHAnsi"/>
          <w:szCs w:val="20"/>
        </w:rPr>
        <w:t>).</w:t>
      </w:r>
    </w:p>
    <w:p w:rsidR="00E151B2" w:rsidRPr="0097201E" w:rsidRDefault="00E151B2" w:rsidP="00E151B2">
      <w:pPr>
        <w:suppressAutoHyphens/>
        <w:spacing w:before="120" w:after="0"/>
        <w:rPr>
          <w:rFonts w:asciiTheme="minorHAnsi" w:hAnsiTheme="minorHAnsi"/>
          <w:szCs w:val="20"/>
        </w:rPr>
      </w:pPr>
    </w:p>
    <w:p w:rsidR="00E151B2" w:rsidRPr="0097201E" w:rsidRDefault="00E151B2" w:rsidP="00E151B2">
      <w:pPr>
        <w:suppressAutoHyphens/>
        <w:spacing w:after="0"/>
        <w:rPr>
          <w:rFonts w:asciiTheme="minorHAnsi" w:hAnsiTheme="minorHAnsi"/>
          <w:szCs w:val="20"/>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E151B2" w:rsidRPr="0097201E" w:rsidTr="00E151B2">
        <w:trPr>
          <w:trHeight w:val="342"/>
          <w:jc w:val="center"/>
        </w:trPr>
        <w:tc>
          <w:tcPr>
            <w:tcW w:w="4447" w:type="dxa"/>
            <w:tcBorders>
              <w:left w:val="nil"/>
              <w:bottom w:val="nil"/>
              <w:right w:val="nil"/>
            </w:tcBorders>
          </w:tcPr>
          <w:p w:rsidR="00E151B2" w:rsidRPr="0097201E" w:rsidRDefault="00E151B2" w:rsidP="00E151B2">
            <w:pPr>
              <w:suppressAutoHyphens/>
              <w:spacing w:after="0"/>
              <w:rPr>
                <w:rFonts w:asciiTheme="minorHAnsi" w:hAnsiTheme="minorHAnsi"/>
                <w:szCs w:val="20"/>
              </w:rPr>
            </w:pPr>
            <w:r w:rsidRPr="0097201E">
              <w:rPr>
                <w:rFonts w:asciiTheme="minorHAnsi" w:hAnsiTheme="minorHAnsi"/>
                <w:szCs w:val="20"/>
              </w:rPr>
              <w:t>Vendor Signature</w:t>
            </w:r>
          </w:p>
        </w:tc>
        <w:tc>
          <w:tcPr>
            <w:tcW w:w="630" w:type="dxa"/>
            <w:tcBorders>
              <w:top w:val="nil"/>
              <w:left w:val="nil"/>
              <w:bottom w:val="nil"/>
              <w:right w:val="nil"/>
            </w:tcBorders>
          </w:tcPr>
          <w:p w:rsidR="00E151B2" w:rsidRPr="0097201E" w:rsidRDefault="00E151B2" w:rsidP="00E151B2">
            <w:pPr>
              <w:suppressAutoHyphens/>
              <w:spacing w:after="0"/>
              <w:ind w:left="-198"/>
              <w:rPr>
                <w:rFonts w:asciiTheme="minorHAnsi" w:hAnsiTheme="minorHAnsi"/>
                <w:szCs w:val="20"/>
              </w:rPr>
            </w:pPr>
          </w:p>
        </w:tc>
        <w:tc>
          <w:tcPr>
            <w:tcW w:w="4500" w:type="dxa"/>
            <w:tcBorders>
              <w:left w:val="nil"/>
              <w:bottom w:val="nil"/>
              <w:right w:val="nil"/>
            </w:tcBorders>
          </w:tcPr>
          <w:p w:rsidR="00E151B2" w:rsidRPr="0097201E" w:rsidRDefault="00E151B2" w:rsidP="00E151B2">
            <w:pPr>
              <w:suppressAutoHyphens/>
              <w:spacing w:after="0"/>
              <w:rPr>
                <w:rFonts w:asciiTheme="minorHAnsi" w:hAnsiTheme="minorHAnsi"/>
                <w:szCs w:val="20"/>
              </w:rPr>
            </w:pPr>
            <w:r w:rsidRPr="0097201E">
              <w:rPr>
                <w:rFonts w:asciiTheme="minorHAnsi" w:hAnsiTheme="minorHAnsi"/>
                <w:szCs w:val="20"/>
              </w:rPr>
              <w:t>Vendor Company Name</w:t>
            </w:r>
          </w:p>
          <w:p w:rsidR="00E151B2" w:rsidRPr="0097201E" w:rsidRDefault="00E151B2" w:rsidP="00E151B2">
            <w:pPr>
              <w:suppressAutoHyphens/>
              <w:spacing w:after="0"/>
              <w:rPr>
                <w:rFonts w:asciiTheme="minorHAnsi" w:hAnsiTheme="minorHAnsi"/>
                <w:szCs w:val="20"/>
              </w:rPr>
            </w:pPr>
          </w:p>
          <w:p w:rsidR="00E151B2" w:rsidRPr="0097201E" w:rsidRDefault="00E151B2" w:rsidP="00E151B2">
            <w:pPr>
              <w:suppressAutoHyphens/>
              <w:spacing w:after="0"/>
              <w:rPr>
                <w:rFonts w:asciiTheme="minorHAnsi" w:hAnsiTheme="minorHAnsi"/>
                <w:szCs w:val="20"/>
              </w:rPr>
            </w:pPr>
          </w:p>
        </w:tc>
      </w:tr>
      <w:tr w:rsidR="00E151B2" w:rsidRPr="0097201E" w:rsidTr="00E151B2">
        <w:trPr>
          <w:trHeight w:val="342"/>
          <w:jc w:val="center"/>
        </w:trPr>
        <w:tc>
          <w:tcPr>
            <w:tcW w:w="4447" w:type="dxa"/>
            <w:tcBorders>
              <w:left w:val="nil"/>
              <w:bottom w:val="nil"/>
              <w:right w:val="nil"/>
            </w:tcBorders>
          </w:tcPr>
          <w:p w:rsidR="00E151B2" w:rsidRPr="0097201E" w:rsidRDefault="00E151B2" w:rsidP="00E151B2">
            <w:pPr>
              <w:suppressAutoHyphens/>
              <w:spacing w:after="0"/>
              <w:rPr>
                <w:rFonts w:asciiTheme="minorHAnsi" w:hAnsiTheme="minorHAnsi"/>
                <w:szCs w:val="20"/>
              </w:rPr>
            </w:pPr>
            <w:r w:rsidRPr="0097201E">
              <w:rPr>
                <w:rFonts w:asciiTheme="minorHAnsi" w:hAnsiTheme="minorHAnsi"/>
                <w:szCs w:val="20"/>
              </w:rPr>
              <w:t>Title</w:t>
            </w:r>
          </w:p>
        </w:tc>
        <w:tc>
          <w:tcPr>
            <w:tcW w:w="630" w:type="dxa"/>
            <w:tcBorders>
              <w:top w:val="nil"/>
              <w:left w:val="nil"/>
              <w:bottom w:val="nil"/>
              <w:right w:val="nil"/>
            </w:tcBorders>
          </w:tcPr>
          <w:p w:rsidR="00E151B2" w:rsidRPr="0097201E" w:rsidRDefault="00E151B2" w:rsidP="00E151B2">
            <w:pPr>
              <w:suppressAutoHyphens/>
              <w:spacing w:after="0"/>
              <w:ind w:left="-198"/>
              <w:rPr>
                <w:rFonts w:asciiTheme="minorHAnsi" w:hAnsiTheme="minorHAnsi"/>
                <w:szCs w:val="20"/>
              </w:rPr>
            </w:pPr>
          </w:p>
        </w:tc>
        <w:tc>
          <w:tcPr>
            <w:tcW w:w="4500" w:type="dxa"/>
            <w:tcBorders>
              <w:left w:val="nil"/>
              <w:bottom w:val="nil"/>
              <w:right w:val="nil"/>
            </w:tcBorders>
          </w:tcPr>
          <w:p w:rsidR="00E151B2" w:rsidRPr="0097201E" w:rsidRDefault="00E151B2" w:rsidP="00E151B2">
            <w:pPr>
              <w:suppressAutoHyphens/>
              <w:spacing w:after="0"/>
              <w:rPr>
                <w:rFonts w:asciiTheme="minorHAnsi" w:hAnsiTheme="minorHAnsi"/>
                <w:szCs w:val="20"/>
              </w:rPr>
            </w:pPr>
            <w:r w:rsidRPr="0097201E">
              <w:rPr>
                <w:rFonts w:asciiTheme="minorHAnsi" w:hAnsiTheme="minorHAnsi"/>
                <w:szCs w:val="20"/>
              </w:rPr>
              <w:t>Date</w:t>
            </w:r>
          </w:p>
        </w:tc>
      </w:tr>
    </w:tbl>
    <w:p w:rsidR="00E151B2" w:rsidRPr="0097201E" w:rsidRDefault="00E151B2" w:rsidP="00E151B2">
      <w:pPr>
        <w:rPr>
          <w:rFonts w:asciiTheme="minorHAnsi" w:hAnsiTheme="minorHAnsi" w:cs="Arial"/>
          <w:szCs w:val="20"/>
        </w:rPr>
      </w:pPr>
    </w:p>
    <w:p w:rsidR="00E151B2" w:rsidRPr="0097201E" w:rsidRDefault="00E151B2" w:rsidP="00E151B2">
      <w:pPr>
        <w:tabs>
          <w:tab w:val="left" w:pos="2170"/>
        </w:tabs>
        <w:rPr>
          <w:rFonts w:asciiTheme="minorHAnsi" w:hAnsiTheme="minorHAnsi"/>
        </w:rPr>
        <w:sectPr w:rsidR="00E151B2" w:rsidRPr="0097201E" w:rsidSect="00E151B2">
          <w:pgSz w:w="12240" w:h="15840"/>
          <w:pgMar w:top="630" w:right="1080" w:bottom="1440" w:left="1080" w:header="0" w:footer="720" w:gutter="0"/>
          <w:cols w:space="720"/>
          <w:docGrid w:linePitch="360"/>
        </w:sectPr>
      </w:pPr>
    </w:p>
    <w:p w:rsidR="00E151B2" w:rsidRPr="0097201E" w:rsidRDefault="00E151B2" w:rsidP="00E151B2">
      <w:pPr>
        <w:tabs>
          <w:tab w:val="left" w:pos="0"/>
          <w:tab w:val="left" w:pos="826"/>
          <w:tab w:val="center" w:pos="5040"/>
        </w:tabs>
        <w:suppressAutoHyphens/>
        <w:spacing w:before="240" w:after="0"/>
        <w:jc w:val="center"/>
        <w:rPr>
          <w:rFonts w:asciiTheme="minorHAnsi" w:hAnsiTheme="minorHAnsi"/>
          <w:b/>
          <w:sz w:val="24"/>
        </w:rPr>
      </w:pPr>
      <w:r w:rsidRPr="0097201E">
        <w:rPr>
          <w:rFonts w:asciiTheme="minorHAnsi" w:hAnsiTheme="minorHAnsi"/>
          <w:b/>
          <w:sz w:val="24"/>
        </w:rPr>
        <w:lastRenderedPageBreak/>
        <w:t>APPENDIX B</w:t>
      </w:r>
    </w:p>
    <w:p w:rsidR="00231083" w:rsidRPr="004D6E30" w:rsidRDefault="00231083" w:rsidP="00231083">
      <w:pPr>
        <w:spacing w:after="0"/>
        <w:jc w:val="center"/>
        <w:rPr>
          <w:b/>
          <w:sz w:val="24"/>
        </w:rPr>
      </w:pPr>
      <w:r w:rsidRPr="004D6E30">
        <w:rPr>
          <w:b/>
          <w:sz w:val="24"/>
        </w:rPr>
        <w:t>Application Template for Full</w:t>
      </w:r>
      <w:r w:rsidR="00CF320D">
        <w:rPr>
          <w:b/>
          <w:sz w:val="24"/>
        </w:rPr>
        <w:t xml:space="preserve"> Service Enrollment Center</w:t>
      </w:r>
    </w:p>
    <w:p w:rsidR="00CF320D" w:rsidRPr="004D6E30" w:rsidRDefault="00CF320D" w:rsidP="00CF320D">
      <w:pPr>
        <w:spacing w:after="0"/>
        <w:jc w:val="center"/>
        <w:rPr>
          <w:b/>
          <w:sz w:val="24"/>
        </w:rPr>
      </w:pPr>
      <w:r w:rsidRPr="004D6E30">
        <w:rPr>
          <w:b/>
          <w:sz w:val="24"/>
        </w:rPr>
        <w:t xml:space="preserve">2017 Navigator Program Services – RFQQ HBE </w:t>
      </w:r>
      <w:r>
        <w:rPr>
          <w:b/>
          <w:sz w:val="24"/>
        </w:rPr>
        <w:t>17-009</w:t>
      </w:r>
    </w:p>
    <w:p w:rsidR="00231083" w:rsidRDefault="00231083" w:rsidP="00231083"/>
    <w:p w:rsidR="00231083" w:rsidRDefault="00231083" w:rsidP="00231083">
      <w:r w:rsidRPr="004D6E30">
        <w:rPr>
          <w:b/>
          <w:i/>
        </w:rPr>
        <w:t>Instructions</w:t>
      </w:r>
      <w:r>
        <w:t xml:space="preserve">: Applicants interested in being considered for RFQQ HBE 17-009 will use this template to submit their response. The RFQQ item # on the template refers to the RFQQ referenced section for that question. Some sections identify a word limit for the response. Exceeding a word limit will not disqualify a proposal; however, if a response exceeds the word limit, the response will be evaluated based only on the portion of the response up to the word limit for that question. </w:t>
      </w:r>
    </w:p>
    <w:p w:rsidR="00231083" w:rsidRPr="004D6E30" w:rsidRDefault="00231083" w:rsidP="00231083">
      <w:pPr>
        <w:rPr>
          <w:szCs w:val="20"/>
        </w:rPr>
      </w:pPr>
      <w:r w:rsidRPr="00231083">
        <w:rPr>
          <w:b/>
        </w:rPr>
        <w:t>This template has been formatted as a protected document. To ‘navigate through, click into each field and make your entries (do not tab).</w:t>
      </w:r>
    </w:p>
    <w:p w:rsidR="00231083" w:rsidRDefault="00C77F6D" w:rsidP="00231083">
      <w:pPr>
        <w:spacing w:after="0"/>
      </w:pPr>
      <w:r>
        <w:t>In order to be considered responsive, your response to RFQQ 17-009</w:t>
      </w:r>
      <w:r w:rsidR="00B574CA">
        <w:t xml:space="preserve"> must include all of the following:</w:t>
      </w:r>
    </w:p>
    <w:p w:rsidR="00CF320D" w:rsidRDefault="00CF320D" w:rsidP="00CF320D">
      <w:pPr>
        <w:pStyle w:val="ListParagraph"/>
        <w:numPr>
          <w:ilvl w:val="3"/>
          <w:numId w:val="40"/>
        </w:numPr>
        <w:spacing w:after="0"/>
        <w:ind w:left="720"/>
      </w:pPr>
      <w:r>
        <w:t>Exhibit A, Certifications and Assurances, signed by the authorized Vendor representative</w:t>
      </w:r>
    </w:p>
    <w:p w:rsidR="00231083" w:rsidRDefault="00231083" w:rsidP="00922CAA">
      <w:pPr>
        <w:pStyle w:val="ListParagraph"/>
        <w:numPr>
          <w:ilvl w:val="0"/>
          <w:numId w:val="40"/>
        </w:numPr>
        <w:spacing w:after="0"/>
      </w:pPr>
      <w:r>
        <w:t xml:space="preserve">This </w:t>
      </w:r>
      <w:r w:rsidR="00C77F6D">
        <w:t>completed</w:t>
      </w:r>
      <w:r w:rsidR="00CF320D">
        <w:t xml:space="preserve"> and signed </w:t>
      </w:r>
      <w:r>
        <w:t>application template</w:t>
      </w:r>
      <w:r w:rsidR="00CF320D">
        <w:t xml:space="preserve"> (Exhibit B)</w:t>
      </w:r>
      <w:r>
        <w:t>; and</w:t>
      </w:r>
    </w:p>
    <w:p w:rsidR="00231083" w:rsidRDefault="00231083" w:rsidP="00922CAA">
      <w:pPr>
        <w:pStyle w:val="ListParagraph"/>
        <w:numPr>
          <w:ilvl w:val="0"/>
          <w:numId w:val="40"/>
        </w:numPr>
        <w:spacing w:after="0"/>
      </w:pPr>
      <w:r>
        <w:t>Internal and external photos of storefront site (your response to 8.c.8 below)</w:t>
      </w:r>
      <w:r w:rsidR="00C77F6D">
        <w:t>.</w:t>
      </w:r>
    </w:p>
    <w:p w:rsidR="00231083" w:rsidRDefault="00231083" w:rsidP="00231083">
      <w:pPr>
        <w:spacing w:after="0"/>
      </w:pPr>
      <w:r>
        <w:tab/>
      </w:r>
    </w:p>
    <w:tbl>
      <w:tblPr>
        <w:tblStyle w:val="TableGrid"/>
        <w:tblW w:w="10620" w:type="dxa"/>
        <w:tblInd w:w="-455" w:type="dxa"/>
        <w:tblLook w:val="04A0" w:firstRow="1" w:lastRow="0" w:firstColumn="1" w:lastColumn="0" w:noHBand="0" w:noVBand="1"/>
      </w:tblPr>
      <w:tblGrid>
        <w:gridCol w:w="810"/>
        <w:gridCol w:w="8460"/>
        <w:gridCol w:w="1350"/>
      </w:tblGrid>
      <w:tr w:rsidR="00231083" w:rsidTr="0091304C">
        <w:tc>
          <w:tcPr>
            <w:tcW w:w="810" w:type="dxa"/>
            <w:shd w:val="clear" w:color="auto" w:fill="365F91" w:themeFill="accent1" w:themeFillShade="BF"/>
          </w:tcPr>
          <w:p w:rsidR="00231083" w:rsidRPr="004A2B12" w:rsidRDefault="00231083" w:rsidP="0091304C">
            <w:pPr>
              <w:rPr>
                <w:color w:val="FFFFFF" w:themeColor="background1"/>
              </w:rPr>
            </w:pPr>
            <w:r>
              <w:rPr>
                <w:color w:val="FFFFFF" w:themeColor="background1"/>
              </w:rPr>
              <w:t>RFQQ Item #</w:t>
            </w:r>
          </w:p>
        </w:tc>
        <w:tc>
          <w:tcPr>
            <w:tcW w:w="8460" w:type="dxa"/>
            <w:shd w:val="clear" w:color="auto" w:fill="365F91" w:themeFill="accent1" w:themeFillShade="BF"/>
          </w:tcPr>
          <w:p w:rsidR="00231083" w:rsidRPr="004A2B12" w:rsidRDefault="00231083" w:rsidP="0091304C">
            <w:pPr>
              <w:rPr>
                <w:color w:val="FFFFFF" w:themeColor="background1"/>
              </w:rPr>
            </w:pPr>
            <w:r>
              <w:rPr>
                <w:color w:val="FFFFFF" w:themeColor="background1"/>
              </w:rPr>
              <w:t>Category/Details</w:t>
            </w:r>
          </w:p>
        </w:tc>
        <w:tc>
          <w:tcPr>
            <w:tcW w:w="1350" w:type="dxa"/>
            <w:shd w:val="clear" w:color="auto" w:fill="365F91" w:themeFill="accent1" w:themeFillShade="BF"/>
          </w:tcPr>
          <w:p w:rsidR="00231083" w:rsidRDefault="00231083" w:rsidP="0091304C">
            <w:r w:rsidRPr="004A2B12">
              <w:rPr>
                <w:color w:val="FFFFFF" w:themeColor="background1"/>
              </w:rPr>
              <w:t>Maximum Points</w:t>
            </w:r>
          </w:p>
        </w:tc>
      </w:tr>
      <w:tr w:rsidR="00231083" w:rsidTr="0091304C">
        <w:tc>
          <w:tcPr>
            <w:tcW w:w="810" w:type="dxa"/>
          </w:tcPr>
          <w:p w:rsidR="00231083" w:rsidRPr="004A2B12" w:rsidRDefault="00231083" w:rsidP="0091304C">
            <w:pPr>
              <w:rPr>
                <w:b/>
              </w:rPr>
            </w:pPr>
            <w:r w:rsidRPr="004A2B12">
              <w:rPr>
                <w:b/>
              </w:rPr>
              <w:t>8.a</w:t>
            </w:r>
          </w:p>
        </w:tc>
        <w:tc>
          <w:tcPr>
            <w:tcW w:w="8460" w:type="dxa"/>
          </w:tcPr>
          <w:p w:rsidR="00231083" w:rsidRDefault="00231083" w:rsidP="0091304C">
            <w:pPr>
              <w:rPr>
                <w:b/>
              </w:rPr>
            </w:pPr>
            <w:r w:rsidRPr="004A2B12">
              <w:rPr>
                <w:b/>
              </w:rPr>
              <w:t>Organization Information</w:t>
            </w:r>
          </w:p>
          <w:p w:rsidR="00231083" w:rsidRDefault="00231083" w:rsidP="00922CAA">
            <w:pPr>
              <w:pStyle w:val="ListParagraph"/>
              <w:numPr>
                <w:ilvl w:val="0"/>
                <w:numId w:val="36"/>
              </w:numPr>
              <w:spacing w:after="0"/>
            </w:pPr>
            <w:r w:rsidRPr="004A2B12">
              <w:t>Company name, including DBA</w:t>
            </w:r>
            <w:proofErr w:type="gramStart"/>
            <w:r>
              <w:t>:</w:t>
            </w:r>
            <w:proofErr w:type="gramEnd"/>
            <w:sdt>
              <w:sdtPr>
                <w:id w:val="-975067212"/>
                <w:placeholder>
                  <w:docPart w:val="102D69F8D585441780444510AFF914D8"/>
                </w:placeholder>
                <w:showingPlcHdr/>
              </w:sdtPr>
              <w:sdtEndPr/>
              <w:sdtContent>
                <w:bookmarkStart w:id="73" w:name="_GoBack"/>
                <w:r w:rsidRPr="00195CE8">
                  <w:rPr>
                    <w:rStyle w:val="PlaceholderText"/>
                  </w:rPr>
                  <w:t>Click or tap here to enter text.</w:t>
                </w:r>
                <w:bookmarkEnd w:id="73"/>
              </w:sdtContent>
            </w:sdt>
            <w:r>
              <w:t xml:space="preserve"> </w:t>
            </w:r>
          </w:p>
          <w:p w:rsidR="00231083" w:rsidRDefault="00231083" w:rsidP="00922CAA">
            <w:pPr>
              <w:pStyle w:val="ListParagraph"/>
              <w:numPr>
                <w:ilvl w:val="0"/>
                <w:numId w:val="36"/>
              </w:numPr>
              <w:spacing w:after="0"/>
            </w:pPr>
            <w:r>
              <w:t xml:space="preserve">Legal status (e.g., sole proprietor, corporation, etc.): </w:t>
            </w:r>
            <w:sdt>
              <w:sdtPr>
                <w:rPr>
                  <w:color w:val="948A54" w:themeColor="background2" w:themeShade="80"/>
                </w:rPr>
                <w:id w:val="152341828"/>
                <w:placeholder>
                  <w:docPart w:val="74FD70C644734532BCDA8C5C41AE1EEE"/>
                </w:placeholder>
                <w:text/>
              </w:sdtPr>
              <w:sdtEndPr/>
              <w:sdtContent>
                <w:r w:rsidRPr="00311CAA">
                  <w:rPr>
                    <w:color w:val="948A54" w:themeColor="background2" w:themeShade="80"/>
                  </w:rPr>
                  <w:t>Click or tap here to enter text.</w:t>
                </w:r>
              </w:sdtContent>
            </w:sdt>
          </w:p>
          <w:p w:rsidR="00231083" w:rsidRDefault="00231083" w:rsidP="00922CAA">
            <w:pPr>
              <w:pStyle w:val="ListParagraph"/>
              <w:numPr>
                <w:ilvl w:val="0"/>
                <w:numId w:val="36"/>
              </w:numPr>
              <w:spacing w:after="0"/>
            </w:pPr>
            <w:r>
              <w:t xml:space="preserve">Company Street address: </w:t>
            </w:r>
            <w:sdt>
              <w:sdtPr>
                <w:id w:val="-1519619560"/>
                <w:placeholder>
                  <w:docPart w:val="A001F6533C2B41098781689F4CC66FA2"/>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6"/>
              </w:numPr>
              <w:spacing w:after="0"/>
            </w:pPr>
            <w:r>
              <w:t xml:space="preserve">Federal identification number: </w:t>
            </w:r>
            <w:sdt>
              <w:sdtPr>
                <w:id w:val="1281683920"/>
                <w:placeholder>
                  <w:docPart w:val="8575EF86EE084A058CBCCAF4230058B8"/>
                </w:placeholder>
                <w:showingPlcHdr/>
              </w:sdtPr>
              <w:sdtEndPr/>
              <w:sdtContent>
                <w:r w:rsidRPr="00195CE8">
                  <w:rPr>
                    <w:rStyle w:val="PlaceholderText"/>
                  </w:rPr>
                  <w:t>Click or tap here to enter text.</w:t>
                </w:r>
              </w:sdtContent>
            </w:sdt>
            <w:r>
              <w:t xml:space="preserve">                    Washington UBI number: </w:t>
            </w:r>
            <w:sdt>
              <w:sdtPr>
                <w:id w:val="447509887"/>
                <w:placeholder>
                  <w:docPart w:val="5AF9B42520D4467E80CE02B064E4FF8C"/>
                </w:placeholder>
                <w:showingPlcHdr/>
                <w:text/>
              </w:sdtPr>
              <w:sdtEndPr/>
              <w:sdtContent>
                <w:r w:rsidRPr="00195CE8">
                  <w:rPr>
                    <w:rStyle w:val="PlaceholderText"/>
                  </w:rPr>
                  <w:t>Click or tap here to enter text.</w:t>
                </w:r>
              </w:sdtContent>
            </w:sdt>
            <w:r>
              <w:t xml:space="preserve"> </w:t>
            </w:r>
          </w:p>
          <w:p w:rsidR="00231083" w:rsidRDefault="00231083" w:rsidP="00922CAA">
            <w:pPr>
              <w:pStyle w:val="ListParagraph"/>
              <w:numPr>
                <w:ilvl w:val="0"/>
                <w:numId w:val="36"/>
              </w:numPr>
              <w:spacing w:after="0"/>
            </w:pPr>
            <w:r>
              <w:t xml:space="preserve">Company Contact name: </w:t>
            </w:r>
            <w:sdt>
              <w:sdtPr>
                <w:id w:val="1338121414"/>
                <w:placeholder>
                  <w:docPart w:val="AF9D2B39D393423EB0E152A206EA8064"/>
                </w:placeholder>
                <w:showingPlcHdr/>
                <w:text/>
              </w:sdtPr>
              <w:sdtEndPr/>
              <w:sdtContent>
                <w:r w:rsidRPr="00195CE8">
                  <w:rPr>
                    <w:rStyle w:val="PlaceholderText"/>
                  </w:rPr>
                  <w:t>Click or tap here to enter text.</w:t>
                </w:r>
              </w:sdtContent>
            </w:sdt>
            <w:r>
              <w:t xml:space="preserve"> Email address: </w:t>
            </w:r>
            <w:sdt>
              <w:sdtPr>
                <w:id w:val="384848949"/>
                <w:placeholder>
                  <w:docPart w:val="50D7BF095194473DAFA5E79DA314EA6E"/>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6"/>
              </w:numPr>
              <w:spacing w:after="0"/>
            </w:pPr>
            <w:r>
              <w:t xml:space="preserve">Contact telephone number </w:t>
            </w:r>
            <w:sdt>
              <w:sdtPr>
                <w:id w:val="-2139031166"/>
                <w:placeholder>
                  <w:docPart w:val="E5E89947EA1541DEAEE1408D57A0A224"/>
                </w:placeholder>
                <w:showingPlcHdr/>
                <w:text/>
              </w:sdtPr>
              <w:sdtEndPr/>
              <w:sdtContent>
                <w:r w:rsidRPr="00535E0F">
                  <w:rPr>
                    <w:rStyle w:val="PlaceholderText"/>
                  </w:rPr>
                  <w:t>Click or tap here to enter text.</w:t>
                </w:r>
              </w:sdtContent>
            </w:sdt>
            <w:r>
              <w:t xml:space="preserve">  </w:t>
            </w:r>
          </w:p>
          <w:p w:rsidR="00231083" w:rsidRDefault="00231083" w:rsidP="00922CAA">
            <w:pPr>
              <w:pStyle w:val="ListParagraph"/>
              <w:numPr>
                <w:ilvl w:val="0"/>
                <w:numId w:val="36"/>
              </w:numPr>
              <w:spacing w:after="0"/>
            </w:pPr>
            <w:r>
              <w:t xml:space="preserve">Name of individual authorized to legally bind the vendor to a contractual relationship with the Exchange: </w:t>
            </w:r>
            <w:sdt>
              <w:sdtPr>
                <w:id w:val="-702319119"/>
                <w:placeholder>
                  <w:docPart w:val="BF8E09128D3A423EB3BB7C87C6F3D857"/>
                </w:placeholder>
                <w:showingPlcHdr/>
                <w:text/>
              </w:sdtPr>
              <w:sdtEndPr/>
              <w:sdtContent>
                <w:r w:rsidRPr="00195CE8">
                  <w:rPr>
                    <w:rStyle w:val="PlaceholderText"/>
                  </w:rPr>
                  <w:t>Click or tap here to enter text.</w:t>
                </w:r>
              </w:sdtContent>
            </w:sdt>
            <w:r>
              <w:t xml:space="preserve"> </w:t>
            </w:r>
          </w:p>
          <w:p w:rsidR="00231083" w:rsidRDefault="00231083" w:rsidP="0091304C">
            <w:pPr>
              <w:pStyle w:val="ListParagraph"/>
            </w:pPr>
            <w:r>
              <w:t xml:space="preserve"> Enter authority’s e-signature: </w:t>
            </w:r>
            <w:sdt>
              <w:sdtPr>
                <w:id w:val="-337928847"/>
                <w:placeholder>
                  <w:docPart w:val="C24BBE0667654CAF847E371C20583A2E"/>
                </w:placeholder>
                <w:showingPlcHdr/>
                <w:text/>
              </w:sdtPr>
              <w:sdtEndPr/>
              <w:sdtContent>
                <w:r w:rsidRPr="00195CE8">
                  <w:rPr>
                    <w:rStyle w:val="PlaceholderText"/>
                  </w:rPr>
                  <w:t>Click or tap here to enter text.</w:t>
                </w:r>
              </w:sdtContent>
            </w:sdt>
            <w:r>
              <w:t xml:space="preserve"> </w:t>
            </w:r>
          </w:p>
          <w:p w:rsidR="00231083" w:rsidRDefault="00231083" w:rsidP="0091304C">
            <w:pPr>
              <w:pStyle w:val="ListParagraph"/>
            </w:pPr>
            <w:r>
              <w:t xml:space="preserve">Date: </w:t>
            </w:r>
            <w:sdt>
              <w:sdtPr>
                <w:id w:val="1642380355"/>
                <w:placeholder>
                  <w:docPart w:val="727BDBC2DA644707948627E4F2C1A74A"/>
                </w:placeholder>
                <w:showingPlcHdr/>
                <w:text/>
              </w:sdtPr>
              <w:sdtEndPr/>
              <w:sdtContent>
                <w:r w:rsidRPr="00195CE8">
                  <w:rPr>
                    <w:rStyle w:val="PlaceholderText"/>
                  </w:rPr>
                  <w:t>Click or tap here to enter text.</w:t>
                </w:r>
              </w:sdtContent>
            </w:sdt>
          </w:p>
          <w:p w:rsidR="00B574CA" w:rsidRPr="004A2B12" w:rsidRDefault="00B574CA" w:rsidP="0091304C">
            <w:pPr>
              <w:pStyle w:val="ListParagraph"/>
            </w:pPr>
          </w:p>
        </w:tc>
        <w:tc>
          <w:tcPr>
            <w:tcW w:w="1350" w:type="dxa"/>
          </w:tcPr>
          <w:p w:rsidR="00231083" w:rsidRPr="00132FA6" w:rsidRDefault="00231083" w:rsidP="0091304C">
            <w:pPr>
              <w:rPr>
                <w:b/>
              </w:rPr>
            </w:pPr>
            <w:r w:rsidRPr="00132FA6">
              <w:rPr>
                <w:b/>
              </w:rPr>
              <w:t>Mandatory (not scored)</w:t>
            </w:r>
          </w:p>
        </w:tc>
      </w:tr>
      <w:tr w:rsidR="00231083" w:rsidTr="0091304C">
        <w:tc>
          <w:tcPr>
            <w:tcW w:w="810" w:type="dxa"/>
          </w:tcPr>
          <w:p w:rsidR="00231083" w:rsidRPr="0033196C" w:rsidRDefault="00231083" w:rsidP="0091304C">
            <w:pPr>
              <w:rPr>
                <w:b/>
              </w:rPr>
            </w:pPr>
            <w:r w:rsidRPr="0033196C">
              <w:rPr>
                <w:b/>
              </w:rPr>
              <w:t>8.b</w:t>
            </w:r>
          </w:p>
        </w:tc>
        <w:tc>
          <w:tcPr>
            <w:tcW w:w="8460" w:type="dxa"/>
          </w:tcPr>
          <w:p w:rsidR="00231083" w:rsidRDefault="00231083" w:rsidP="0091304C">
            <w:pPr>
              <w:rPr>
                <w:b/>
              </w:rPr>
            </w:pPr>
            <w:r w:rsidRPr="009D1F05">
              <w:rPr>
                <w:b/>
              </w:rPr>
              <w:t xml:space="preserve">Experience of Person Managing the </w:t>
            </w:r>
            <w:r w:rsidR="00CF320D">
              <w:rPr>
                <w:b/>
              </w:rPr>
              <w:t>Storefront/Enrollment Center</w:t>
            </w:r>
          </w:p>
          <w:p w:rsidR="00231083" w:rsidRDefault="00231083" w:rsidP="00922CAA">
            <w:pPr>
              <w:pStyle w:val="ListParagraph"/>
              <w:numPr>
                <w:ilvl w:val="0"/>
                <w:numId w:val="37"/>
              </w:numPr>
              <w:spacing w:after="0"/>
            </w:pPr>
            <w:r>
              <w:t xml:space="preserve">Name of person who would manage the storefront: </w:t>
            </w:r>
            <w:sdt>
              <w:sdtPr>
                <w:id w:val="-581825128"/>
                <w:placeholder>
                  <w:docPart w:val="6D17AA12AE9A4F018CC6135F7E912081"/>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7"/>
              </w:numPr>
              <w:spacing w:after="0"/>
            </w:pPr>
            <w:r>
              <w:t xml:space="preserve">Describe the experience and length of time the person has managing a contract, project, or program of similar size and scope:   </w:t>
            </w:r>
            <w:sdt>
              <w:sdtPr>
                <w:id w:val="39247151"/>
                <w:placeholder>
                  <w:docPart w:val="5FFCBFEAA75C4ABCA3C68803BE980F22"/>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7"/>
              </w:numPr>
              <w:spacing w:after="0"/>
            </w:pPr>
            <w:r>
              <w:t xml:space="preserve">How long has this person worked for your organization? </w:t>
            </w:r>
            <w:sdt>
              <w:sdtPr>
                <w:id w:val="1479038925"/>
                <w:placeholder>
                  <w:docPart w:val="F36BA6A741614EEA805803DC6270A384"/>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7"/>
              </w:numPr>
              <w:spacing w:after="0"/>
            </w:pPr>
            <w:r>
              <w:t xml:space="preserve">Describe the person’s depth of knowledge regarding the Affordable Care Act and the Health Benefit Exchange operations: </w:t>
            </w:r>
            <w:sdt>
              <w:sdtPr>
                <w:id w:val="-1326594499"/>
                <w:placeholder>
                  <w:docPart w:val="1B25BA15B9414FA98FD51DAE7B6D3B60"/>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7"/>
              </w:numPr>
              <w:spacing w:after="0"/>
            </w:pPr>
            <w:r>
              <w:lastRenderedPageBreak/>
              <w:t xml:space="preserve">Describe the person’s depth of knowledge related to Qualified Health Plans, health insurance premium tax credits, and Washington Apple Health: </w:t>
            </w:r>
            <w:sdt>
              <w:sdtPr>
                <w:id w:val="1719085449"/>
                <w:placeholder>
                  <w:docPart w:val="A3E016A9C9FD4A4AAFDB3AEA19A7B7D6"/>
                </w:placeholder>
                <w:showingPlcHdr/>
                <w:text/>
              </w:sdtPr>
              <w:sdtEndPr/>
              <w:sdtContent>
                <w:r w:rsidRPr="00195CE8">
                  <w:rPr>
                    <w:rStyle w:val="PlaceholderText"/>
                  </w:rPr>
                  <w:t>Click or tap here to enter text.</w:t>
                </w:r>
              </w:sdtContent>
            </w:sdt>
          </w:p>
          <w:p w:rsidR="00B574CA" w:rsidRPr="0033196C" w:rsidRDefault="00B574CA" w:rsidP="00B574CA">
            <w:pPr>
              <w:pStyle w:val="ListParagraph"/>
              <w:spacing w:after="0"/>
            </w:pPr>
          </w:p>
        </w:tc>
        <w:tc>
          <w:tcPr>
            <w:tcW w:w="1350" w:type="dxa"/>
          </w:tcPr>
          <w:p w:rsidR="00231083" w:rsidRPr="0033196C" w:rsidRDefault="00231083" w:rsidP="0091304C">
            <w:pPr>
              <w:rPr>
                <w:b/>
              </w:rPr>
            </w:pPr>
            <w:r>
              <w:rPr>
                <w:b/>
              </w:rPr>
              <w:lastRenderedPageBreak/>
              <w:t>Mandatory (Pass/fail</w:t>
            </w:r>
            <w:r w:rsidRPr="0033196C">
              <w:rPr>
                <w:b/>
              </w:rPr>
              <w:t>)</w:t>
            </w:r>
          </w:p>
        </w:tc>
      </w:tr>
    </w:tbl>
    <w:p w:rsidR="0056219A" w:rsidRDefault="0056219A">
      <w:r>
        <w:br w:type="page"/>
      </w:r>
    </w:p>
    <w:tbl>
      <w:tblPr>
        <w:tblStyle w:val="TableGrid"/>
        <w:tblW w:w="10620" w:type="dxa"/>
        <w:tblInd w:w="-455" w:type="dxa"/>
        <w:tblLook w:val="04A0" w:firstRow="1" w:lastRow="0" w:firstColumn="1" w:lastColumn="0" w:noHBand="0" w:noVBand="1"/>
      </w:tblPr>
      <w:tblGrid>
        <w:gridCol w:w="810"/>
        <w:gridCol w:w="8460"/>
        <w:gridCol w:w="1350"/>
      </w:tblGrid>
      <w:tr w:rsidR="00231083" w:rsidTr="0091304C">
        <w:tc>
          <w:tcPr>
            <w:tcW w:w="810" w:type="dxa"/>
          </w:tcPr>
          <w:p w:rsidR="00231083" w:rsidRPr="0033196C" w:rsidRDefault="00231083" w:rsidP="0091304C">
            <w:pPr>
              <w:rPr>
                <w:b/>
              </w:rPr>
            </w:pPr>
            <w:r w:rsidRPr="0033196C">
              <w:rPr>
                <w:b/>
              </w:rPr>
              <w:lastRenderedPageBreak/>
              <w:t>8.c</w:t>
            </w:r>
          </w:p>
        </w:tc>
        <w:tc>
          <w:tcPr>
            <w:tcW w:w="8460" w:type="dxa"/>
          </w:tcPr>
          <w:p w:rsidR="00231083" w:rsidRDefault="00231083" w:rsidP="0091304C">
            <w:pPr>
              <w:rPr>
                <w:b/>
              </w:rPr>
            </w:pPr>
            <w:r w:rsidRPr="0033196C">
              <w:rPr>
                <w:b/>
              </w:rPr>
              <w:t>Enrollment center site and hours of operation:</w:t>
            </w:r>
          </w:p>
          <w:p w:rsidR="00231083" w:rsidRDefault="00231083" w:rsidP="00922CAA">
            <w:pPr>
              <w:pStyle w:val="ListParagraph"/>
              <w:numPr>
                <w:ilvl w:val="0"/>
                <w:numId w:val="38"/>
              </w:numPr>
              <w:spacing w:after="0"/>
            </w:pPr>
            <w:r>
              <w:t xml:space="preserve">Physical address of enrollment center (street, city, zip, county): </w:t>
            </w:r>
            <w:sdt>
              <w:sdtPr>
                <w:id w:val="941799954"/>
                <w:placeholder>
                  <w:docPart w:val="0F9361F248B14C0A8B7098F074BC82B1"/>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8"/>
              </w:numPr>
              <w:spacing w:after="0"/>
            </w:pPr>
            <w:r>
              <w:t xml:space="preserve">Length of time the Vendor has delivered services in this geographic area: </w:t>
            </w:r>
            <w:sdt>
              <w:sdtPr>
                <w:id w:val="-1241018410"/>
                <w:placeholder>
                  <w:docPart w:val="13C2B9DB7BC648B3B6FFD816A7880AD5"/>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8"/>
              </w:numPr>
              <w:spacing w:after="0"/>
            </w:pPr>
            <w:r>
              <w:t xml:space="preserve">Length of time the Vendor has been at this site: </w:t>
            </w:r>
            <w:sdt>
              <w:sdtPr>
                <w:id w:val="1740443356"/>
                <w:placeholder>
                  <w:docPart w:val="168AF5422A9349EA85A0CE8A59E48C23"/>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8"/>
              </w:numPr>
              <w:spacing w:after="0"/>
            </w:pPr>
            <w:r>
              <w:t xml:space="preserve">Describe the businesses that are in close proximity to the site: </w:t>
            </w:r>
            <w:sdt>
              <w:sdtPr>
                <w:id w:val="1554658385"/>
                <w:placeholder>
                  <w:docPart w:val="E5777E9148494F9F9FC1DF47E6B7959C"/>
                </w:placeholder>
                <w:showingPlcHdr/>
                <w:text/>
              </w:sdtPr>
              <w:sdtEndPr/>
              <w:sdtContent>
                <w:r w:rsidRPr="00195CE8">
                  <w:rPr>
                    <w:rStyle w:val="PlaceholderText"/>
                  </w:rPr>
                  <w:t>Click or tap here to enter text.</w:t>
                </w:r>
              </w:sdtContent>
            </w:sdt>
          </w:p>
          <w:p w:rsidR="00B574CA" w:rsidRDefault="00B574CA" w:rsidP="00B574CA">
            <w:pPr>
              <w:pStyle w:val="ListParagraph"/>
              <w:spacing w:after="0"/>
            </w:pPr>
          </w:p>
          <w:p w:rsidR="00231083" w:rsidRDefault="00231083" w:rsidP="00922CAA">
            <w:pPr>
              <w:pStyle w:val="ListParagraph"/>
              <w:numPr>
                <w:ilvl w:val="0"/>
                <w:numId w:val="38"/>
              </w:numPr>
              <w:spacing w:after="0"/>
            </w:pPr>
            <w:r>
              <w:t xml:space="preserve">Describe the visibility of the building from the main road people will use to get to the site: </w:t>
            </w:r>
            <w:sdt>
              <w:sdtPr>
                <w:id w:val="1384218165"/>
                <w:placeholder>
                  <w:docPart w:val="6B69DC9942BD46358DDC1C44E9115FF3"/>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8"/>
              </w:numPr>
              <w:spacing w:after="0"/>
            </w:pPr>
            <w:r>
              <w:t xml:space="preserve">Describe your ability to affix large external signage to the building and use sandwich boards or other enrollment center identifiers: </w:t>
            </w:r>
            <w:sdt>
              <w:sdtPr>
                <w:id w:val="507950337"/>
                <w:placeholder>
                  <w:docPart w:val="435DD5AF1DA14939B89042E4D7748D9B"/>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8"/>
              </w:numPr>
              <w:spacing w:after="0"/>
            </w:pPr>
            <w:r>
              <w:t xml:space="preserve">Describe the reasons you feel this site will attract a large number of consumers: </w:t>
            </w:r>
            <w:sdt>
              <w:sdtPr>
                <w:id w:val="559131434"/>
                <w:placeholder>
                  <w:docPart w:val="F2FE78B3710947C8AC08D103F15DC065"/>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8"/>
              </w:numPr>
              <w:spacing w:after="0"/>
            </w:pPr>
            <w:r>
              <w:t>Internal and external photos depicting storefront from the main paths of consumer travel, parking availability, internal customer service areas (reception, one-on-one counseling, etc., self-serve area, etc. ) are included in the application packet: Yes</w:t>
            </w:r>
            <w:sdt>
              <w:sdtPr>
                <w:id w:val="439114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94641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31083" w:rsidRDefault="00231083" w:rsidP="00922CAA">
            <w:pPr>
              <w:pStyle w:val="ListParagraph"/>
              <w:numPr>
                <w:ilvl w:val="0"/>
                <w:numId w:val="38"/>
              </w:numPr>
              <w:spacing w:after="0"/>
            </w:pPr>
            <w:r>
              <w:t xml:space="preserve">What are the center’s scheduled days/hours of operation: </w:t>
            </w:r>
            <w:sdt>
              <w:sdtPr>
                <w:id w:val="728810478"/>
                <w:placeholder>
                  <w:docPart w:val="A191E0392101431188053A9570AB19BA"/>
                </w:placeholder>
                <w:showingPlcHdr/>
                <w:text/>
              </w:sdtPr>
              <w:sdtEndPr/>
              <w:sdtContent>
                <w:r w:rsidRPr="00195CE8">
                  <w:rPr>
                    <w:rStyle w:val="PlaceholderText"/>
                  </w:rPr>
                  <w:t>Click or tap here to enter text.</w:t>
                </w:r>
              </w:sdtContent>
            </w:sdt>
            <w:r>
              <w:t xml:space="preserve">Describe the ability to maintain availability outside regular business hours: </w:t>
            </w:r>
            <w:sdt>
              <w:sdtPr>
                <w:id w:val="-609590126"/>
                <w:placeholder>
                  <w:docPart w:val="ED6B775E843447968BFF008FAFE02CC6"/>
                </w:placeholder>
                <w:showingPlcHdr/>
                <w:text/>
              </w:sdtPr>
              <w:sdtEndPr/>
              <w:sdtContent>
                <w:r w:rsidRPr="00195CE8">
                  <w:rPr>
                    <w:rStyle w:val="PlaceholderText"/>
                  </w:rPr>
                  <w:t>Click or tap here to enter text.</w:t>
                </w:r>
              </w:sdtContent>
            </w:sdt>
          </w:p>
          <w:p w:rsidR="0004482B" w:rsidRPr="00AB762A" w:rsidRDefault="0004482B" w:rsidP="00922CAA">
            <w:pPr>
              <w:pStyle w:val="ListParagraph"/>
              <w:numPr>
                <w:ilvl w:val="0"/>
                <w:numId w:val="38"/>
              </w:numPr>
              <w:spacing w:after="0"/>
            </w:pPr>
            <w:r w:rsidRPr="00AB762A">
              <w:t>What is the proposed duration of the operation of the storefront</w:t>
            </w:r>
            <w:r w:rsidR="0056219A" w:rsidRPr="00AB762A">
              <w:t xml:space="preserve"> (11/1/17 – 1/15/18, year-round, etc.)</w:t>
            </w:r>
            <w:r w:rsidRPr="00AB762A">
              <w:t xml:space="preserve">? </w:t>
            </w:r>
            <w:sdt>
              <w:sdtPr>
                <w:id w:val="26451143"/>
                <w:placeholder>
                  <w:docPart w:val="9FD458197D5344A58D4FB3A9E8389EAC"/>
                </w:placeholder>
                <w:showingPlcHdr/>
                <w:text/>
              </w:sdtPr>
              <w:sdtEndPr/>
              <w:sdtContent>
                <w:r w:rsidR="0056219A" w:rsidRPr="00AB762A">
                  <w:rPr>
                    <w:rStyle w:val="PlaceholderText"/>
                  </w:rPr>
                  <w:t>Click or tap here to enter text.</w:t>
                </w:r>
              </w:sdtContent>
            </w:sdt>
          </w:p>
          <w:p w:rsidR="00B574CA" w:rsidRPr="0033196C" w:rsidRDefault="00B574CA" w:rsidP="00B574CA">
            <w:pPr>
              <w:pStyle w:val="ListParagraph"/>
              <w:spacing w:after="0"/>
            </w:pPr>
          </w:p>
        </w:tc>
        <w:tc>
          <w:tcPr>
            <w:tcW w:w="1350" w:type="dxa"/>
          </w:tcPr>
          <w:p w:rsidR="00231083" w:rsidRPr="0033196C" w:rsidRDefault="00231083" w:rsidP="0091304C">
            <w:pPr>
              <w:rPr>
                <w:b/>
              </w:rPr>
            </w:pPr>
            <w:r w:rsidRPr="0033196C">
              <w:rPr>
                <w:b/>
              </w:rPr>
              <w:t>Mandatory (scored)</w:t>
            </w:r>
          </w:p>
        </w:tc>
      </w:tr>
      <w:tr w:rsidR="00231083" w:rsidTr="0091304C">
        <w:tc>
          <w:tcPr>
            <w:tcW w:w="810" w:type="dxa"/>
          </w:tcPr>
          <w:p w:rsidR="00231083" w:rsidRPr="00F21D79" w:rsidRDefault="00231083" w:rsidP="0091304C">
            <w:pPr>
              <w:rPr>
                <w:b/>
              </w:rPr>
            </w:pPr>
            <w:r w:rsidRPr="00F21D79">
              <w:rPr>
                <w:b/>
              </w:rPr>
              <w:t>8.d</w:t>
            </w:r>
          </w:p>
        </w:tc>
        <w:tc>
          <w:tcPr>
            <w:tcW w:w="8460" w:type="dxa"/>
          </w:tcPr>
          <w:p w:rsidR="00231083" w:rsidRDefault="00231083" w:rsidP="0091304C">
            <w:pPr>
              <w:rPr>
                <w:b/>
              </w:rPr>
            </w:pPr>
            <w:r w:rsidRPr="00F21D79">
              <w:rPr>
                <w:b/>
              </w:rPr>
              <w:t>Organization/partner experience</w:t>
            </w:r>
          </w:p>
          <w:p w:rsidR="00231083" w:rsidRDefault="00231083" w:rsidP="0091304C">
            <w:r>
              <w:t>Brief summary of experience and qualifications for the Vendor’s and/or partner’s organization staff:</w:t>
            </w:r>
          </w:p>
          <w:p w:rsidR="00CF320D" w:rsidRPr="00CF320D" w:rsidRDefault="00CF320D" w:rsidP="00CF320D">
            <w:pPr>
              <w:rPr>
                <w:b/>
              </w:rPr>
            </w:pPr>
            <w:r w:rsidRPr="00CF320D">
              <w:rPr>
                <w:b/>
              </w:rPr>
              <w:t>Staff Member 1:</w:t>
            </w:r>
          </w:p>
          <w:p w:rsidR="00231083" w:rsidRPr="00231083" w:rsidRDefault="00231083" w:rsidP="00922CAA">
            <w:pPr>
              <w:pStyle w:val="ListParagraph"/>
              <w:numPr>
                <w:ilvl w:val="0"/>
                <w:numId w:val="41"/>
              </w:numPr>
              <w:spacing w:after="0"/>
              <w:ind w:left="690" w:hanging="524"/>
            </w:pPr>
            <w:r w:rsidRPr="00231083">
              <w:t xml:space="preserve">Name, title, and duties at the enrollment center: </w:t>
            </w:r>
            <w:sdt>
              <w:sdtPr>
                <w:id w:val="-1562325168"/>
                <w:placeholder>
                  <w:docPart w:val="C8F5044DB24B4E46B05A77DA7A54FFB8"/>
                </w:placeholder>
                <w:showingPlcHdr/>
                <w:text/>
              </w:sdtPr>
              <w:sdtEndPr/>
              <w:sdtContent>
                <w:r w:rsidRPr="00231083">
                  <w:rPr>
                    <w:rStyle w:val="PlaceholderText"/>
                  </w:rPr>
                  <w:t>Click or tap here to enter text.</w:t>
                </w:r>
              </w:sdtContent>
            </w:sdt>
          </w:p>
          <w:p w:rsidR="00231083" w:rsidRPr="00231083" w:rsidRDefault="00231083" w:rsidP="00922CAA">
            <w:pPr>
              <w:pStyle w:val="ListParagraph"/>
              <w:numPr>
                <w:ilvl w:val="0"/>
                <w:numId w:val="41"/>
              </w:numPr>
              <w:spacing w:after="0"/>
              <w:ind w:left="690" w:hanging="524"/>
            </w:pPr>
            <w:r w:rsidRPr="00231083">
              <w:t xml:space="preserve">Professional licenses and year issued/Exchange registrations: </w:t>
            </w:r>
            <w:sdt>
              <w:sdtPr>
                <w:id w:val="-2041278429"/>
                <w:placeholder>
                  <w:docPart w:val="0FF200BFD6FC4816B0DFD18A9677C817"/>
                </w:placeholder>
                <w:showingPlcHdr/>
                <w:text/>
              </w:sdtPr>
              <w:sdtEndPr/>
              <w:sdtContent>
                <w:r w:rsidRPr="00231083">
                  <w:rPr>
                    <w:rStyle w:val="PlaceholderText"/>
                  </w:rPr>
                  <w:t>Click or tap here to enter text.</w:t>
                </w:r>
              </w:sdtContent>
            </w:sdt>
          </w:p>
          <w:p w:rsidR="00231083" w:rsidRPr="00231083" w:rsidRDefault="00231083" w:rsidP="00922CAA">
            <w:pPr>
              <w:pStyle w:val="ListParagraph"/>
              <w:numPr>
                <w:ilvl w:val="0"/>
                <w:numId w:val="41"/>
              </w:numPr>
              <w:spacing w:after="0"/>
              <w:ind w:left="690" w:hanging="524"/>
            </w:pPr>
            <w:r w:rsidRPr="00231083">
              <w:t xml:space="preserve">Length of time as an Exchange registered broker or navigator: </w:t>
            </w:r>
            <w:sdt>
              <w:sdtPr>
                <w:id w:val="-85000054"/>
                <w:placeholder>
                  <w:docPart w:val="24C170A4A3AD4DF8AEF72A5C10F8D1BF"/>
                </w:placeholder>
                <w:showingPlcHdr/>
                <w:text/>
              </w:sdtPr>
              <w:sdtEndPr/>
              <w:sdtContent>
                <w:r w:rsidRPr="00231083">
                  <w:rPr>
                    <w:rStyle w:val="PlaceholderText"/>
                  </w:rPr>
                  <w:t>Click or tap here to enter text.</w:t>
                </w:r>
              </w:sdtContent>
            </w:sdt>
          </w:p>
          <w:p w:rsidR="00231083" w:rsidRPr="00231083" w:rsidRDefault="00231083" w:rsidP="00922CAA">
            <w:pPr>
              <w:pStyle w:val="ListParagraph"/>
              <w:numPr>
                <w:ilvl w:val="0"/>
                <w:numId w:val="41"/>
              </w:numPr>
              <w:spacing w:after="0"/>
              <w:ind w:left="690" w:hanging="524"/>
            </w:pPr>
            <w:r w:rsidRPr="00231083">
              <w:t xml:space="preserve">Specific or unique skills, such as languages other than English that team members are competent to speak, sign language interpretation, Exchange navigator-enhanced user, financial counseling, tax accounting or tax preparation, or other pertinent skills: </w:t>
            </w:r>
            <w:sdt>
              <w:sdtPr>
                <w:id w:val="-141275066"/>
                <w:placeholder>
                  <w:docPart w:val="4B711DD6457D4AFBAC0BE375FF45E6FC"/>
                </w:placeholder>
                <w:showingPlcHdr/>
                <w:text/>
              </w:sdtPr>
              <w:sdtEndPr/>
              <w:sdtContent>
                <w:r w:rsidRPr="00231083">
                  <w:rPr>
                    <w:rStyle w:val="PlaceholderText"/>
                  </w:rPr>
                  <w:t>Click or tap here to enter text.</w:t>
                </w:r>
              </w:sdtContent>
            </w:sdt>
          </w:p>
          <w:p w:rsidR="00231083" w:rsidRPr="00231083" w:rsidRDefault="00231083" w:rsidP="00922CAA">
            <w:pPr>
              <w:pStyle w:val="ListParagraph"/>
              <w:numPr>
                <w:ilvl w:val="0"/>
                <w:numId w:val="41"/>
              </w:numPr>
              <w:spacing w:after="0"/>
              <w:ind w:left="690" w:hanging="524"/>
            </w:pPr>
            <w:r w:rsidRPr="00231083">
              <w:t xml:space="preserve">Current number of QHP enrolled clients: </w:t>
            </w:r>
            <w:sdt>
              <w:sdtPr>
                <w:id w:val="-452017907"/>
                <w:placeholder>
                  <w:docPart w:val="83CCA2F0DD324C868F9558B68085D9E6"/>
                </w:placeholder>
                <w:showingPlcHdr/>
                <w:text/>
              </w:sdtPr>
              <w:sdtEndPr/>
              <w:sdtContent>
                <w:r w:rsidRPr="00231083">
                  <w:rPr>
                    <w:rStyle w:val="PlaceholderText"/>
                  </w:rPr>
                  <w:t>Click or tap here to enter text.</w:t>
                </w:r>
              </w:sdtContent>
            </w:sdt>
          </w:p>
          <w:p w:rsidR="00231083" w:rsidRDefault="00231083" w:rsidP="00922CAA">
            <w:pPr>
              <w:pStyle w:val="ListParagraph"/>
              <w:numPr>
                <w:ilvl w:val="0"/>
                <w:numId w:val="41"/>
              </w:numPr>
              <w:spacing w:after="0"/>
              <w:ind w:left="690" w:hanging="524"/>
            </w:pPr>
            <w:r w:rsidRPr="00231083">
              <w:t xml:space="preserve">Current number of Washington Apple Health enrolled clients: </w:t>
            </w:r>
            <w:sdt>
              <w:sdtPr>
                <w:id w:val="2018179634"/>
                <w:placeholder>
                  <w:docPart w:val="B36567DCA10D46A8B1187F0DB5DC2C0E"/>
                </w:placeholder>
                <w:showingPlcHdr/>
                <w:text/>
              </w:sdtPr>
              <w:sdtEndPr/>
              <w:sdtContent>
                <w:r w:rsidRPr="00231083">
                  <w:rPr>
                    <w:rStyle w:val="PlaceholderText"/>
                  </w:rPr>
                  <w:t>Click or tap here to enter text.</w:t>
                </w:r>
              </w:sdtContent>
            </w:sdt>
          </w:p>
          <w:p w:rsidR="00CF320D" w:rsidRDefault="00CF320D" w:rsidP="00CF320D">
            <w:pPr>
              <w:pStyle w:val="ListParagraph"/>
              <w:spacing w:after="0"/>
              <w:ind w:left="690"/>
            </w:pPr>
          </w:p>
          <w:p w:rsidR="00CF320D" w:rsidRPr="00CF320D" w:rsidRDefault="00CF320D" w:rsidP="00CF320D">
            <w:pPr>
              <w:rPr>
                <w:b/>
              </w:rPr>
            </w:pPr>
            <w:r w:rsidRPr="00CF320D">
              <w:rPr>
                <w:b/>
              </w:rPr>
              <w:t>Staff Member 2:</w:t>
            </w:r>
          </w:p>
          <w:p w:rsidR="00231083" w:rsidRPr="00231083" w:rsidRDefault="00231083" w:rsidP="00CF320D">
            <w:pPr>
              <w:pStyle w:val="ListParagraph"/>
              <w:numPr>
                <w:ilvl w:val="0"/>
                <w:numId w:val="44"/>
              </w:numPr>
              <w:spacing w:after="0"/>
              <w:ind w:left="704" w:hanging="540"/>
            </w:pPr>
            <w:r w:rsidRPr="00231083">
              <w:t xml:space="preserve">Name, title, and duties at the enrollment center: </w:t>
            </w:r>
            <w:sdt>
              <w:sdtPr>
                <w:id w:val="932246394"/>
                <w:placeholder>
                  <w:docPart w:val="B9B24C522836450EB4FA78E0FFA37313"/>
                </w:placeholder>
                <w:showingPlcHdr/>
                <w:text/>
              </w:sdtPr>
              <w:sdtEndPr/>
              <w:sdtContent>
                <w:r w:rsidRPr="00231083">
                  <w:rPr>
                    <w:rStyle w:val="PlaceholderText"/>
                  </w:rPr>
                  <w:t>Click or tap here to enter text.</w:t>
                </w:r>
              </w:sdtContent>
            </w:sdt>
          </w:p>
          <w:p w:rsidR="00231083" w:rsidRPr="00231083" w:rsidRDefault="00231083" w:rsidP="00CF320D">
            <w:pPr>
              <w:pStyle w:val="ListParagraph"/>
              <w:numPr>
                <w:ilvl w:val="0"/>
                <w:numId w:val="44"/>
              </w:numPr>
              <w:spacing w:after="0"/>
              <w:ind w:left="690" w:hanging="524"/>
            </w:pPr>
            <w:r w:rsidRPr="00231083">
              <w:t xml:space="preserve">Professional licenses and year issued: </w:t>
            </w:r>
            <w:sdt>
              <w:sdtPr>
                <w:id w:val="-210045928"/>
                <w:placeholder>
                  <w:docPart w:val="B9B24C522836450EB4FA78E0FFA37313"/>
                </w:placeholder>
                <w:showingPlcHdr/>
                <w:text/>
              </w:sdtPr>
              <w:sdtEndPr/>
              <w:sdtContent>
                <w:r w:rsidR="00487E28" w:rsidRPr="00231083">
                  <w:rPr>
                    <w:rStyle w:val="PlaceholderText"/>
                  </w:rPr>
                  <w:t>Click or tap here to enter text.</w:t>
                </w:r>
              </w:sdtContent>
            </w:sdt>
          </w:p>
          <w:p w:rsidR="00231083" w:rsidRPr="00231083" w:rsidRDefault="00231083" w:rsidP="00CF320D">
            <w:pPr>
              <w:pStyle w:val="ListParagraph"/>
              <w:numPr>
                <w:ilvl w:val="0"/>
                <w:numId w:val="44"/>
              </w:numPr>
              <w:spacing w:after="0"/>
              <w:ind w:left="690" w:hanging="524"/>
            </w:pPr>
            <w:r w:rsidRPr="00231083">
              <w:t xml:space="preserve">Length of time as an Exchange registered broker: </w:t>
            </w:r>
            <w:sdt>
              <w:sdtPr>
                <w:id w:val="-1150832127"/>
                <w:placeholder>
                  <w:docPart w:val="B9B24C522836450EB4FA78E0FFA37313"/>
                </w:placeholder>
                <w:showingPlcHdr/>
                <w:text/>
              </w:sdtPr>
              <w:sdtEndPr/>
              <w:sdtContent>
                <w:r w:rsidR="00487E28" w:rsidRPr="00231083">
                  <w:rPr>
                    <w:rStyle w:val="PlaceholderText"/>
                  </w:rPr>
                  <w:t>Click or tap here to enter text.</w:t>
                </w:r>
              </w:sdtContent>
            </w:sdt>
          </w:p>
          <w:p w:rsidR="00231083" w:rsidRPr="00231083" w:rsidRDefault="00231083" w:rsidP="00CF320D">
            <w:pPr>
              <w:pStyle w:val="ListParagraph"/>
              <w:numPr>
                <w:ilvl w:val="0"/>
                <w:numId w:val="44"/>
              </w:numPr>
              <w:spacing w:after="0"/>
              <w:ind w:left="690" w:hanging="524"/>
            </w:pPr>
            <w:r w:rsidRPr="00231083">
              <w:t xml:space="preserve">Specific or unique skills, such as languages other than English that team members are competent to speak, sign language interpretation, Exchange navigator-enhanced user, financial counseling, tax accounting or tax preparation, or other pertinent skills: </w:t>
            </w:r>
            <w:sdt>
              <w:sdtPr>
                <w:id w:val="868408825"/>
                <w:placeholder>
                  <w:docPart w:val="B9B24C522836450EB4FA78E0FFA37313"/>
                </w:placeholder>
                <w:showingPlcHdr/>
                <w:text/>
              </w:sdtPr>
              <w:sdtEndPr/>
              <w:sdtContent>
                <w:r w:rsidR="00487E28" w:rsidRPr="00231083">
                  <w:rPr>
                    <w:rStyle w:val="PlaceholderText"/>
                  </w:rPr>
                  <w:t>Click or tap here to enter text.</w:t>
                </w:r>
              </w:sdtContent>
            </w:sdt>
          </w:p>
          <w:p w:rsidR="00231083" w:rsidRPr="00231083" w:rsidRDefault="00231083" w:rsidP="00CF320D">
            <w:pPr>
              <w:pStyle w:val="ListParagraph"/>
              <w:numPr>
                <w:ilvl w:val="0"/>
                <w:numId w:val="44"/>
              </w:numPr>
              <w:spacing w:after="0"/>
              <w:ind w:left="690" w:hanging="524"/>
            </w:pPr>
            <w:r w:rsidRPr="00231083">
              <w:t xml:space="preserve">Enrollment volume of </w:t>
            </w:r>
            <w:r w:rsidRPr="00231083">
              <w:rPr>
                <w:i/>
              </w:rPr>
              <w:t>Washington Healthplanfinder</w:t>
            </w:r>
            <w:r w:rsidRPr="00231083">
              <w:t xml:space="preserve"> QHPs: </w:t>
            </w:r>
            <w:sdt>
              <w:sdtPr>
                <w:id w:val="-225605475"/>
                <w:placeholder>
                  <w:docPart w:val="B9B24C522836450EB4FA78E0FFA37313"/>
                </w:placeholder>
                <w:showingPlcHdr/>
                <w:text/>
              </w:sdtPr>
              <w:sdtEndPr/>
              <w:sdtContent>
                <w:r w:rsidR="00487E28" w:rsidRPr="00231083">
                  <w:rPr>
                    <w:rStyle w:val="PlaceholderText"/>
                  </w:rPr>
                  <w:t>Click or tap here to enter text.</w:t>
                </w:r>
              </w:sdtContent>
            </w:sdt>
          </w:p>
          <w:p w:rsidR="00231083" w:rsidRDefault="00231083" w:rsidP="00CF320D">
            <w:pPr>
              <w:pStyle w:val="ListParagraph"/>
              <w:numPr>
                <w:ilvl w:val="0"/>
                <w:numId w:val="44"/>
              </w:numPr>
              <w:spacing w:after="0"/>
              <w:ind w:left="690" w:hanging="524"/>
            </w:pPr>
            <w:r w:rsidRPr="00231083">
              <w:t xml:space="preserve">Enrollment volume of Washington Apple Health: </w:t>
            </w:r>
            <w:sdt>
              <w:sdtPr>
                <w:id w:val="1461147930"/>
                <w:placeholder>
                  <w:docPart w:val="B9B24C522836450EB4FA78E0FFA37313"/>
                </w:placeholder>
                <w:showingPlcHdr/>
                <w:text/>
              </w:sdtPr>
              <w:sdtEndPr/>
              <w:sdtContent>
                <w:r w:rsidR="00487E28" w:rsidRPr="00231083">
                  <w:rPr>
                    <w:rStyle w:val="PlaceholderText"/>
                  </w:rPr>
                  <w:t>Click or tap here to enter text.</w:t>
                </w:r>
              </w:sdtContent>
            </w:sdt>
          </w:p>
          <w:p w:rsidR="00CF320D" w:rsidRDefault="00CF320D" w:rsidP="00CF320D">
            <w:pPr>
              <w:pStyle w:val="ListParagraph"/>
              <w:spacing w:after="0"/>
              <w:ind w:left="690"/>
            </w:pPr>
          </w:p>
          <w:p w:rsidR="0056219A" w:rsidRDefault="0056219A" w:rsidP="00CF320D">
            <w:pPr>
              <w:rPr>
                <w:b/>
              </w:rPr>
            </w:pPr>
          </w:p>
          <w:p w:rsidR="00CF320D" w:rsidRPr="00CF320D" w:rsidRDefault="00CF320D" w:rsidP="0056219A">
            <w:pPr>
              <w:spacing w:after="0"/>
              <w:rPr>
                <w:b/>
              </w:rPr>
            </w:pPr>
            <w:r w:rsidRPr="00CF320D">
              <w:rPr>
                <w:b/>
              </w:rPr>
              <w:t xml:space="preserve">Staff Member </w:t>
            </w:r>
            <w:r>
              <w:rPr>
                <w:b/>
              </w:rPr>
              <w:t>3</w:t>
            </w:r>
            <w:r w:rsidRPr="00CF320D">
              <w:rPr>
                <w:b/>
              </w:rPr>
              <w:t>:</w:t>
            </w:r>
          </w:p>
          <w:p w:rsidR="00CF320D" w:rsidRPr="00231083" w:rsidRDefault="00CF320D" w:rsidP="00CF320D">
            <w:pPr>
              <w:pStyle w:val="ListParagraph"/>
              <w:numPr>
                <w:ilvl w:val="0"/>
                <w:numId w:val="45"/>
              </w:numPr>
              <w:spacing w:after="0"/>
              <w:ind w:left="690" w:hanging="524"/>
            </w:pPr>
            <w:r w:rsidRPr="00231083">
              <w:t xml:space="preserve">Name, title, and duties at the enrollment center: </w:t>
            </w:r>
            <w:sdt>
              <w:sdtPr>
                <w:id w:val="-1584367342"/>
                <w:placeholder>
                  <w:docPart w:val="C8EA4F14A67D4A10B7D86D285BB22797"/>
                </w:placeholder>
                <w:showingPlcHdr/>
                <w:text/>
              </w:sdtPr>
              <w:sdtEndPr/>
              <w:sdtContent>
                <w:r w:rsidRPr="00231083">
                  <w:rPr>
                    <w:rStyle w:val="PlaceholderText"/>
                  </w:rPr>
                  <w:t>Click or tap here to enter text.</w:t>
                </w:r>
              </w:sdtContent>
            </w:sdt>
          </w:p>
          <w:p w:rsidR="00CF320D" w:rsidRPr="00231083" w:rsidRDefault="00CF320D" w:rsidP="00CF320D">
            <w:pPr>
              <w:pStyle w:val="ListParagraph"/>
              <w:numPr>
                <w:ilvl w:val="0"/>
                <w:numId w:val="45"/>
              </w:numPr>
              <w:spacing w:after="0"/>
              <w:ind w:left="690" w:hanging="524"/>
            </w:pPr>
            <w:r w:rsidRPr="00231083">
              <w:t xml:space="preserve">Professional licenses and year issued: </w:t>
            </w:r>
            <w:sdt>
              <w:sdtPr>
                <w:id w:val="264044631"/>
                <w:placeholder>
                  <w:docPart w:val="C8EA4F14A67D4A10B7D86D285BB22797"/>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5"/>
              </w:numPr>
              <w:spacing w:after="0"/>
              <w:ind w:left="690" w:hanging="524"/>
            </w:pPr>
            <w:r w:rsidRPr="00231083">
              <w:t xml:space="preserve">Length of time as an Exchange registered broker: </w:t>
            </w:r>
            <w:sdt>
              <w:sdtPr>
                <w:id w:val="1313224629"/>
                <w:placeholder>
                  <w:docPart w:val="C8EA4F14A67D4A10B7D86D285BB22797"/>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5"/>
              </w:numPr>
              <w:spacing w:after="0"/>
              <w:ind w:left="690" w:hanging="524"/>
            </w:pPr>
            <w:r w:rsidRPr="00231083">
              <w:t xml:space="preserve">Specific or unique skills, such as languages other than English that team members are competent to speak, sign language interpretation, Exchange navigator-enhanced user, financial counseling, tax accounting or tax preparation, or other pertinent skills: </w:t>
            </w:r>
            <w:sdt>
              <w:sdtPr>
                <w:id w:val="1782375460"/>
                <w:placeholder>
                  <w:docPart w:val="C8EA4F14A67D4A10B7D86D285BB22797"/>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5"/>
              </w:numPr>
              <w:spacing w:after="0"/>
              <w:ind w:left="690" w:hanging="524"/>
            </w:pPr>
            <w:r w:rsidRPr="00231083">
              <w:t xml:space="preserve">Enrollment volume of </w:t>
            </w:r>
            <w:r w:rsidRPr="00231083">
              <w:rPr>
                <w:i/>
              </w:rPr>
              <w:t>Washington Healthplanfinder</w:t>
            </w:r>
            <w:r w:rsidRPr="00231083">
              <w:t xml:space="preserve"> QHPs: </w:t>
            </w:r>
            <w:sdt>
              <w:sdtPr>
                <w:id w:val="-1397731225"/>
                <w:placeholder>
                  <w:docPart w:val="C8EA4F14A67D4A10B7D86D285BB22797"/>
                </w:placeholder>
                <w:showingPlcHdr/>
                <w:text/>
              </w:sdtPr>
              <w:sdtEndPr/>
              <w:sdtContent>
                <w:r w:rsidR="00487E28" w:rsidRPr="00231083">
                  <w:rPr>
                    <w:rStyle w:val="PlaceholderText"/>
                  </w:rPr>
                  <w:t>Click or tap here to enter text.</w:t>
                </w:r>
              </w:sdtContent>
            </w:sdt>
          </w:p>
          <w:p w:rsidR="00CF320D" w:rsidRDefault="00CF320D" w:rsidP="00CF320D">
            <w:pPr>
              <w:pStyle w:val="ListParagraph"/>
              <w:numPr>
                <w:ilvl w:val="0"/>
                <w:numId w:val="45"/>
              </w:numPr>
              <w:spacing w:after="0"/>
              <w:ind w:left="690" w:hanging="524"/>
            </w:pPr>
            <w:r w:rsidRPr="00231083">
              <w:t xml:space="preserve">Enrollment volume of Washington Apple Health: </w:t>
            </w:r>
            <w:sdt>
              <w:sdtPr>
                <w:id w:val="-832826720"/>
                <w:placeholder>
                  <w:docPart w:val="C8EA4F14A67D4A10B7D86D285BB22797"/>
                </w:placeholder>
                <w:showingPlcHdr/>
                <w:text/>
              </w:sdtPr>
              <w:sdtEndPr/>
              <w:sdtContent>
                <w:r w:rsidR="00487E28" w:rsidRPr="00231083">
                  <w:rPr>
                    <w:rStyle w:val="PlaceholderText"/>
                  </w:rPr>
                  <w:t>Click or tap here to enter text.</w:t>
                </w:r>
              </w:sdtContent>
            </w:sdt>
          </w:p>
          <w:p w:rsidR="00CF320D" w:rsidRDefault="00CF320D" w:rsidP="00CF320D">
            <w:pPr>
              <w:spacing w:after="0"/>
              <w:ind w:left="166"/>
            </w:pPr>
          </w:p>
          <w:p w:rsidR="00CF320D" w:rsidRPr="00CF320D" w:rsidRDefault="00CF320D" w:rsidP="00CF320D">
            <w:pPr>
              <w:rPr>
                <w:b/>
              </w:rPr>
            </w:pPr>
            <w:r w:rsidRPr="00CF320D">
              <w:rPr>
                <w:b/>
              </w:rPr>
              <w:t xml:space="preserve">Staff Member </w:t>
            </w:r>
            <w:r>
              <w:rPr>
                <w:b/>
              </w:rPr>
              <w:t>4</w:t>
            </w:r>
            <w:r w:rsidRPr="00CF320D">
              <w:rPr>
                <w:b/>
              </w:rPr>
              <w:t>:</w:t>
            </w:r>
          </w:p>
          <w:p w:rsidR="00CF320D" w:rsidRPr="00231083" w:rsidRDefault="00CF320D" w:rsidP="00CF320D">
            <w:pPr>
              <w:pStyle w:val="ListParagraph"/>
              <w:numPr>
                <w:ilvl w:val="0"/>
                <w:numId w:val="46"/>
              </w:numPr>
              <w:spacing w:after="0"/>
              <w:ind w:left="690" w:hanging="524"/>
            </w:pPr>
            <w:r w:rsidRPr="00231083">
              <w:t xml:space="preserve">Name, title, and duties at the enrollment center: </w:t>
            </w:r>
            <w:sdt>
              <w:sdtPr>
                <w:id w:val="-1469123039"/>
                <w:placeholder>
                  <w:docPart w:val="460DA830620049F9A7CC78C68CEAD365"/>
                </w:placeholder>
                <w:showingPlcHdr/>
                <w:text/>
              </w:sdtPr>
              <w:sdtEndPr/>
              <w:sdtContent>
                <w:r w:rsidRPr="00231083">
                  <w:rPr>
                    <w:rStyle w:val="PlaceholderText"/>
                  </w:rPr>
                  <w:t>Click or tap here to enter text.</w:t>
                </w:r>
              </w:sdtContent>
            </w:sdt>
          </w:p>
          <w:p w:rsidR="00CF320D" w:rsidRPr="00231083" w:rsidRDefault="00CF320D" w:rsidP="00CF320D">
            <w:pPr>
              <w:pStyle w:val="ListParagraph"/>
              <w:numPr>
                <w:ilvl w:val="0"/>
                <w:numId w:val="46"/>
              </w:numPr>
              <w:spacing w:after="0"/>
              <w:ind w:left="690" w:hanging="524"/>
            </w:pPr>
            <w:r w:rsidRPr="00231083">
              <w:t xml:space="preserve">Professional licenses and year issued: </w:t>
            </w:r>
            <w:sdt>
              <w:sdtPr>
                <w:id w:val="-915091538"/>
                <w:placeholder>
                  <w:docPart w:val="460DA830620049F9A7CC78C68CEAD365"/>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6"/>
              </w:numPr>
              <w:spacing w:after="0"/>
              <w:ind w:left="690" w:hanging="524"/>
            </w:pPr>
            <w:r w:rsidRPr="00231083">
              <w:t xml:space="preserve">Length of time as an Exchange registered broker: </w:t>
            </w:r>
            <w:sdt>
              <w:sdtPr>
                <w:id w:val="-1457794212"/>
                <w:placeholder>
                  <w:docPart w:val="460DA830620049F9A7CC78C68CEAD365"/>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6"/>
              </w:numPr>
              <w:spacing w:after="0"/>
              <w:ind w:left="690" w:hanging="524"/>
            </w:pPr>
            <w:r w:rsidRPr="00231083">
              <w:t xml:space="preserve">Specific or unique skills, such as languages other than English that team members are competent to speak, sign language interpretation, Exchange navigator-enhanced user, financial counseling, tax accounting or tax preparation, or other pertinent skills: </w:t>
            </w:r>
            <w:sdt>
              <w:sdtPr>
                <w:id w:val="-543836722"/>
                <w:placeholder>
                  <w:docPart w:val="460DA830620049F9A7CC78C68CEAD365"/>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6"/>
              </w:numPr>
              <w:spacing w:after="0"/>
              <w:ind w:left="690" w:hanging="524"/>
            </w:pPr>
            <w:r w:rsidRPr="00231083">
              <w:t xml:space="preserve">Enrollment volume of </w:t>
            </w:r>
            <w:r w:rsidRPr="00231083">
              <w:rPr>
                <w:i/>
              </w:rPr>
              <w:t>Washington Healthplanfinder</w:t>
            </w:r>
            <w:r w:rsidRPr="00231083">
              <w:t xml:space="preserve"> QHPs: </w:t>
            </w:r>
            <w:sdt>
              <w:sdtPr>
                <w:id w:val="283236146"/>
                <w:placeholder>
                  <w:docPart w:val="460DA830620049F9A7CC78C68CEAD365"/>
                </w:placeholder>
                <w:showingPlcHdr/>
                <w:text/>
              </w:sdtPr>
              <w:sdtEndPr/>
              <w:sdtContent>
                <w:r w:rsidR="00487E28" w:rsidRPr="00231083">
                  <w:rPr>
                    <w:rStyle w:val="PlaceholderText"/>
                  </w:rPr>
                  <w:t>Click or tap here to enter text.</w:t>
                </w:r>
              </w:sdtContent>
            </w:sdt>
          </w:p>
          <w:p w:rsidR="00231083" w:rsidRDefault="00CF320D" w:rsidP="00CF320D">
            <w:pPr>
              <w:pStyle w:val="ListParagraph"/>
              <w:numPr>
                <w:ilvl w:val="0"/>
                <w:numId w:val="46"/>
              </w:numPr>
              <w:spacing w:after="0"/>
              <w:ind w:left="690" w:hanging="524"/>
            </w:pPr>
            <w:r w:rsidRPr="00231083">
              <w:t xml:space="preserve">Enrollment volume of Washington Apple Health: </w:t>
            </w:r>
            <w:sdt>
              <w:sdtPr>
                <w:id w:val="174469048"/>
                <w:placeholder>
                  <w:docPart w:val="460DA830620049F9A7CC78C68CEAD365"/>
                </w:placeholder>
                <w:showingPlcHdr/>
                <w:text/>
              </w:sdtPr>
              <w:sdtEndPr/>
              <w:sdtContent>
                <w:r w:rsidR="00487E28" w:rsidRPr="00231083">
                  <w:rPr>
                    <w:rStyle w:val="PlaceholderText"/>
                  </w:rPr>
                  <w:t>Click or tap here to enter text.</w:t>
                </w:r>
              </w:sdtContent>
            </w:sdt>
          </w:p>
          <w:p w:rsidR="00CF320D" w:rsidRDefault="00CF320D" w:rsidP="00CF320D">
            <w:pPr>
              <w:spacing w:after="0"/>
              <w:ind w:left="166"/>
            </w:pPr>
          </w:p>
          <w:p w:rsidR="00CF320D" w:rsidRPr="00CF320D" w:rsidRDefault="00CF320D" w:rsidP="00CF320D">
            <w:pPr>
              <w:rPr>
                <w:b/>
              </w:rPr>
            </w:pPr>
            <w:r w:rsidRPr="00CF320D">
              <w:rPr>
                <w:b/>
              </w:rPr>
              <w:t xml:space="preserve">Staff Member </w:t>
            </w:r>
            <w:r>
              <w:rPr>
                <w:b/>
              </w:rPr>
              <w:t>5</w:t>
            </w:r>
            <w:r w:rsidRPr="00CF320D">
              <w:rPr>
                <w:b/>
              </w:rPr>
              <w:t>:</w:t>
            </w:r>
          </w:p>
          <w:p w:rsidR="00CF320D" w:rsidRPr="00231083" w:rsidRDefault="00CF320D" w:rsidP="00CF320D">
            <w:pPr>
              <w:pStyle w:val="ListParagraph"/>
              <w:numPr>
                <w:ilvl w:val="0"/>
                <w:numId w:val="47"/>
              </w:numPr>
              <w:spacing w:after="0"/>
              <w:ind w:left="690" w:hanging="524"/>
            </w:pPr>
            <w:r w:rsidRPr="00231083">
              <w:t xml:space="preserve">Name, title, and duties at the enrollment center: </w:t>
            </w:r>
            <w:sdt>
              <w:sdtPr>
                <w:id w:val="447750060"/>
                <w:placeholder>
                  <w:docPart w:val="C99277B38AFA44ABAA90C795D3093914"/>
                </w:placeholder>
                <w:showingPlcHdr/>
                <w:text/>
              </w:sdtPr>
              <w:sdtEndPr/>
              <w:sdtContent>
                <w:r w:rsidRPr="00231083">
                  <w:rPr>
                    <w:rStyle w:val="PlaceholderText"/>
                  </w:rPr>
                  <w:t>Click or tap here to enter text.</w:t>
                </w:r>
              </w:sdtContent>
            </w:sdt>
          </w:p>
          <w:p w:rsidR="00CF320D" w:rsidRPr="00231083" w:rsidRDefault="00CF320D" w:rsidP="00CF320D">
            <w:pPr>
              <w:pStyle w:val="ListParagraph"/>
              <w:numPr>
                <w:ilvl w:val="0"/>
                <w:numId w:val="47"/>
              </w:numPr>
              <w:spacing w:after="0"/>
              <w:ind w:left="690" w:hanging="524"/>
            </w:pPr>
            <w:r w:rsidRPr="00231083">
              <w:t xml:space="preserve">Professional licenses and year issued: </w:t>
            </w:r>
            <w:sdt>
              <w:sdtPr>
                <w:id w:val="1585033337"/>
                <w:placeholder>
                  <w:docPart w:val="C99277B38AFA44ABAA90C795D3093914"/>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7"/>
              </w:numPr>
              <w:spacing w:after="0"/>
              <w:ind w:left="690" w:hanging="524"/>
            </w:pPr>
            <w:r w:rsidRPr="00231083">
              <w:t xml:space="preserve">Length of time as an Exchange registered broker: </w:t>
            </w:r>
            <w:sdt>
              <w:sdtPr>
                <w:id w:val="-2112653855"/>
                <w:placeholder>
                  <w:docPart w:val="C99277B38AFA44ABAA90C795D3093914"/>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7"/>
              </w:numPr>
              <w:spacing w:after="0"/>
              <w:ind w:left="690" w:hanging="524"/>
            </w:pPr>
            <w:r w:rsidRPr="00231083">
              <w:t xml:space="preserve">Specific or unique skills, such as languages other than English that team members are competent to speak, sign language interpretation, Exchange navigator-enhanced user, financial counseling, tax accounting or tax preparation, or other pertinent skills: </w:t>
            </w:r>
            <w:sdt>
              <w:sdtPr>
                <w:id w:val="-1647505487"/>
                <w:placeholder>
                  <w:docPart w:val="C99277B38AFA44ABAA90C795D3093914"/>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7"/>
              </w:numPr>
              <w:spacing w:after="0"/>
              <w:ind w:left="690" w:hanging="524"/>
            </w:pPr>
            <w:r w:rsidRPr="00231083">
              <w:t xml:space="preserve">Enrollment volume of </w:t>
            </w:r>
            <w:r w:rsidRPr="00231083">
              <w:rPr>
                <w:i/>
              </w:rPr>
              <w:t>Washington Healthplanfinder</w:t>
            </w:r>
            <w:r w:rsidRPr="00231083">
              <w:t xml:space="preserve"> QHPs: </w:t>
            </w:r>
            <w:sdt>
              <w:sdtPr>
                <w:id w:val="940105574"/>
                <w:placeholder>
                  <w:docPart w:val="C99277B38AFA44ABAA90C795D3093914"/>
                </w:placeholder>
                <w:showingPlcHdr/>
                <w:text/>
              </w:sdtPr>
              <w:sdtEndPr/>
              <w:sdtContent>
                <w:r w:rsidR="00487E28" w:rsidRPr="00231083">
                  <w:rPr>
                    <w:rStyle w:val="PlaceholderText"/>
                  </w:rPr>
                  <w:t>Click or tap here to enter text.</w:t>
                </w:r>
              </w:sdtContent>
            </w:sdt>
          </w:p>
          <w:p w:rsidR="00CF320D" w:rsidRPr="00231083" w:rsidRDefault="00CF320D" w:rsidP="00CF320D">
            <w:pPr>
              <w:pStyle w:val="ListParagraph"/>
              <w:numPr>
                <w:ilvl w:val="0"/>
                <w:numId w:val="47"/>
              </w:numPr>
              <w:spacing w:after="0"/>
              <w:ind w:left="690" w:hanging="524"/>
            </w:pPr>
            <w:r w:rsidRPr="00231083">
              <w:t xml:space="preserve">Enrollment volume of Washington Apple Health: </w:t>
            </w:r>
            <w:sdt>
              <w:sdtPr>
                <w:id w:val="-1059319560"/>
                <w:placeholder>
                  <w:docPart w:val="C99277B38AFA44ABAA90C795D3093914"/>
                </w:placeholder>
                <w:showingPlcHdr/>
                <w:text/>
              </w:sdtPr>
              <w:sdtEndPr/>
              <w:sdtContent>
                <w:r w:rsidR="00487E28" w:rsidRPr="00231083">
                  <w:rPr>
                    <w:rStyle w:val="PlaceholderText"/>
                  </w:rPr>
                  <w:t>Click or tap here to enter text.</w:t>
                </w:r>
              </w:sdtContent>
            </w:sdt>
          </w:p>
          <w:p w:rsidR="00231083" w:rsidRPr="00231083" w:rsidRDefault="00231083" w:rsidP="0091304C">
            <w:pPr>
              <w:ind w:left="360"/>
            </w:pPr>
          </w:p>
          <w:p w:rsidR="00B574CA" w:rsidRDefault="00231083" w:rsidP="00B574CA">
            <w:pPr>
              <w:jc w:val="center"/>
              <w:rPr>
                <w:b/>
                <w:i/>
              </w:rPr>
            </w:pPr>
            <w:r w:rsidRPr="00CF320D">
              <w:rPr>
                <w:b/>
                <w:i/>
              </w:rPr>
              <w:t>(To add more staff, copy the field</w:t>
            </w:r>
            <w:r w:rsidR="00B574CA">
              <w:rPr>
                <w:b/>
                <w:i/>
              </w:rPr>
              <w:t>s above on an additional sheet)</w:t>
            </w:r>
          </w:p>
          <w:p w:rsidR="00B574CA" w:rsidRPr="00B574CA" w:rsidRDefault="00B574CA" w:rsidP="00B574CA">
            <w:pPr>
              <w:jc w:val="center"/>
              <w:rPr>
                <w:b/>
                <w:i/>
              </w:rPr>
            </w:pPr>
          </w:p>
        </w:tc>
        <w:tc>
          <w:tcPr>
            <w:tcW w:w="1350" w:type="dxa"/>
          </w:tcPr>
          <w:p w:rsidR="00231083" w:rsidRPr="00F21D79" w:rsidRDefault="00231083" w:rsidP="0091304C">
            <w:pPr>
              <w:rPr>
                <w:b/>
              </w:rPr>
            </w:pPr>
            <w:r w:rsidRPr="00F21D79">
              <w:rPr>
                <w:b/>
              </w:rPr>
              <w:t>Mandatory (scored)</w:t>
            </w:r>
          </w:p>
        </w:tc>
      </w:tr>
      <w:tr w:rsidR="00231083" w:rsidTr="0091304C">
        <w:tc>
          <w:tcPr>
            <w:tcW w:w="810" w:type="dxa"/>
          </w:tcPr>
          <w:p w:rsidR="00231083" w:rsidRPr="00F21D79" w:rsidRDefault="00231083" w:rsidP="0091304C">
            <w:pPr>
              <w:rPr>
                <w:b/>
              </w:rPr>
            </w:pPr>
            <w:r>
              <w:rPr>
                <w:b/>
              </w:rPr>
              <w:t>8.e</w:t>
            </w:r>
          </w:p>
        </w:tc>
        <w:tc>
          <w:tcPr>
            <w:tcW w:w="8460" w:type="dxa"/>
          </w:tcPr>
          <w:p w:rsidR="00231083" w:rsidRDefault="00231083" w:rsidP="0091304C">
            <w:pPr>
              <w:rPr>
                <w:b/>
              </w:rPr>
            </w:pPr>
            <w:r w:rsidRPr="001777E4">
              <w:rPr>
                <w:b/>
              </w:rPr>
              <w:t>Capacity of the Vendor to deliver services Including:</w:t>
            </w:r>
          </w:p>
          <w:p w:rsidR="00231083" w:rsidRDefault="00231083" w:rsidP="00922CAA">
            <w:pPr>
              <w:pStyle w:val="ListParagraph"/>
              <w:numPr>
                <w:ilvl w:val="0"/>
                <w:numId w:val="39"/>
              </w:numPr>
              <w:spacing w:after="0"/>
            </w:pPr>
            <w:r>
              <w:t xml:space="preserve">Other types of insurance or professional services offered by the Vendor: </w:t>
            </w:r>
            <w:sdt>
              <w:sdtPr>
                <w:id w:val="-1713265957"/>
                <w:placeholder>
                  <w:docPart w:val="07E57FC3AAF445D69228A4DBC326C818"/>
                </w:placeholder>
                <w:showingPlcHdr/>
                <w:text/>
              </w:sdtPr>
              <w:sdtEndPr/>
              <w:sdtContent>
                <w:r w:rsidRPr="00195CE8">
                  <w:rPr>
                    <w:rStyle w:val="PlaceholderText"/>
                  </w:rPr>
                  <w:t>Click or tap here to enter text.</w:t>
                </w:r>
              </w:sdtContent>
            </w:sdt>
          </w:p>
          <w:p w:rsidR="00231083" w:rsidRDefault="00231083" w:rsidP="0091304C">
            <w:pPr>
              <w:pStyle w:val="ListParagraph"/>
            </w:pPr>
          </w:p>
          <w:p w:rsidR="00231083" w:rsidRDefault="00231083" w:rsidP="00922CAA">
            <w:pPr>
              <w:pStyle w:val="ListParagraph"/>
              <w:numPr>
                <w:ilvl w:val="0"/>
                <w:numId w:val="39"/>
              </w:numPr>
              <w:spacing w:after="0"/>
            </w:pPr>
            <w:r>
              <w:t xml:space="preserve">Minimum number of people available at the site during regular business hours: </w:t>
            </w:r>
            <w:sdt>
              <w:sdtPr>
                <w:id w:val="2013790040"/>
                <w:placeholder>
                  <w:docPart w:val="5A92DEE6FBD24E318713341C50576756"/>
                </w:placeholder>
                <w:showingPlcHdr/>
                <w:text/>
              </w:sdtPr>
              <w:sdtEndPr/>
              <w:sdtContent>
                <w:r w:rsidRPr="00195CE8">
                  <w:rPr>
                    <w:rStyle w:val="PlaceholderText"/>
                  </w:rPr>
                  <w:t>Click or tap here to enter text.</w:t>
                </w:r>
              </w:sdtContent>
            </w:sdt>
          </w:p>
          <w:p w:rsidR="00231083" w:rsidRDefault="00231083" w:rsidP="00922CAA">
            <w:pPr>
              <w:pStyle w:val="ListParagraph"/>
              <w:numPr>
                <w:ilvl w:val="0"/>
                <w:numId w:val="39"/>
              </w:numPr>
              <w:spacing w:after="0"/>
            </w:pPr>
            <w:r>
              <w:t xml:space="preserve">QHP enrollment goals: </w:t>
            </w:r>
            <w:sdt>
              <w:sdtPr>
                <w:id w:val="-2146894407"/>
                <w:placeholder>
                  <w:docPart w:val="AA29B5AD3A2B4964AA3EB3DFB1499B34"/>
                </w:placeholder>
                <w:showingPlcHdr/>
                <w:text/>
              </w:sdtPr>
              <w:sdtEndPr/>
              <w:sdtContent>
                <w:r w:rsidRPr="00195CE8">
                  <w:rPr>
                    <w:rStyle w:val="PlaceholderText"/>
                  </w:rPr>
                  <w:t>Click or tap here to enter text.</w:t>
                </w:r>
              </w:sdtContent>
            </w:sdt>
          </w:p>
          <w:p w:rsidR="00231083" w:rsidRDefault="00231083" w:rsidP="00B574CA">
            <w:pPr>
              <w:pStyle w:val="ListParagraph"/>
              <w:numPr>
                <w:ilvl w:val="0"/>
                <w:numId w:val="39"/>
              </w:numPr>
              <w:spacing w:after="0"/>
            </w:pPr>
            <w:r>
              <w:t xml:space="preserve">Organization’s total volume of current QHP and WAH enrollment: </w:t>
            </w:r>
            <w:sdt>
              <w:sdtPr>
                <w:id w:val="-1193609621"/>
                <w:placeholder>
                  <w:docPart w:val="74D6A030138341849827B22A4CD6656A"/>
                </w:placeholder>
                <w:showingPlcHdr/>
                <w:text/>
              </w:sdtPr>
              <w:sdtEndPr/>
              <w:sdtContent>
                <w:r w:rsidRPr="00535E0F">
                  <w:rPr>
                    <w:rStyle w:val="PlaceholderText"/>
                  </w:rPr>
                  <w:t>Click or tap here to enter text.</w:t>
                </w:r>
              </w:sdtContent>
            </w:sdt>
          </w:p>
          <w:p w:rsidR="00B574CA" w:rsidRPr="00F21D79" w:rsidRDefault="00B574CA" w:rsidP="00B574CA">
            <w:pPr>
              <w:pStyle w:val="ListParagraph"/>
              <w:spacing w:after="0"/>
            </w:pPr>
          </w:p>
        </w:tc>
        <w:tc>
          <w:tcPr>
            <w:tcW w:w="1350" w:type="dxa"/>
          </w:tcPr>
          <w:p w:rsidR="00231083" w:rsidRPr="00F21D79" w:rsidRDefault="00231083" w:rsidP="0091304C">
            <w:pPr>
              <w:rPr>
                <w:b/>
              </w:rPr>
            </w:pPr>
            <w:r>
              <w:rPr>
                <w:b/>
              </w:rPr>
              <w:t>Mandatory (scored)</w:t>
            </w:r>
          </w:p>
        </w:tc>
      </w:tr>
    </w:tbl>
    <w:p w:rsidR="0056219A" w:rsidRDefault="0056219A">
      <w:r>
        <w:br w:type="page"/>
      </w:r>
    </w:p>
    <w:tbl>
      <w:tblPr>
        <w:tblStyle w:val="TableGrid"/>
        <w:tblW w:w="10620" w:type="dxa"/>
        <w:tblInd w:w="-455" w:type="dxa"/>
        <w:tblLook w:val="04A0" w:firstRow="1" w:lastRow="0" w:firstColumn="1" w:lastColumn="0" w:noHBand="0" w:noVBand="1"/>
      </w:tblPr>
      <w:tblGrid>
        <w:gridCol w:w="810"/>
        <w:gridCol w:w="8460"/>
        <w:gridCol w:w="1350"/>
      </w:tblGrid>
      <w:tr w:rsidR="00231083" w:rsidTr="0091304C">
        <w:tc>
          <w:tcPr>
            <w:tcW w:w="810" w:type="dxa"/>
          </w:tcPr>
          <w:p w:rsidR="00231083" w:rsidRPr="00F21D79" w:rsidRDefault="00231083" w:rsidP="0091304C">
            <w:pPr>
              <w:rPr>
                <w:b/>
              </w:rPr>
            </w:pPr>
            <w:r>
              <w:rPr>
                <w:b/>
              </w:rPr>
              <w:t>8.f</w:t>
            </w:r>
          </w:p>
        </w:tc>
        <w:tc>
          <w:tcPr>
            <w:tcW w:w="8460" w:type="dxa"/>
          </w:tcPr>
          <w:p w:rsidR="00231083" w:rsidRDefault="00231083" w:rsidP="0091304C">
            <w:pPr>
              <w:rPr>
                <w:b/>
              </w:rPr>
            </w:pPr>
            <w:r>
              <w:rPr>
                <w:b/>
              </w:rPr>
              <w:t>Additional Considerations</w:t>
            </w:r>
          </w:p>
          <w:p w:rsidR="00231083" w:rsidRDefault="00231083" w:rsidP="0091304C">
            <w:r>
              <w:t xml:space="preserve">Explain any additional factors related to your organization’s qualifications, the site selected, or other considerations that HBE should include in its evaluation of your request to operate a storefront: </w:t>
            </w:r>
            <w:sdt>
              <w:sdtPr>
                <w:id w:val="883293203"/>
                <w:placeholder>
                  <w:docPart w:val="8E60C97861A640EA8620C84030AD1800"/>
                </w:placeholder>
                <w:showingPlcHdr/>
                <w:text/>
              </w:sdtPr>
              <w:sdtEndPr/>
              <w:sdtContent>
                <w:r w:rsidRPr="00195CE8">
                  <w:rPr>
                    <w:rStyle w:val="PlaceholderText"/>
                  </w:rPr>
                  <w:t>Click or tap here to enter text.</w:t>
                </w:r>
              </w:sdtContent>
            </w:sdt>
          </w:p>
          <w:p w:rsidR="00B574CA" w:rsidRPr="00F21D79" w:rsidRDefault="00B574CA" w:rsidP="00B574CA">
            <w:pPr>
              <w:spacing w:after="0"/>
            </w:pPr>
          </w:p>
        </w:tc>
        <w:tc>
          <w:tcPr>
            <w:tcW w:w="1350" w:type="dxa"/>
          </w:tcPr>
          <w:p w:rsidR="00231083" w:rsidRPr="00F21D79" w:rsidRDefault="00231083" w:rsidP="0091304C">
            <w:pPr>
              <w:rPr>
                <w:b/>
              </w:rPr>
            </w:pPr>
            <w:r>
              <w:rPr>
                <w:b/>
              </w:rPr>
              <w:t>Optional  (scored)</w:t>
            </w:r>
          </w:p>
        </w:tc>
      </w:tr>
      <w:tr w:rsidR="00231083" w:rsidTr="0091304C">
        <w:tc>
          <w:tcPr>
            <w:tcW w:w="810" w:type="dxa"/>
          </w:tcPr>
          <w:p w:rsidR="00231083" w:rsidRPr="00F21D79" w:rsidRDefault="00B574CA" w:rsidP="0091304C">
            <w:pPr>
              <w:rPr>
                <w:b/>
              </w:rPr>
            </w:pPr>
            <w:r>
              <w:rPr>
                <w:b/>
              </w:rPr>
              <w:t>8.g</w:t>
            </w:r>
          </w:p>
        </w:tc>
        <w:tc>
          <w:tcPr>
            <w:tcW w:w="8460" w:type="dxa"/>
          </w:tcPr>
          <w:p w:rsidR="00B574CA" w:rsidRDefault="00B574CA" w:rsidP="0091304C">
            <w:pPr>
              <w:rPr>
                <w:b/>
              </w:rPr>
            </w:pPr>
            <w:r>
              <w:rPr>
                <w:b/>
              </w:rPr>
              <w:t xml:space="preserve">Total </w:t>
            </w:r>
            <w:r w:rsidR="00231083">
              <w:rPr>
                <w:b/>
              </w:rPr>
              <w:t>C</w:t>
            </w:r>
            <w:r>
              <w:rPr>
                <w:b/>
              </w:rPr>
              <w:t>ost</w:t>
            </w:r>
            <w:r w:rsidR="00F618EE">
              <w:rPr>
                <w:b/>
              </w:rPr>
              <w:t xml:space="preserve"> and Bid</w:t>
            </w:r>
          </w:p>
          <w:p w:rsidR="00231083" w:rsidRDefault="00231083" w:rsidP="0091304C">
            <w:r>
              <w:t>Include full cost of operating the enrollment center, including all costs for which the vendor is seeking compensation from the Exchange</w:t>
            </w:r>
          </w:p>
          <w:p w:rsidR="00231083" w:rsidRDefault="00231083" w:rsidP="0091304C">
            <w:pPr>
              <w:rPr>
                <w:b/>
              </w:rPr>
            </w:pPr>
            <w:r>
              <w:rPr>
                <w:b/>
              </w:rPr>
              <w:t>Rent/lease of site:  $</w:t>
            </w:r>
            <w:sdt>
              <w:sdtPr>
                <w:rPr>
                  <w:b/>
                </w:rPr>
                <w:id w:val="-1831514037"/>
                <w:placeholder>
                  <w:docPart w:val="08AE45929CAD4E2E86624FC18FC9F859"/>
                </w:placeholder>
                <w:showingPlcHdr/>
                <w:text/>
              </w:sdtPr>
              <w:sdtEndPr/>
              <w:sdtContent>
                <w:r w:rsidRPr="00195CE8">
                  <w:rPr>
                    <w:rStyle w:val="PlaceholderText"/>
                  </w:rPr>
                  <w:t>Click or tap here to enter text.</w:t>
                </w:r>
              </w:sdtContent>
            </w:sdt>
          </w:p>
          <w:p w:rsidR="00231083" w:rsidRDefault="00231083" w:rsidP="0091304C">
            <w:pPr>
              <w:rPr>
                <w:b/>
              </w:rPr>
            </w:pPr>
            <w:r>
              <w:rPr>
                <w:b/>
              </w:rPr>
              <w:t>Phone/internet:  $</w:t>
            </w:r>
            <w:sdt>
              <w:sdtPr>
                <w:rPr>
                  <w:b/>
                </w:rPr>
                <w:id w:val="-1389494311"/>
                <w:placeholder>
                  <w:docPart w:val="0617A835460A44B29EBB3FA3FA1A828D"/>
                </w:placeholder>
                <w:showingPlcHdr/>
                <w:text/>
              </w:sdtPr>
              <w:sdtEndPr/>
              <w:sdtContent>
                <w:r w:rsidRPr="00195CE8">
                  <w:rPr>
                    <w:rStyle w:val="PlaceholderText"/>
                  </w:rPr>
                  <w:t>Click or tap here to enter text.</w:t>
                </w:r>
              </w:sdtContent>
            </w:sdt>
          </w:p>
          <w:p w:rsidR="00231083" w:rsidRDefault="00231083" w:rsidP="0091304C">
            <w:pPr>
              <w:rPr>
                <w:b/>
              </w:rPr>
            </w:pPr>
            <w:r>
              <w:rPr>
                <w:b/>
              </w:rPr>
              <w:t>Equipment (itemize): $</w:t>
            </w:r>
            <w:sdt>
              <w:sdtPr>
                <w:rPr>
                  <w:b/>
                </w:rPr>
                <w:id w:val="-2075197652"/>
                <w:placeholder>
                  <w:docPart w:val="A2A7AE1C408C400598EA5907FD652B54"/>
                </w:placeholder>
                <w:showingPlcHdr/>
                <w:text/>
              </w:sdtPr>
              <w:sdtEndPr/>
              <w:sdtContent>
                <w:r w:rsidRPr="00195CE8">
                  <w:rPr>
                    <w:rStyle w:val="PlaceholderText"/>
                  </w:rPr>
                  <w:t>Click or tap here to enter text.</w:t>
                </w:r>
              </w:sdtContent>
            </w:sdt>
          </w:p>
          <w:p w:rsidR="00231083" w:rsidRDefault="00231083" w:rsidP="0091304C">
            <w:pPr>
              <w:rPr>
                <w:b/>
              </w:rPr>
            </w:pPr>
            <w:r>
              <w:rPr>
                <w:b/>
              </w:rPr>
              <w:t>Other (itemize): $</w:t>
            </w:r>
            <w:sdt>
              <w:sdtPr>
                <w:rPr>
                  <w:b/>
                </w:rPr>
                <w:id w:val="-1354181833"/>
                <w:placeholder>
                  <w:docPart w:val="3394FA64BB7C4377824EE15A2A9761FE"/>
                </w:placeholder>
                <w:showingPlcHdr/>
                <w:text/>
              </w:sdtPr>
              <w:sdtEndPr/>
              <w:sdtContent>
                <w:r w:rsidRPr="00195CE8">
                  <w:rPr>
                    <w:rStyle w:val="PlaceholderText"/>
                  </w:rPr>
                  <w:t>Click or tap here to enter text.</w:t>
                </w:r>
              </w:sdtContent>
            </w:sdt>
          </w:p>
          <w:p w:rsidR="00231083" w:rsidRDefault="00231083" w:rsidP="0091304C">
            <w:pPr>
              <w:rPr>
                <w:b/>
              </w:rPr>
            </w:pPr>
            <w:r>
              <w:rPr>
                <w:b/>
              </w:rPr>
              <w:t>Other (itemize): $</w:t>
            </w:r>
            <w:sdt>
              <w:sdtPr>
                <w:rPr>
                  <w:b/>
                </w:rPr>
                <w:id w:val="1613243353"/>
                <w:placeholder>
                  <w:docPart w:val="18FE29E1EA01427CB5C591AD9BD67295"/>
                </w:placeholder>
                <w:showingPlcHdr/>
                <w:text/>
              </w:sdtPr>
              <w:sdtEndPr/>
              <w:sdtContent>
                <w:r w:rsidRPr="00195CE8">
                  <w:rPr>
                    <w:rStyle w:val="PlaceholderText"/>
                  </w:rPr>
                  <w:t>Click or tap here to enter text.</w:t>
                </w:r>
              </w:sdtContent>
            </w:sdt>
          </w:p>
          <w:p w:rsidR="00231083" w:rsidRDefault="00231083" w:rsidP="0091304C">
            <w:pPr>
              <w:rPr>
                <w:b/>
              </w:rPr>
            </w:pPr>
          </w:p>
          <w:p w:rsidR="00231083" w:rsidRDefault="00231083" w:rsidP="0091304C">
            <w:pPr>
              <w:rPr>
                <w:b/>
              </w:rPr>
            </w:pPr>
            <w:r>
              <w:rPr>
                <w:b/>
              </w:rPr>
              <w:t xml:space="preserve">Total </w:t>
            </w:r>
            <w:r w:rsidR="00F618EE">
              <w:rPr>
                <w:b/>
              </w:rPr>
              <w:t>Cost to Operate the</w:t>
            </w:r>
            <w:r w:rsidR="00C10CA7">
              <w:rPr>
                <w:b/>
              </w:rPr>
              <w:t xml:space="preserve"> </w:t>
            </w:r>
            <w:r w:rsidR="00F618EE">
              <w:rPr>
                <w:b/>
              </w:rPr>
              <w:t>Enrollment Center/Storefront</w:t>
            </w:r>
            <w:r>
              <w:rPr>
                <w:b/>
              </w:rPr>
              <w:t>: $</w:t>
            </w:r>
            <w:sdt>
              <w:sdtPr>
                <w:rPr>
                  <w:b/>
                </w:rPr>
                <w:id w:val="-1729676584"/>
                <w:placeholder>
                  <w:docPart w:val="078105B858E549DB836AD8DD43D2FFB0"/>
                </w:placeholder>
                <w:showingPlcHdr/>
                <w:text/>
              </w:sdtPr>
              <w:sdtEndPr/>
              <w:sdtContent>
                <w:r w:rsidRPr="00195CE8">
                  <w:rPr>
                    <w:rStyle w:val="PlaceholderText"/>
                  </w:rPr>
                  <w:t>Click or tap here to enter text.</w:t>
                </w:r>
              </w:sdtContent>
            </w:sdt>
          </w:p>
          <w:p w:rsidR="00F618EE" w:rsidRDefault="00F618EE" w:rsidP="0091304C">
            <w:pPr>
              <w:rPr>
                <w:b/>
              </w:rPr>
            </w:pPr>
            <w:r>
              <w:rPr>
                <w:b/>
              </w:rPr>
              <w:t xml:space="preserve">In Kind-Contributions: $ </w:t>
            </w:r>
            <w:sdt>
              <w:sdtPr>
                <w:rPr>
                  <w:b/>
                </w:rPr>
                <w:id w:val="73249875"/>
                <w:placeholder>
                  <w:docPart w:val="8DA63ABC041140B88F2AAD142E0346D0"/>
                </w:placeholder>
                <w:showingPlcHdr/>
                <w:text/>
              </w:sdtPr>
              <w:sdtEndPr/>
              <w:sdtContent>
                <w:r w:rsidRPr="00195CE8">
                  <w:rPr>
                    <w:rStyle w:val="PlaceholderText"/>
                  </w:rPr>
                  <w:t>Click or tap here to enter text.</w:t>
                </w:r>
              </w:sdtContent>
            </w:sdt>
          </w:p>
          <w:p w:rsidR="00231083" w:rsidRPr="002A0444" w:rsidRDefault="00F618EE" w:rsidP="0091304C">
            <w:pPr>
              <w:rPr>
                <w:b/>
              </w:rPr>
            </w:pPr>
            <w:r>
              <w:rPr>
                <w:b/>
              </w:rPr>
              <w:t xml:space="preserve">Bid/ Total </w:t>
            </w:r>
            <w:r w:rsidR="00231083">
              <w:rPr>
                <w:b/>
              </w:rPr>
              <w:t>Cost to HBE: $</w:t>
            </w:r>
            <w:sdt>
              <w:sdtPr>
                <w:rPr>
                  <w:b/>
                </w:rPr>
                <w:id w:val="-1281721209"/>
                <w:placeholder>
                  <w:docPart w:val="3B899D4986EF426FAF6A2987DF57C00E"/>
                </w:placeholder>
                <w:showingPlcHdr/>
                <w:text/>
              </w:sdtPr>
              <w:sdtEndPr/>
              <w:sdtContent>
                <w:r w:rsidR="00231083" w:rsidRPr="00195CE8">
                  <w:rPr>
                    <w:rStyle w:val="PlaceholderText"/>
                  </w:rPr>
                  <w:t>Click or tap here to enter text.</w:t>
                </w:r>
              </w:sdtContent>
            </w:sdt>
          </w:p>
        </w:tc>
        <w:tc>
          <w:tcPr>
            <w:tcW w:w="1350" w:type="dxa"/>
          </w:tcPr>
          <w:p w:rsidR="00231083" w:rsidRPr="00F21D79" w:rsidRDefault="00231083" w:rsidP="0091304C">
            <w:pPr>
              <w:rPr>
                <w:b/>
              </w:rPr>
            </w:pPr>
            <w:r>
              <w:rPr>
                <w:b/>
              </w:rPr>
              <w:t>Mandatory (scored)</w:t>
            </w:r>
          </w:p>
        </w:tc>
      </w:tr>
    </w:tbl>
    <w:p w:rsidR="00CF320D" w:rsidRDefault="00CF320D" w:rsidP="00B6680A">
      <w:pPr>
        <w:tabs>
          <w:tab w:val="left" w:pos="2170"/>
        </w:tabs>
        <w:jc w:val="center"/>
        <w:rPr>
          <w:rFonts w:asciiTheme="minorHAnsi" w:hAnsiTheme="minorHAnsi"/>
        </w:rPr>
      </w:pPr>
    </w:p>
    <w:p w:rsidR="00B6680A" w:rsidRPr="00CF320D" w:rsidRDefault="00487E28" w:rsidP="00CF320D">
      <w:pPr>
        <w:rPr>
          <w:rFonts w:asciiTheme="minorHAnsi" w:hAnsiTheme="minorHAnsi"/>
        </w:rPr>
        <w:sectPr w:rsidR="00B6680A" w:rsidRPr="00CF320D" w:rsidSect="00E151B2">
          <w:pgSz w:w="12240" w:h="15840"/>
          <w:pgMar w:top="630" w:right="1080" w:bottom="1440" w:left="1080" w:header="0" w:footer="720" w:gutter="0"/>
          <w:cols w:space="720"/>
          <w:docGrid w:linePitch="360"/>
        </w:sectPr>
      </w:pPr>
      <w:r>
        <w:rPr>
          <w:rFonts w:asciiTheme="minorHAnsi" w:hAnsiTheme="minorHAnsi"/>
        </w:rPr>
        <w:pict w14:anchorId="6B9C4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2pt;height:96pt">
            <v:imagedata r:id="rId27" o:title=""/>
            <o:lock v:ext="edit" ungrouping="t" rotation="t" cropping="t" verticies="t" text="t" grouping="t"/>
            <o:signatureline v:ext="edit" id="{A6C7A858-1B14-465E-B6C6-21EE48F2DC07}" provid="{00000000-0000-0000-0000-000000000000}" o:suggestedsigner="Authorized Representative - Signature and Date" issignatureline="t"/>
          </v:shape>
        </w:pict>
      </w:r>
    </w:p>
    <w:p w:rsidR="002B6A3B" w:rsidRPr="0097201E" w:rsidRDefault="002B6A3B" w:rsidP="002B6A3B">
      <w:pPr>
        <w:spacing w:before="59" w:after="0"/>
        <w:ind w:left="3190" w:right="3187"/>
        <w:jc w:val="center"/>
        <w:rPr>
          <w:rFonts w:asciiTheme="minorHAnsi" w:eastAsia="Calibri" w:hAnsiTheme="minorHAnsi" w:cs="Calibri"/>
          <w:sz w:val="24"/>
        </w:rPr>
      </w:pPr>
      <w:r w:rsidRPr="0097201E">
        <w:rPr>
          <w:rFonts w:asciiTheme="minorHAnsi" w:eastAsia="Calibri" w:hAnsiTheme="minorHAnsi" w:cs="Calibri"/>
          <w:b/>
          <w:bCs/>
          <w:spacing w:val="1"/>
          <w:sz w:val="24"/>
        </w:rPr>
        <w:t>A</w:t>
      </w:r>
      <w:r w:rsidRPr="0097201E">
        <w:rPr>
          <w:rFonts w:asciiTheme="minorHAnsi" w:eastAsia="Calibri" w:hAnsiTheme="minorHAnsi" w:cs="Calibri"/>
          <w:b/>
          <w:bCs/>
          <w:sz w:val="24"/>
        </w:rPr>
        <w:t>P</w:t>
      </w:r>
      <w:r w:rsidRPr="0097201E">
        <w:rPr>
          <w:rFonts w:asciiTheme="minorHAnsi" w:eastAsia="Calibri" w:hAnsiTheme="minorHAnsi" w:cs="Calibri"/>
          <w:b/>
          <w:bCs/>
          <w:spacing w:val="-1"/>
          <w:sz w:val="24"/>
        </w:rPr>
        <w:t>P</w:t>
      </w:r>
      <w:r w:rsidRPr="0097201E">
        <w:rPr>
          <w:rFonts w:asciiTheme="minorHAnsi" w:eastAsia="Calibri" w:hAnsiTheme="minorHAnsi" w:cs="Calibri"/>
          <w:b/>
          <w:bCs/>
          <w:sz w:val="24"/>
        </w:rPr>
        <w:t>E</w:t>
      </w:r>
      <w:r w:rsidRPr="0097201E">
        <w:rPr>
          <w:rFonts w:asciiTheme="minorHAnsi" w:eastAsia="Calibri" w:hAnsiTheme="minorHAnsi" w:cs="Calibri"/>
          <w:b/>
          <w:bCs/>
          <w:spacing w:val="1"/>
          <w:sz w:val="24"/>
        </w:rPr>
        <w:t>N</w:t>
      </w:r>
      <w:r w:rsidRPr="0097201E">
        <w:rPr>
          <w:rFonts w:asciiTheme="minorHAnsi" w:eastAsia="Calibri" w:hAnsiTheme="minorHAnsi" w:cs="Calibri"/>
          <w:b/>
          <w:bCs/>
          <w:sz w:val="24"/>
        </w:rPr>
        <w:t>DIX</w:t>
      </w:r>
      <w:r w:rsidRPr="0097201E">
        <w:rPr>
          <w:rFonts w:asciiTheme="minorHAnsi" w:eastAsia="Calibri" w:hAnsiTheme="minorHAnsi" w:cs="Calibri"/>
          <w:b/>
          <w:bCs/>
          <w:spacing w:val="-6"/>
          <w:sz w:val="24"/>
        </w:rPr>
        <w:t xml:space="preserve"> </w:t>
      </w:r>
      <w:r w:rsidRPr="0097201E">
        <w:rPr>
          <w:rFonts w:asciiTheme="minorHAnsi" w:eastAsia="Calibri" w:hAnsiTheme="minorHAnsi" w:cs="Calibri"/>
          <w:b/>
          <w:bCs/>
          <w:w w:val="99"/>
          <w:sz w:val="24"/>
        </w:rPr>
        <w:t>C</w:t>
      </w:r>
    </w:p>
    <w:p w:rsidR="002B6A3B" w:rsidRDefault="002B6A3B" w:rsidP="002B6A3B">
      <w:pPr>
        <w:spacing w:after="0" w:line="337" w:lineRule="exact"/>
        <w:ind w:left="3096" w:right="3093"/>
        <w:jc w:val="center"/>
        <w:rPr>
          <w:rFonts w:asciiTheme="minorHAnsi" w:eastAsia="Calibri" w:hAnsiTheme="minorHAnsi" w:cs="Calibri"/>
          <w:b/>
          <w:bCs/>
          <w:sz w:val="24"/>
        </w:rPr>
      </w:pPr>
      <w:r w:rsidRPr="0097201E">
        <w:rPr>
          <w:rFonts w:asciiTheme="minorHAnsi" w:eastAsia="Calibri" w:hAnsiTheme="minorHAnsi" w:cs="Calibri"/>
          <w:b/>
          <w:bCs/>
          <w:sz w:val="24"/>
        </w:rPr>
        <w:t>PROTE</w:t>
      </w:r>
      <w:r w:rsidRPr="0097201E">
        <w:rPr>
          <w:rFonts w:asciiTheme="minorHAnsi" w:eastAsia="Calibri" w:hAnsiTheme="minorHAnsi" w:cs="Calibri"/>
          <w:b/>
          <w:bCs/>
          <w:spacing w:val="-1"/>
          <w:sz w:val="24"/>
        </w:rPr>
        <w:t>S</w:t>
      </w:r>
      <w:r w:rsidRPr="0097201E">
        <w:rPr>
          <w:rFonts w:asciiTheme="minorHAnsi" w:eastAsia="Calibri" w:hAnsiTheme="minorHAnsi" w:cs="Calibri"/>
          <w:b/>
          <w:bCs/>
          <w:sz w:val="24"/>
        </w:rPr>
        <w:t>T</w:t>
      </w:r>
      <w:r w:rsidRPr="0097201E">
        <w:rPr>
          <w:rFonts w:asciiTheme="minorHAnsi" w:eastAsia="Calibri" w:hAnsiTheme="minorHAnsi" w:cs="Calibri"/>
          <w:b/>
          <w:bCs/>
          <w:spacing w:val="-1"/>
          <w:sz w:val="24"/>
        </w:rPr>
        <w:t xml:space="preserve"> </w:t>
      </w:r>
      <w:r w:rsidRPr="0097201E">
        <w:rPr>
          <w:rFonts w:asciiTheme="minorHAnsi" w:eastAsia="Calibri" w:hAnsiTheme="minorHAnsi" w:cs="Calibri"/>
          <w:b/>
          <w:bCs/>
          <w:sz w:val="24"/>
        </w:rPr>
        <w:t>PR</w:t>
      </w:r>
      <w:r w:rsidRPr="0097201E">
        <w:rPr>
          <w:rFonts w:asciiTheme="minorHAnsi" w:eastAsia="Calibri" w:hAnsiTheme="minorHAnsi" w:cs="Calibri"/>
          <w:b/>
          <w:bCs/>
          <w:spacing w:val="-3"/>
          <w:sz w:val="24"/>
        </w:rPr>
        <w:t>O</w:t>
      </w:r>
      <w:r w:rsidRPr="0097201E">
        <w:rPr>
          <w:rFonts w:asciiTheme="minorHAnsi" w:eastAsia="Calibri" w:hAnsiTheme="minorHAnsi" w:cs="Calibri"/>
          <w:b/>
          <w:bCs/>
          <w:sz w:val="24"/>
        </w:rPr>
        <w:t>CEDURES</w:t>
      </w:r>
    </w:p>
    <w:p w:rsidR="0097201E" w:rsidRPr="0097201E" w:rsidRDefault="0097201E" w:rsidP="002B6A3B">
      <w:pPr>
        <w:spacing w:after="0" w:line="337" w:lineRule="exact"/>
        <w:ind w:left="3096" w:right="3093"/>
        <w:jc w:val="center"/>
        <w:rPr>
          <w:rFonts w:asciiTheme="minorHAnsi" w:eastAsia="Calibri" w:hAnsiTheme="minorHAnsi" w:cs="Calibri"/>
          <w:sz w:val="24"/>
        </w:rPr>
      </w:pPr>
    </w:p>
    <w:p w:rsidR="002B6A3B" w:rsidRPr="0097201E" w:rsidRDefault="002B6A3B" w:rsidP="002B6A3B">
      <w:pPr>
        <w:spacing w:after="0" w:line="200" w:lineRule="exact"/>
        <w:rPr>
          <w:rFonts w:asciiTheme="minorHAnsi" w:hAnsiTheme="minorHAnsi"/>
          <w:szCs w:val="20"/>
        </w:rPr>
      </w:pPr>
    </w:p>
    <w:p w:rsidR="002B6A3B" w:rsidRPr="0097201E" w:rsidRDefault="002B6A3B" w:rsidP="002B6A3B">
      <w:pPr>
        <w:tabs>
          <w:tab w:val="left" w:pos="600"/>
        </w:tabs>
        <w:spacing w:before="16" w:after="0"/>
        <w:ind w:left="160" w:right="-20"/>
        <w:rPr>
          <w:rFonts w:asciiTheme="minorHAnsi" w:eastAsia="Calibri" w:hAnsiTheme="minorHAnsi" w:cs="Calibri"/>
          <w:szCs w:val="20"/>
        </w:rPr>
      </w:pPr>
      <w:r w:rsidRPr="0097201E">
        <w:rPr>
          <w:rFonts w:asciiTheme="minorHAnsi" w:eastAsia="Calibri" w:hAnsiTheme="minorHAnsi" w:cs="Calibri"/>
          <w:spacing w:val="-1"/>
          <w:szCs w:val="20"/>
        </w:rPr>
        <w:t>A</w:t>
      </w:r>
      <w:r w:rsidRPr="0097201E">
        <w:rPr>
          <w:rFonts w:asciiTheme="minorHAnsi" w:eastAsia="Calibri" w:hAnsiTheme="minorHAnsi" w:cs="Calibri"/>
          <w:szCs w:val="20"/>
        </w:rPr>
        <w:t>.</w:t>
      </w:r>
      <w:r w:rsidRPr="0097201E">
        <w:rPr>
          <w:rFonts w:asciiTheme="minorHAnsi" w:eastAsia="Calibri" w:hAnsiTheme="minorHAnsi" w:cs="Calibri"/>
          <w:szCs w:val="20"/>
        </w:rPr>
        <w:tab/>
      </w:r>
      <w:r w:rsidRPr="0097201E">
        <w:rPr>
          <w:rFonts w:asciiTheme="minorHAnsi" w:eastAsia="Calibri" w:hAnsiTheme="minorHAnsi" w:cs="Calibri"/>
          <w:spacing w:val="1"/>
          <w:szCs w:val="20"/>
        </w:rPr>
        <w:t>P</w:t>
      </w:r>
      <w:r w:rsidRPr="0097201E">
        <w:rPr>
          <w:rFonts w:asciiTheme="minorHAnsi" w:eastAsia="Calibri" w:hAnsiTheme="minorHAnsi" w:cs="Calibri"/>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zCs w:val="20"/>
        </w:rPr>
        <w:t>ced</w:t>
      </w:r>
      <w:r w:rsidRPr="0097201E">
        <w:rPr>
          <w:rFonts w:asciiTheme="minorHAnsi" w:eastAsia="Calibri" w:hAnsiTheme="minorHAnsi" w:cs="Calibri"/>
          <w:spacing w:val="-1"/>
          <w:szCs w:val="20"/>
        </w:rPr>
        <w:t>u</w:t>
      </w:r>
      <w:r w:rsidRPr="0097201E">
        <w:rPr>
          <w:rFonts w:asciiTheme="minorHAnsi" w:eastAsia="Calibri" w:hAnsiTheme="minorHAnsi" w:cs="Calibri"/>
          <w:szCs w:val="20"/>
        </w:rPr>
        <w:t>re</w:t>
      </w:r>
    </w:p>
    <w:p w:rsidR="002B6A3B" w:rsidRPr="0097201E" w:rsidRDefault="002B6A3B" w:rsidP="002B6A3B">
      <w:pPr>
        <w:spacing w:after="0" w:line="254" w:lineRule="exact"/>
        <w:ind w:left="612" w:right="255"/>
        <w:rPr>
          <w:rFonts w:asciiTheme="minorHAnsi" w:eastAsia="Calibri" w:hAnsiTheme="minorHAnsi" w:cs="Calibri"/>
          <w:szCs w:val="20"/>
        </w:rPr>
      </w:pPr>
      <w:r w:rsidRPr="0097201E">
        <w:rPr>
          <w:rFonts w:asciiTheme="minorHAnsi" w:eastAsia="Calibri" w:hAnsiTheme="minorHAnsi" w:cs="Calibri"/>
          <w:szCs w:val="20"/>
        </w:rPr>
        <w:t xml:space="preserve">This </w:t>
      </w:r>
      <w:r w:rsidRPr="0097201E">
        <w:rPr>
          <w:rFonts w:asciiTheme="minorHAnsi" w:eastAsia="Calibri" w:hAnsiTheme="minorHAnsi" w:cs="Calibri"/>
          <w:spacing w:val="-1"/>
          <w:szCs w:val="20"/>
        </w:rPr>
        <w:t>p</w:t>
      </w:r>
      <w:r w:rsidRPr="0097201E">
        <w:rPr>
          <w:rFonts w:asciiTheme="minorHAnsi" w:eastAsia="Calibri" w:hAnsiTheme="minorHAnsi" w:cs="Calibri"/>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pacing w:val="-2"/>
          <w:szCs w:val="20"/>
        </w:rPr>
        <w:t>t</w:t>
      </w:r>
      <w:r w:rsidRPr="0097201E">
        <w:rPr>
          <w:rFonts w:asciiTheme="minorHAnsi" w:eastAsia="Calibri" w:hAnsiTheme="minorHAnsi" w:cs="Calibri"/>
          <w:szCs w:val="20"/>
        </w:rPr>
        <w:t>est</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p</w:t>
      </w:r>
      <w:r w:rsidRPr="0097201E">
        <w:rPr>
          <w:rFonts w:asciiTheme="minorHAnsi" w:eastAsia="Calibri" w:hAnsiTheme="minorHAnsi" w:cs="Calibri"/>
          <w:spacing w:val="-3"/>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pacing w:val="-2"/>
          <w:szCs w:val="20"/>
        </w:rPr>
        <w:t>c</w:t>
      </w:r>
      <w:r w:rsidRPr="0097201E">
        <w:rPr>
          <w:rFonts w:asciiTheme="minorHAnsi" w:eastAsia="Calibri" w:hAnsiTheme="minorHAnsi" w:cs="Calibri"/>
          <w:szCs w:val="20"/>
        </w:rPr>
        <w:t>ed</w:t>
      </w:r>
      <w:r w:rsidRPr="0097201E">
        <w:rPr>
          <w:rFonts w:asciiTheme="minorHAnsi" w:eastAsia="Calibri" w:hAnsiTheme="minorHAnsi" w:cs="Calibri"/>
          <w:spacing w:val="-1"/>
          <w:szCs w:val="20"/>
        </w:rPr>
        <w:t>u</w:t>
      </w:r>
      <w:r w:rsidRPr="0097201E">
        <w:rPr>
          <w:rFonts w:asciiTheme="minorHAnsi" w:eastAsia="Calibri" w:hAnsiTheme="minorHAnsi" w:cs="Calibri"/>
          <w:szCs w:val="20"/>
        </w:rPr>
        <w:t>re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 xml:space="preserve">is </w:t>
      </w:r>
      <w:r w:rsidRPr="0097201E">
        <w:rPr>
          <w:rFonts w:asciiTheme="minorHAnsi" w:eastAsia="Calibri" w:hAnsiTheme="minorHAnsi" w:cs="Calibri"/>
          <w:spacing w:val="-2"/>
          <w:szCs w:val="20"/>
        </w:rPr>
        <w:t>a</w:t>
      </w:r>
      <w:r w:rsidRPr="0097201E">
        <w:rPr>
          <w:rFonts w:asciiTheme="minorHAnsi" w:eastAsia="Calibri" w:hAnsiTheme="minorHAnsi" w:cs="Calibri"/>
          <w:spacing w:val="1"/>
          <w:szCs w:val="20"/>
        </w:rPr>
        <w:t>v</w:t>
      </w:r>
      <w:r w:rsidRPr="0097201E">
        <w:rPr>
          <w:rFonts w:asciiTheme="minorHAnsi" w:eastAsia="Calibri" w:hAnsiTheme="minorHAnsi" w:cs="Calibri"/>
          <w:szCs w:val="20"/>
        </w:rPr>
        <w:t>ai</w:t>
      </w:r>
      <w:r w:rsidRPr="0097201E">
        <w:rPr>
          <w:rFonts w:asciiTheme="minorHAnsi" w:eastAsia="Calibri" w:hAnsiTheme="minorHAnsi" w:cs="Calibri"/>
          <w:spacing w:val="-1"/>
          <w:szCs w:val="20"/>
        </w:rPr>
        <w:t>l</w:t>
      </w:r>
      <w:r w:rsidRPr="0097201E">
        <w:rPr>
          <w:rFonts w:asciiTheme="minorHAnsi" w:eastAsia="Calibri" w:hAnsiTheme="minorHAnsi" w:cs="Calibri"/>
          <w:szCs w:val="20"/>
        </w:rPr>
        <w:t>a</w:t>
      </w:r>
      <w:r w:rsidRPr="0097201E">
        <w:rPr>
          <w:rFonts w:asciiTheme="minorHAnsi" w:eastAsia="Calibri" w:hAnsiTheme="minorHAnsi" w:cs="Calibri"/>
          <w:spacing w:val="-1"/>
          <w:szCs w:val="20"/>
        </w:rPr>
        <w:t>b</w:t>
      </w:r>
      <w:r w:rsidRPr="0097201E">
        <w:rPr>
          <w:rFonts w:asciiTheme="minorHAnsi" w:eastAsia="Calibri" w:hAnsiTheme="minorHAnsi" w:cs="Calibri"/>
          <w:szCs w:val="20"/>
        </w:rPr>
        <w:t xml:space="preserve">le </w:t>
      </w:r>
      <w:r w:rsidRPr="0097201E">
        <w:rPr>
          <w:rFonts w:asciiTheme="minorHAnsi" w:eastAsia="Calibri" w:hAnsiTheme="minorHAnsi" w:cs="Calibri"/>
          <w:spacing w:val="-1"/>
          <w:szCs w:val="20"/>
        </w:rPr>
        <w:t>t</w:t>
      </w:r>
      <w:r w:rsidRPr="0097201E">
        <w:rPr>
          <w:rFonts w:asciiTheme="minorHAnsi" w:eastAsia="Calibri" w:hAnsiTheme="minorHAnsi" w:cs="Calibri"/>
          <w:szCs w:val="20"/>
        </w:rPr>
        <w:t>o</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V</w:t>
      </w:r>
      <w:r w:rsidRPr="0097201E">
        <w:rPr>
          <w:rFonts w:asciiTheme="minorHAnsi" w:eastAsia="Calibri" w:hAnsiTheme="minorHAnsi" w:cs="Calibri"/>
          <w:szCs w:val="20"/>
        </w:rPr>
        <w:t>en</w:t>
      </w:r>
      <w:r w:rsidRPr="0097201E">
        <w:rPr>
          <w:rFonts w:asciiTheme="minorHAnsi" w:eastAsia="Calibri" w:hAnsiTheme="minorHAnsi" w:cs="Calibri"/>
          <w:spacing w:val="-1"/>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rs</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w</w:t>
      </w:r>
      <w:r w:rsidRPr="0097201E">
        <w:rPr>
          <w:rFonts w:asciiTheme="minorHAnsi" w:eastAsia="Calibri" w:hAnsiTheme="minorHAnsi" w:cs="Calibri"/>
          <w:spacing w:val="-1"/>
          <w:szCs w:val="20"/>
        </w:rPr>
        <w:t>h</w:t>
      </w:r>
      <w:r w:rsidRPr="0097201E">
        <w:rPr>
          <w:rFonts w:asciiTheme="minorHAnsi" w:eastAsia="Calibri" w:hAnsiTheme="minorHAnsi" w:cs="Calibri"/>
          <w:szCs w:val="20"/>
        </w:rPr>
        <w:t>o</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s</w:t>
      </w:r>
      <w:r w:rsidRPr="0097201E">
        <w:rPr>
          <w:rFonts w:asciiTheme="minorHAnsi" w:eastAsia="Calibri" w:hAnsiTheme="minorHAnsi" w:cs="Calibri"/>
          <w:spacing w:val="-3"/>
          <w:szCs w:val="20"/>
        </w:rPr>
        <w:t>u</w:t>
      </w:r>
      <w:r w:rsidRPr="0097201E">
        <w:rPr>
          <w:rFonts w:asciiTheme="minorHAnsi" w:eastAsia="Calibri" w:hAnsiTheme="minorHAnsi" w:cs="Calibri"/>
          <w:spacing w:val="-1"/>
          <w:szCs w:val="20"/>
        </w:rPr>
        <w:t>b</w:t>
      </w:r>
      <w:r w:rsidRPr="0097201E">
        <w:rPr>
          <w:rFonts w:asciiTheme="minorHAnsi" w:eastAsia="Calibri" w:hAnsiTheme="minorHAnsi" w:cs="Calibri"/>
          <w:spacing w:val="1"/>
          <w:szCs w:val="20"/>
        </w:rPr>
        <w:t>m</w:t>
      </w:r>
      <w:r w:rsidRPr="0097201E">
        <w:rPr>
          <w:rFonts w:asciiTheme="minorHAnsi" w:eastAsia="Calibri" w:hAnsiTheme="minorHAnsi" w:cs="Calibri"/>
          <w:szCs w:val="20"/>
        </w:rPr>
        <w:t>it</w:t>
      </w:r>
      <w:r w:rsidRPr="0097201E">
        <w:rPr>
          <w:rFonts w:asciiTheme="minorHAnsi" w:eastAsia="Calibri" w:hAnsiTheme="minorHAnsi" w:cs="Calibri"/>
          <w:spacing w:val="-2"/>
          <w:szCs w:val="20"/>
        </w:rPr>
        <w:t>t</w:t>
      </w:r>
      <w:r w:rsidRPr="0097201E">
        <w:rPr>
          <w:rFonts w:asciiTheme="minorHAnsi" w:eastAsia="Calibri" w:hAnsiTheme="minorHAnsi" w:cs="Calibri"/>
          <w:szCs w:val="20"/>
        </w:rPr>
        <w:t xml:space="preserve">ed a </w:t>
      </w:r>
      <w:r w:rsidRPr="0097201E">
        <w:rPr>
          <w:rFonts w:asciiTheme="minorHAnsi" w:eastAsia="Calibri" w:hAnsiTheme="minorHAnsi" w:cs="Calibri"/>
          <w:spacing w:val="-2"/>
          <w:szCs w:val="20"/>
        </w:rPr>
        <w:t>R</w:t>
      </w:r>
      <w:r w:rsidRPr="0097201E">
        <w:rPr>
          <w:rFonts w:asciiTheme="minorHAnsi" w:eastAsia="Calibri" w:hAnsiTheme="minorHAnsi" w:cs="Calibri"/>
          <w:szCs w:val="20"/>
        </w:rPr>
        <w:t>esp</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pacing w:val="-2"/>
          <w:szCs w:val="20"/>
        </w:rPr>
        <w:t>s</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t</w:t>
      </w:r>
      <w:r w:rsidRPr="0097201E">
        <w:rPr>
          <w:rFonts w:asciiTheme="minorHAnsi" w:eastAsia="Calibri" w:hAnsiTheme="minorHAnsi" w:cs="Calibri"/>
          <w:szCs w:val="20"/>
        </w:rPr>
        <w:t>o</w:t>
      </w:r>
      <w:r w:rsidRPr="0097201E">
        <w:rPr>
          <w:rFonts w:asciiTheme="minorHAnsi" w:eastAsia="Calibri" w:hAnsiTheme="minorHAnsi" w:cs="Calibri"/>
          <w:spacing w:val="1"/>
          <w:szCs w:val="20"/>
        </w:rPr>
        <w:t xml:space="preserve"> t</w:t>
      </w:r>
      <w:r w:rsidRPr="0097201E">
        <w:rPr>
          <w:rFonts w:asciiTheme="minorHAnsi" w:eastAsia="Calibri" w:hAnsiTheme="minorHAnsi" w:cs="Calibri"/>
          <w:spacing w:val="-1"/>
          <w:szCs w:val="20"/>
        </w:rPr>
        <w:t>h</w:t>
      </w:r>
      <w:r w:rsidRPr="0097201E">
        <w:rPr>
          <w:rFonts w:asciiTheme="minorHAnsi" w:eastAsia="Calibri" w:hAnsiTheme="minorHAnsi" w:cs="Calibri"/>
          <w:szCs w:val="20"/>
        </w:rPr>
        <w:t>is</w:t>
      </w:r>
      <w:r w:rsidRPr="0097201E">
        <w:rPr>
          <w:rFonts w:asciiTheme="minorHAnsi" w:eastAsia="Calibri" w:hAnsiTheme="minorHAnsi" w:cs="Calibri"/>
          <w:spacing w:val="-4"/>
          <w:szCs w:val="20"/>
        </w:rPr>
        <w:t xml:space="preserve"> </w:t>
      </w:r>
      <w:r w:rsidRPr="0097201E">
        <w:rPr>
          <w:rFonts w:asciiTheme="minorHAnsi" w:eastAsia="Calibri" w:hAnsiTheme="minorHAnsi" w:cs="Calibri"/>
          <w:szCs w:val="20"/>
        </w:rPr>
        <w:t>s</w:t>
      </w:r>
      <w:r w:rsidRPr="0097201E">
        <w:rPr>
          <w:rFonts w:asciiTheme="minorHAnsi" w:eastAsia="Calibri" w:hAnsiTheme="minorHAnsi" w:cs="Calibri"/>
          <w:spacing w:val="1"/>
          <w:szCs w:val="20"/>
        </w:rPr>
        <w:t>o</w:t>
      </w:r>
      <w:r w:rsidRPr="0097201E">
        <w:rPr>
          <w:rFonts w:asciiTheme="minorHAnsi" w:eastAsia="Calibri" w:hAnsiTheme="minorHAnsi" w:cs="Calibri"/>
          <w:szCs w:val="20"/>
        </w:rPr>
        <w:t>licit</w:t>
      </w:r>
      <w:r w:rsidRPr="0097201E">
        <w:rPr>
          <w:rFonts w:asciiTheme="minorHAnsi" w:eastAsia="Calibri" w:hAnsiTheme="minorHAnsi" w:cs="Calibri"/>
          <w:spacing w:val="-2"/>
          <w:szCs w:val="20"/>
        </w:rPr>
        <w:t>a</w:t>
      </w:r>
      <w:r w:rsidRPr="0097201E">
        <w:rPr>
          <w:rFonts w:asciiTheme="minorHAnsi" w:eastAsia="Calibri" w:hAnsiTheme="minorHAnsi" w:cs="Calibri"/>
          <w:szCs w:val="20"/>
        </w:rPr>
        <w:t>ti</w:t>
      </w:r>
      <w:r w:rsidRPr="0097201E">
        <w:rPr>
          <w:rFonts w:asciiTheme="minorHAnsi" w:eastAsia="Calibri" w:hAnsiTheme="minorHAnsi" w:cs="Calibri"/>
          <w:spacing w:val="1"/>
          <w:szCs w:val="20"/>
        </w:rPr>
        <w:t>o</w:t>
      </w:r>
      <w:r w:rsidRPr="0097201E">
        <w:rPr>
          <w:rFonts w:asciiTheme="minorHAnsi" w:eastAsia="Calibri" w:hAnsiTheme="minorHAnsi" w:cs="Calibri"/>
          <w:spacing w:val="4"/>
          <w:szCs w:val="20"/>
        </w:rPr>
        <w:t>n</w:t>
      </w:r>
      <w:r w:rsidRPr="0097201E">
        <w:rPr>
          <w:rFonts w:asciiTheme="minorHAnsi" w:eastAsia="Calibri" w:hAnsiTheme="minorHAnsi" w:cs="Calibri"/>
          <w:szCs w:val="20"/>
        </w:rPr>
        <w:t>,</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w</w:t>
      </w:r>
      <w:r w:rsidRPr="0097201E">
        <w:rPr>
          <w:rFonts w:asciiTheme="minorHAnsi" w:eastAsia="Calibri" w:hAnsiTheme="minorHAnsi" w:cs="Calibri"/>
          <w:spacing w:val="1"/>
          <w:szCs w:val="20"/>
        </w:rPr>
        <w:t>e</w:t>
      </w:r>
      <w:r w:rsidRPr="0097201E">
        <w:rPr>
          <w:rFonts w:asciiTheme="minorHAnsi" w:eastAsia="Calibri" w:hAnsiTheme="minorHAnsi" w:cs="Calibri"/>
          <w:spacing w:val="-3"/>
          <w:szCs w:val="20"/>
        </w:rPr>
        <w:t>r</w:t>
      </w:r>
      <w:r w:rsidRPr="0097201E">
        <w:rPr>
          <w:rFonts w:asciiTheme="minorHAnsi" w:eastAsia="Calibri" w:hAnsiTheme="minorHAnsi" w:cs="Calibri"/>
          <w:szCs w:val="20"/>
        </w:rPr>
        <w:t xml:space="preserve">e </w:t>
      </w:r>
      <w:r w:rsidRPr="0097201E">
        <w:rPr>
          <w:rFonts w:asciiTheme="minorHAnsi" w:eastAsia="Calibri" w:hAnsiTheme="minorHAnsi" w:cs="Calibri"/>
          <w:spacing w:val="-1"/>
          <w:szCs w:val="20"/>
        </w:rPr>
        <w:t>n</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s</w:t>
      </w:r>
      <w:r w:rsidRPr="0097201E">
        <w:rPr>
          <w:rFonts w:asciiTheme="minorHAnsi" w:eastAsia="Calibri" w:hAnsiTheme="minorHAnsi" w:cs="Calibri"/>
          <w:szCs w:val="20"/>
        </w:rPr>
        <w:t>ele</w:t>
      </w:r>
      <w:r w:rsidRPr="0097201E">
        <w:rPr>
          <w:rFonts w:asciiTheme="minorHAnsi" w:eastAsia="Calibri" w:hAnsiTheme="minorHAnsi" w:cs="Calibri"/>
          <w:spacing w:val="1"/>
          <w:szCs w:val="20"/>
        </w:rPr>
        <w:t>c</w:t>
      </w:r>
      <w:r w:rsidRPr="0097201E">
        <w:rPr>
          <w:rFonts w:asciiTheme="minorHAnsi" w:eastAsia="Calibri" w:hAnsiTheme="minorHAnsi" w:cs="Calibri"/>
          <w:spacing w:val="-2"/>
          <w:szCs w:val="20"/>
        </w:rPr>
        <w:t>t</w:t>
      </w:r>
      <w:r w:rsidRPr="0097201E">
        <w:rPr>
          <w:rFonts w:asciiTheme="minorHAnsi" w:eastAsia="Calibri" w:hAnsiTheme="minorHAnsi" w:cs="Calibri"/>
          <w:szCs w:val="20"/>
        </w:rPr>
        <w:t>ed as A</w:t>
      </w:r>
      <w:r w:rsidRPr="0097201E">
        <w:rPr>
          <w:rFonts w:asciiTheme="minorHAnsi" w:eastAsia="Calibri" w:hAnsiTheme="minorHAnsi" w:cs="Calibri"/>
          <w:spacing w:val="-1"/>
          <w:szCs w:val="20"/>
        </w:rPr>
        <w:t>pp</w:t>
      </w:r>
      <w:r w:rsidRPr="0097201E">
        <w:rPr>
          <w:rFonts w:asciiTheme="minorHAnsi" w:eastAsia="Calibri" w:hAnsiTheme="minorHAnsi" w:cs="Calibri"/>
          <w:szCs w:val="20"/>
        </w:rPr>
        <w:t>a</w:t>
      </w:r>
      <w:r w:rsidRPr="0097201E">
        <w:rPr>
          <w:rFonts w:asciiTheme="minorHAnsi" w:eastAsia="Calibri" w:hAnsiTheme="minorHAnsi" w:cs="Calibri"/>
          <w:spacing w:val="-3"/>
          <w:szCs w:val="20"/>
        </w:rPr>
        <w:t>r</w:t>
      </w:r>
      <w:r w:rsidRPr="0097201E">
        <w:rPr>
          <w:rFonts w:asciiTheme="minorHAnsi" w:eastAsia="Calibri" w:hAnsiTheme="minorHAnsi" w:cs="Calibri"/>
          <w:szCs w:val="20"/>
        </w:rPr>
        <w:t>ently</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S</w:t>
      </w:r>
      <w:r w:rsidRPr="0097201E">
        <w:rPr>
          <w:rFonts w:asciiTheme="minorHAnsi" w:eastAsia="Calibri" w:hAnsiTheme="minorHAnsi" w:cs="Calibri"/>
          <w:spacing w:val="-2"/>
          <w:szCs w:val="20"/>
        </w:rPr>
        <w:t>u</w:t>
      </w:r>
      <w:r w:rsidRPr="0097201E">
        <w:rPr>
          <w:rFonts w:asciiTheme="minorHAnsi" w:eastAsia="Calibri" w:hAnsiTheme="minorHAnsi" w:cs="Calibri"/>
          <w:szCs w:val="20"/>
        </w:rPr>
        <w:t>cc</w:t>
      </w:r>
      <w:r w:rsidRPr="0097201E">
        <w:rPr>
          <w:rFonts w:asciiTheme="minorHAnsi" w:eastAsia="Calibri" w:hAnsiTheme="minorHAnsi" w:cs="Calibri"/>
          <w:spacing w:val="1"/>
          <w:szCs w:val="20"/>
        </w:rPr>
        <w:t>e</w:t>
      </w:r>
      <w:r w:rsidRPr="0097201E">
        <w:rPr>
          <w:rFonts w:asciiTheme="minorHAnsi" w:eastAsia="Calibri" w:hAnsiTheme="minorHAnsi" w:cs="Calibri"/>
          <w:szCs w:val="20"/>
        </w:rPr>
        <w:t>ssf</w:t>
      </w:r>
      <w:r w:rsidRPr="0097201E">
        <w:rPr>
          <w:rFonts w:asciiTheme="minorHAnsi" w:eastAsia="Calibri" w:hAnsiTheme="minorHAnsi" w:cs="Calibri"/>
          <w:spacing w:val="-1"/>
          <w:szCs w:val="20"/>
        </w:rPr>
        <w:t>u</w:t>
      </w:r>
      <w:r w:rsidRPr="0097201E">
        <w:rPr>
          <w:rFonts w:asciiTheme="minorHAnsi" w:eastAsia="Calibri" w:hAnsiTheme="minorHAnsi" w:cs="Calibri"/>
          <w:szCs w:val="20"/>
        </w:rPr>
        <w:t>l Ven</w:t>
      </w:r>
      <w:r w:rsidRPr="0097201E">
        <w:rPr>
          <w:rFonts w:asciiTheme="minorHAnsi" w:eastAsia="Calibri" w:hAnsiTheme="minorHAnsi" w:cs="Calibri"/>
          <w:spacing w:val="-4"/>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rs,</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1"/>
          <w:szCs w:val="20"/>
        </w:rPr>
        <w:t>n</w:t>
      </w:r>
      <w:r w:rsidRPr="0097201E">
        <w:rPr>
          <w:rFonts w:asciiTheme="minorHAnsi" w:eastAsia="Calibri" w:hAnsiTheme="minorHAnsi" w:cs="Calibri"/>
          <w:szCs w:val="20"/>
        </w:rPr>
        <w:t>d</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h</w:t>
      </w:r>
      <w:r w:rsidRPr="0097201E">
        <w:rPr>
          <w:rFonts w:asciiTheme="minorHAnsi" w:eastAsia="Calibri" w:hAnsiTheme="minorHAnsi" w:cs="Calibri"/>
          <w:spacing w:val="-3"/>
          <w:szCs w:val="20"/>
        </w:rPr>
        <w:t>a</w:t>
      </w:r>
      <w:r w:rsidRPr="0097201E">
        <w:rPr>
          <w:rFonts w:asciiTheme="minorHAnsi" w:eastAsia="Calibri" w:hAnsiTheme="minorHAnsi" w:cs="Calibri"/>
          <w:spacing w:val="1"/>
          <w:szCs w:val="20"/>
        </w:rPr>
        <w:t>v</w:t>
      </w:r>
      <w:r w:rsidRPr="0097201E">
        <w:rPr>
          <w:rFonts w:asciiTheme="minorHAnsi" w:eastAsia="Calibri" w:hAnsiTheme="minorHAnsi" w:cs="Calibri"/>
          <w:szCs w:val="20"/>
        </w:rPr>
        <w:t>e</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p</w:t>
      </w:r>
      <w:r w:rsidRPr="0097201E">
        <w:rPr>
          <w:rFonts w:asciiTheme="minorHAnsi" w:eastAsia="Calibri" w:hAnsiTheme="minorHAnsi" w:cs="Calibri"/>
          <w:szCs w:val="20"/>
        </w:rPr>
        <w:t>a</w:t>
      </w:r>
      <w:r w:rsidRPr="0097201E">
        <w:rPr>
          <w:rFonts w:asciiTheme="minorHAnsi" w:eastAsia="Calibri" w:hAnsiTheme="minorHAnsi" w:cs="Calibri"/>
          <w:spacing w:val="-3"/>
          <w:szCs w:val="20"/>
        </w:rPr>
        <w:t>r</w:t>
      </w:r>
      <w:r w:rsidRPr="0097201E">
        <w:rPr>
          <w:rFonts w:asciiTheme="minorHAnsi" w:eastAsia="Calibri" w:hAnsiTheme="minorHAnsi" w:cs="Calibri"/>
          <w:szCs w:val="20"/>
        </w:rPr>
        <w:t>tici</w:t>
      </w:r>
      <w:r w:rsidRPr="0097201E">
        <w:rPr>
          <w:rFonts w:asciiTheme="minorHAnsi" w:eastAsia="Calibri" w:hAnsiTheme="minorHAnsi" w:cs="Calibri"/>
          <w:spacing w:val="-1"/>
          <w:szCs w:val="20"/>
        </w:rPr>
        <w:t>p</w:t>
      </w:r>
      <w:r w:rsidRPr="0097201E">
        <w:rPr>
          <w:rFonts w:asciiTheme="minorHAnsi" w:eastAsia="Calibri" w:hAnsiTheme="minorHAnsi" w:cs="Calibri"/>
          <w:szCs w:val="20"/>
        </w:rPr>
        <w:t>at</w:t>
      </w:r>
      <w:r w:rsidRPr="0097201E">
        <w:rPr>
          <w:rFonts w:asciiTheme="minorHAnsi" w:eastAsia="Calibri" w:hAnsiTheme="minorHAnsi" w:cs="Calibri"/>
          <w:spacing w:val="1"/>
          <w:szCs w:val="20"/>
        </w:rPr>
        <w:t>e</w:t>
      </w:r>
      <w:r w:rsidRPr="0097201E">
        <w:rPr>
          <w:rFonts w:asciiTheme="minorHAnsi" w:eastAsia="Calibri" w:hAnsiTheme="minorHAnsi" w:cs="Calibri"/>
          <w:szCs w:val="20"/>
        </w:rPr>
        <w:t>d</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in</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a de</w:t>
      </w:r>
      <w:r w:rsidRPr="0097201E">
        <w:rPr>
          <w:rFonts w:asciiTheme="minorHAnsi" w:eastAsia="Calibri" w:hAnsiTheme="minorHAnsi" w:cs="Calibri"/>
          <w:spacing w:val="-1"/>
          <w:szCs w:val="20"/>
        </w:rPr>
        <w:t>b</w:t>
      </w:r>
      <w:r w:rsidRPr="0097201E">
        <w:rPr>
          <w:rFonts w:asciiTheme="minorHAnsi" w:eastAsia="Calibri" w:hAnsiTheme="minorHAnsi" w:cs="Calibri"/>
          <w:szCs w:val="20"/>
        </w:rPr>
        <w:t>rie</w:t>
      </w:r>
      <w:r w:rsidRPr="0097201E">
        <w:rPr>
          <w:rFonts w:asciiTheme="minorHAnsi" w:eastAsia="Calibri" w:hAnsiTheme="minorHAnsi" w:cs="Calibri"/>
          <w:spacing w:val="-2"/>
          <w:szCs w:val="20"/>
        </w:rPr>
        <w:t>f</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c</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fere</w:t>
      </w:r>
      <w:r w:rsidRPr="0097201E">
        <w:rPr>
          <w:rFonts w:asciiTheme="minorHAnsi" w:eastAsia="Calibri" w:hAnsiTheme="minorHAnsi" w:cs="Calibri"/>
          <w:spacing w:val="-2"/>
          <w:szCs w:val="20"/>
        </w:rPr>
        <w:t>n</w:t>
      </w:r>
      <w:r w:rsidRPr="0097201E">
        <w:rPr>
          <w:rFonts w:asciiTheme="minorHAnsi" w:eastAsia="Calibri" w:hAnsiTheme="minorHAnsi" w:cs="Calibri"/>
          <w:szCs w:val="20"/>
        </w:rPr>
        <w:t>ce.</w:t>
      </w:r>
    </w:p>
    <w:p w:rsidR="002B6A3B" w:rsidRPr="0097201E" w:rsidRDefault="002B6A3B" w:rsidP="002B6A3B">
      <w:pPr>
        <w:spacing w:before="4" w:after="0" w:line="120" w:lineRule="exact"/>
        <w:rPr>
          <w:rFonts w:asciiTheme="minorHAnsi" w:hAnsiTheme="minorHAnsi"/>
          <w:szCs w:val="20"/>
        </w:rPr>
      </w:pPr>
    </w:p>
    <w:p w:rsidR="002B6A3B" w:rsidRPr="0097201E" w:rsidRDefault="002B6A3B" w:rsidP="002B6A3B">
      <w:pPr>
        <w:spacing w:after="0" w:line="228" w:lineRule="auto"/>
        <w:ind w:left="612" w:right="438"/>
        <w:rPr>
          <w:rFonts w:asciiTheme="minorHAnsi" w:eastAsia="Calibri" w:hAnsiTheme="minorHAnsi" w:cs="Calibri"/>
          <w:szCs w:val="20"/>
        </w:rPr>
      </w:pPr>
      <w:r w:rsidRPr="0097201E">
        <w:rPr>
          <w:rFonts w:asciiTheme="minorHAnsi" w:eastAsia="Calibri" w:hAnsiTheme="minorHAnsi" w:cs="Calibri"/>
          <w:spacing w:val="1"/>
          <w:szCs w:val="20"/>
        </w:rPr>
        <w:t>P</w:t>
      </w:r>
      <w:r w:rsidRPr="0097201E">
        <w:rPr>
          <w:rFonts w:asciiTheme="minorHAnsi" w:eastAsia="Calibri" w:hAnsiTheme="minorHAnsi" w:cs="Calibri"/>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s</w:t>
      </w:r>
      <w:r w:rsidRPr="0097201E">
        <w:rPr>
          <w:rFonts w:asciiTheme="minorHAnsi" w:eastAsia="Calibri" w:hAnsiTheme="minorHAnsi" w:cs="Calibri"/>
          <w:spacing w:val="-2"/>
          <w:szCs w:val="20"/>
        </w:rPr>
        <w:t>t</w:t>
      </w:r>
      <w:r w:rsidRPr="0097201E">
        <w:rPr>
          <w:rFonts w:asciiTheme="minorHAnsi" w:eastAsia="Calibri" w:hAnsiTheme="minorHAnsi" w:cs="Calibri"/>
          <w:szCs w:val="20"/>
        </w:rPr>
        <w:t>s are</w:t>
      </w:r>
      <w:r w:rsidRPr="0097201E">
        <w:rPr>
          <w:rFonts w:asciiTheme="minorHAnsi" w:eastAsia="Calibri" w:hAnsiTheme="minorHAnsi" w:cs="Calibri"/>
          <w:spacing w:val="-1"/>
          <w:szCs w:val="20"/>
        </w:rPr>
        <w:t xml:space="preserve"> m</w:t>
      </w:r>
      <w:r w:rsidRPr="0097201E">
        <w:rPr>
          <w:rFonts w:asciiTheme="minorHAnsi" w:eastAsia="Calibri" w:hAnsiTheme="minorHAnsi" w:cs="Calibri"/>
          <w:szCs w:val="20"/>
        </w:rPr>
        <w:t>a</w:t>
      </w:r>
      <w:r w:rsidRPr="0097201E">
        <w:rPr>
          <w:rFonts w:asciiTheme="minorHAnsi" w:eastAsia="Calibri" w:hAnsiTheme="minorHAnsi" w:cs="Calibri"/>
          <w:spacing w:val="-1"/>
          <w:szCs w:val="20"/>
        </w:rPr>
        <w:t>d</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t</w:t>
      </w:r>
      <w:r w:rsidRPr="0097201E">
        <w:rPr>
          <w:rFonts w:asciiTheme="minorHAnsi" w:eastAsia="Calibri" w:hAnsiTheme="minorHAnsi" w:cs="Calibri"/>
          <w:szCs w:val="20"/>
        </w:rPr>
        <w:t>o</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HBE</w:t>
      </w:r>
      <w:r w:rsidRPr="0097201E">
        <w:rPr>
          <w:rFonts w:asciiTheme="minorHAnsi" w:eastAsia="Calibri" w:hAnsiTheme="minorHAnsi" w:cs="Calibri"/>
          <w:spacing w:val="-2"/>
          <w:szCs w:val="20"/>
        </w:rPr>
        <w:t xml:space="preserve"> a</w:t>
      </w:r>
      <w:r w:rsidRPr="0097201E">
        <w:rPr>
          <w:rFonts w:asciiTheme="minorHAnsi" w:eastAsia="Calibri" w:hAnsiTheme="minorHAnsi" w:cs="Calibri"/>
          <w:szCs w:val="20"/>
        </w:rPr>
        <w:t>ft</w:t>
      </w:r>
      <w:r w:rsidRPr="0097201E">
        <w:rPr>
          <w:rFonts w:asciiTheme="minorHAnsi" w:eastAsia="Calibri" w:hAnsiTheme="minorHAnsi" w:cs="Calibri"/>
          <w:spacing w:val="1"/>
          <w:szCs w:val="20"/>
        </w:rPr>
        <w:t>e</w:t>
      </w:r>
      <w:r w:rsidRPr="0097201E">
        <w:rPr>
          <w:rFonts w:asciiTheme="minorHAnsi" w:eastAsia="Calibri" w:hAnsiTheme="minorHAnsi" w:cs="Calibri"/>
          <w:szCs w:val="20"/>
        </w:rPr>
        <w:t>r HBE</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has a</w:t>
      </w:r>
      <w:r w:rsidRPr="0097201E">
        <w:rPr>
          <w:rFonts w:asciiTheme="minorHAnsi" w:eastAsia="Calibri" w:hAnsiTheme="minorHAnsi" w:cs="Calibri"/>
          <w:spacing w:val="-1"/>
          <w:szCs w:val="20"/>
        </w:rPr>
        <w:t>nn</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un</w:t>
      </w:r>
      <w:r w:rsidRPr="0097201E">
        <w:rPr>
          <w:rFonts w:asciiTheme="minorHAnsi" w:eastAsia="Calibri" w:hAnsiTheme="minorHAnsi" w:cs="Calibri"/>
          <w:spacing w:val="-2"/>
          <w:szCs w:val="20"/>
        </w:rPr>
        <w:t>c</w:t>
      </w:r>
      <w:r w:rsidRPr="0097201E">
        <w:rPr>
          <w:rFonts w:asciiTheme="minorHAnsi" w:eastAsia="Calibri" w:hAnsiTheme="minorHAnsi" w:cs="Calibri"/>
          <w:szCs w:val="20"/>
        </w:rPr>
        <w:t>ed t</w:t>
      </w:r>
      <w:r w:rsidRPr="0097201E">
        <w:rPr>
          <w:rFonts w:asciiTheme="minorHAnsi" w:eastAsia="Calibri" w:hAnsiTheme="minorHAnsi" w:cs="Calibri"/>
          <w:spacing w:val="-3"/>
          <w:szCs w:val="20"/>
        </w:rPr>
        <w:t>h</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A</w:t>
      </w:r>
      <w:r w:rsidRPr="0097201E">
        <w:rPr>
          <w:rFonts w:asciiTheme="minorHAnsi" w:eastAsia="Calibri" w:hAnsiTheme="minorHAnsi" w:cs="Calibri"/>
          <w:spacing w:val="-1"/>
          <w:szCs w:val="20"/>
        </w:rPr>
        <w:t>pp</w:t>
      </w:r>
      <w:r w:rsidRPr="0097201E">
        <w:rPr>
          <w:rFonts w:asciiTheme="minorHAnsi" w:eastAsia="Calibri" w:hAnsiTheme="minorHAnsi" w:cs="Calibri"/>
          <w:szCs w:val="20"/>
        </w:rPr>
        <w:t>are</w:t>
      </w:r>
      <w:r w:rsidRPr="0097201E">
        <w:rPr>
          <w:rFonts w:asciiTheme="minorHAnsi" w:eastAsia="Calibri" w:hAnsiTheme="minorHAnsi" w:cs="Calibri"/>
          <w:spacing w:val="-1"/>
          <w:szCs w:val="20"/>
        </w:rPr>
        <w:t>n</w:t>
      </w:r>
      <w:r w:rsidRPr="0097201E">
        <w:rPr>
          <w:rFonts w:asciiTheme="minorHAnsi" w:eastAsia="Calibri" w:hAnsiTheme="minorHAnsi" w:cs="Calibri"/>
          <w:szCs w:val="20"/>
        </w:rPr>
        <w:t>tly</w:t>
      </w:r>
      <w:r w:rsidRPr="0097201E">
        <w:rPr>
          <w:rFonts w:asciiTheme="minorHAnsi" w:eastAsia="Calibri" w:hAnsiTheme="minorHAnsi" w:cs="Calibri"/>
          <w:spacing w:val="-1"/>
          <w:szCs w:val="20"/>
        </w:rPr>
        <w:t xml:space="preserve"> Su</w:t>
      </w:r>
      <w:r w:rsidRPr="0097201E">
        <w:rPr>
          <w:rFonts w:asciiTheme="minorHAnsi" w:eastAsia="Calibri" w:hAnsiTheme="minorHAnsi" w:cs="Calibri"/>
          <w:szCs w:val="20"/>
        </w:rPr>
        <w:t>cc</w:t>
      </w:r>
      <w:r w:rsidRPr="0097201E">
        <w:rPr>
          <w:rFonts w:asciiTheme="minorHAnsi" w:eastAsia="Calibri" w:hAnsiTheme="minorHAnsi" w:cs="Calibri"/>
          <w:spacing w:val="1"/>
          <w:szCs w:val="20"/>
        </w:rPr>
        <w:t>e</w:t>
      </w:r>
      <w:r w:rsidRPr="0097201E">
        <w:rPr>
          <w:rFonts w:asciiTheme="minorHAnsi" w:eastAsia="Calibri" w:hAnsiTheme="minorHAnsi" w:cs="Calibri"/>
          <w:spacing w:val="-2"/>
          <w:szCs w:val="20"/>
        </w:rPr>
        <w:t>s</w:t>
      </w:r>
      <w:r w:rsidRPr="0097201E">
        <w:rPr>
          <w:rFonts w:asciiTheme="minorHAnsi" w:eastAsia="Calibri" w:hAnsiTheme="minorHAnsi" w:cs="Calibri"/>
          <w:szCs w:val="20"/>
        </w:rPr>
        <w:t>sf</w:t>
      </w:r>
      <w:r w:rsidRPr="0097201E">
        <w:rPr>
          <w:rFonts w:asciiTheme="minorHAnsi" w:eastAsia="Calibri" w:hAnsiTheme="minorHAnsi" w:cs="Calibri"/>
          <w:spacing w:val="-1"/>
          <w:szCs w:val="20"/>
        </w:rPr>
        <w:t>u</w:t>
      </w:r>
      <w:r w:rsidRPr="0097201E">
        <w:rPr>
          <w:rFonts w:asciiTheme="minorHAnsi" w:eastAsia="Calibri" w:hAnsiTheme="minorHAnsi" w:cs="Calibri"/>
          <w:szCs w:val="20"/>
        </w:rPr>
        <w:t>l</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V</w:t>
      </w:r>
      <w:r w:rsidRPr="0097201E">
        <w:rPr>
          <w:rFonts w:asciiTheme="minorHAnsi" w:eastAsia="Calibri" w:hAnsiTheme="minorHAnsi" w:cs="Calibri"/>
          <w:spacing w:val="-2"/>
          <w:szCs w:val="20"/>
        </w:rPr>
        <w:t>e</w:t>
      </w:r>
      <w:r w:rsidRPr="0097201E">
        <w:rPr>
          <w:rFonts w:asciiTheme="minorHAnsi" w:eastAsia="Calibri" w:hAnsiTheme="minorHAnsi" w:cs="Calibri"/>
          <w:spacing w:val="-1"/>
          <w:szCs w:val="20"/>
        </w:rPr>
        <w:t>nd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rs f</w:t>
      </w:r>
      <w:r w:rsidRPr="0097201E">
        <w:rPr>
          <w:rFonts w:asciiTheme="minorHAnsi" w:eastAsia="Calibri" w:hAnsiTheme="minorHAnsi" w:cs="Calibri"/>
          <w:spacing w:val="-1"/>
          <w:szCs w:val="20"/>
        </w:rPr>
        <w:t>o</w:t>
      </w:r>
      <w:r w:rsidRPr="0097201E">
        <w:rPr>
          <w:rFonts w:asciiTheme="minorHAnsi" w:eastAsia="Calibri" w:hAnsiTheme="minorHAnsi" w:cs="Calibri"/>
          <w:szCs w:val="20"/>
        </w:rPr>
        <w:t>r t</w:t>
      </w:r>
      <w:r w:rsidRPr="0097201E">
        <w:rPr>
          <w:rFonts w:asciiTheme="minorHAnsi" w:eastAsia="Calibri" w:hAnsiTheme="minorHAnsi" w:cs="Calibri"/>
          <w:spacing w:val="-1"/>
          <w:szCs w:val="20"/>
        </w:rPr>
        <w:t>h</w:t>
      </w:r>
      <w:r w:rsidRPr="0097201E">
        <w:rPr>
          <w:rFonts w:asciiTheme="minorHAnsi" w:eastAsia="Calibri" w:hAnsiTheme="minorHAnsi" w:cs="Calibri"/>
          <w:szCs w:val="20"/>
        </w:rPr>
        <w:t>is s</w:t>
      </w:r>
      <w:r w:rsidRPr="0097201E">
        <w:rPr>
          <w:rFonts w:asciiTheme="minorHAnsi" w:eastAsia="Calibri" w:hAnsiTheme="minorHAnsi" w:cs="Calibri"/>
          <w:spacing w:val="1"/>
          <w:szCs w:val="20"/>
        </w:rPr>
        <w:t>o</w:t>
      </w:r>
      <w:r w:rsidRPr="0097201E">
        <w:rPr>
          <w:rFonts w:asciiTheme="minorHAnsi" w:eastAsia="Calibri" w:hAnsiTheme="minorHAnsi" w:cs="Calibri"/>
          <w:szCs w:val="20"/>
        </w:rPr>
        <w:t>licit</w:t>
      </w:r>
      <w:r w:rsidRPr="0097201E">
        <w:rPr>
          <w:rFonts w:asciiTheme="minorHAnsi" w:eastAsia="Calibri" w:hAnsiTheme="minorHAnsi" w:cs="Calibri"/>
          <w:spacing w:val="-2"/>
          <w:szCs w:val="20"/>
        </w:rPr>
        <w:t>a</w:t>
      </w:r>
      <w:r w:rsidRPr="0097201E">
        <w:rPr>
          <w:rFonts w:asciiTheme="minorHAnsi" w:eastAsia="Calibri" w:hAnsiTheme="minorHAnsi" w:cs="Calibri"/>
          <w:szCs w:val="20"/>
        </w:rPr>
        <w:t>ti</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 xml:space="preserve">. </w:t>
      </w:r>
      <w:r w:rsidRPr="0097201E">
        <w:rPr>
          <w:rFonts w:asciiTheme="minorHAnsi" w:eastAsia="Calibri" w:hAnsiTheme="minorHAnsi" w:cs="Calibri"/>
          <w:spacing w:val="-3"/>
          <w:szCs w:val="20"/>
        </w:rPr>
        <w:t>V</w:t>
      </w:r>
      <w:r w:rsidRPr="0097201E">
        <w:rPr>
          <w:rFonts w:asciiTheme="minorHAnsi" w:eastAsia="Calibri" w:hAnsiTheme="minorHAnsi" w:cs="Calibri"/>
          <w:szCs w:val="20"/>
        </w:rPr>
        <w:t>en</w:t>
      </w:r>
      <w:r w:rsidRPr="0097201E">
        <w:rPr>
          <w:rFonts w:asciiTheme="minorHAnsi" w:eastAsia="Calibri" w:hAnsiTheme="minorHAnsi" w:cs="Calibri"/>
          <w:spacing w:val="-1"/>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 p</w:t>
      </w:r>
      <w:r w:rsidRPr="0097201E">
        <w:rPr>
          <w:rFonts w:asciiTheme="minorHAnsi" w:eastAsia="Calibri" w:hAnsiTheme="minorHAnsi" w:cs="Calibri"/>
          <w:spacing w:val="-3"/>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s</w:t>
      </w:r>
      <w:r w:rsidRPr="0097201E">
        <w:rPr>
          <w:rFonts w:asciiTheme="minorHAnsi" w:eastAsia="Calibri" w:hAnsiTheme="minorHAnsi" w:cs="Calibri"/>
          <w:spacing w:val="-2"/>
          <w:szCs w:val="20"/>
        </w:rPr>
        <w:t>t</w:t>
      </w:r>
      <w:r w:rsidRPr="0097201E">
        <w:rPr>
          <w:rFonts w:asciiTheme="minorHAnsi" w:eastAsia="Calibri" w:hAnsiTheme="minorHAnsi" w:cs="Calibri"/>
          <w:szCs w:val="20"/>
        </w:rPr>
        <w:t>s shall</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be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3"/>
          <w:szCs w:val="20"/>
        </w:rPr>
        <w:t>r</w:t>
      </w:r>
      <w:r w:rsidRPr="0097201E">
        <w:rPr>
          <w:rFonts w:asciiTheme="minorHAnsi" w:eastAsia="Calibri" w:hAnsiTheme="minorHAnsi" w:cs="Calibri"/>
          <w:szCs w:val="20"/>
        </w:rPr>
        <w:t>ec</w:t>
      </w:r>
      <w:r w:rsidRPr="0097201E">
        <w:rPr>
          <w:rFonts w:asciiTheme="minorHAnsi" w:eastAsia="Calibri" w:hAnsiTheme="minorHAnsi" w:cs="Calibri"/>
          <w:spacing w:val="1"/>
          <w:szCs w:val="20"/>
        </w:rPr>
        <w:t>e</w:t>
      </w:r>
      <w:r w:rsidRPr="0097201E">
        <w:rPr>
          <w:rFonts w:asciiTheme="minorHAnsi" w:eastAsia="Calibri" w:hAnsiTheme="minorHAnsi" w:cs="Calibri"/>
          <w:spacing w:val="-3"/>
          <w:szCs w:val="20"/>
        </w:rPr>
        <w:t>i</w:t>
      </w:r>
      <w:r w:rsidRPr="0097201E">
        <w:rPr>
          <w:rFonts w:asciiTheme="minorHAnsi" w:eastAsia="Calibri" w:hAnsiTheme="minorHAnsi" w:cs="Calibri"/>
          <w:spacing w:val="1"/>
          <w:szCs w:val="20"/>
        </w:rPr>
        <w:t>v</w:t>
      </w:r>
      <w:r w:rsidRPr="0097201E">
        <w:rPr>
          <w:rFonts w:asciiTheme="minorHAnsi" w:eastAsia="Calibri" w:hAnsiTheme="minorHAnsi" w:cs="Calibri"/>
          <w:szCs w:val="20"/>
        </w:rPr>
        <w:t>ed</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3"/>
          <w:szCs w:val="20"/>
        </w:rPr>
        <w:t>b</w:t>
      </w:r>
      <w:r w:rsidRPr="0097201E">
        <w:rPr>
          <w:rFonts w:asciiTheme="minorHAnsi" w:eastAsia="Calibri" w:hAnsiTheme="minorHAnsi" w:cs="Calibri"/>
          <w:szCs w:val="20"/>
        </w:rPr>
        <w:t>y</w:t>
      </w:r>
      <w:r w:rsidRPr="0097201E">
        <w:rPr>
          <w:rFonts w:asciiTheme="minorHAnsi" w:eastAsia="Calibri" w:hAnsiTheme="minorHAnsi" w:cs="Calibri"/>
          <w:spacing w:val="1"/>
          <w:szCs w:val="20"/>
        </w:rPr>
        <w:t xml:space="preserve"> t</w:t>
      </w:r>
      <w:r w:rsidRPr="0097201E">
        <w:rPr>
          <w:rFonts w:asciiTheme="minorHAnsi" w:eastAsia="Calibri" w:hAnsiTheme="minorHAnsi" w:cs="Calibri"/>
          <w:spacing w:val="-1"/>
          <w:szCs w:val="20"/>
        </w:rPr>
        <w:t>h</w:t>
      </w:r>
      <w:r w:rsidRPr="0097201E">
        <w:rPr>
          <w:rFonts w:asciiTheme="minorHAnsi" w:eastAsia="Calibri" w:hAnsiTheme="minorHAnsi" w:cs="Calibri"/>
          <w:szCs w:val="20"/>
        </w:rPr>
        <w:t>e</w:t>
      </w:r>
      <w:r w:rsidRPr="0097201E">
        <w:rPr>
          <w:rFonts w:asciiTheme="minorHAnsi" w:eastAsia="Calibri" w:hAnsiTheme="minorHAnsi" w:cs="Calibri"/>
          <w:spacing w:val="-2"/>
          <w:szCs w:val="20"/>
        </w:rPr>
        <w:t xml:space="preserve"> R</w:t>
      </w:r>
      <w:r w:rsidRPr="0097201E">
        <w:rPr>
          <w:rFonts w:asciiTheme="minorHAnsi" w:eastAsia="Calibri" w:hAnsiTheme="minorHAnsi" w:cs="Calibri"/>
          <w:szCs w:val="20"/>
        </w:rPr>
        <w:t>FQQ</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C</w:t>
      </w:r>
      <w:r w:rsidRPr="0097201E">
        <w:rPr>
          <w:rFonts w:asciiTheme="minorHAnsi" w:eastAsia="Calibri" w:hAnsiTheme="minorHAnsi" w:cs="Calibri"/>
          <w:spacing w:val="1"/>
          <w:szCs w:val="20"/>
        </w:rPr>
        <w:t>oo</w:t>
      </w:r>
      <w:r w:rsidRPr="0097201E">
        <w:rPr>
          <w:rFonts w:asciiTheme="minorHAnsi" w:eastAsia="Calibri" w:hAnsiTheme="minorHAnsi" w:cs="Calibri"/>
          <w:szCs w:val="20"/>
        </w:rPr>
        <w:t>r</w:t>
      </w:r>
      <w:r w:rsidRPr="0097201E">
        <w:rPr>
          <w:rFonts w:asciiTheme="minorHAnsi" w:eastAsia="Calibri" w:hAnsiTheme="minorHAnsi" w:cs="Calibri"/>
          <w:spacing w:val="-1"/>
          <w:szCs w:val="20"/>
        </w:rPr>
        <w:t>d</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a</w:t>
      </w:r>
      <w:r w:rsidRPr="0097201E">
        <w:rPr>
          <w:rFonts w:asciiTheme="minorHAnsi" w:eastAsia="Calibri" w:hAnsiTheme="minorHAnsi" w:cs="Calibri"/>
          <w:spacing w:val="-2"/>
          <w:szCs w:val="20"/>
        </w:rPr>
        <w:t>t</w:t>
      </w:r>
      <w:r w:rsidRPr="0097201E">
        <w:rPr>
          <w:rFonts w:asciiTheme="minorHAnsi" w:eastAsia="Calibri" w:hAnsiTheme="minorHAnsi" w:cs="Calibri"/>
          <w:spacing w:val="1"/>
          <w:szCs w:val="20"/>
        </w:rPr>
        <w:t>o</w:t>
      </w:r>
      <w:r w:rsidRPr="0097201E">
        <w:rPr>
          <w:rFonts w:asciiTheme="minorHAnsi" w:eastAsia="Calibri" w:hAnsiTheme="minorHAnsi" w:cs="Calibri"/>
          <w:szCs w:val="20"/>
        </w:rPr>
        <w:t>r,</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3"/>
          <w:szCs w:val="20"/>
        </w:rPr>
        <w:t>b</w:t>
      </w:r>
      <w:r w:rsidRPr="0097201E">
        <w:rPr>
          <w:rFonts w:asciiTheme="minorHAnsi" w:eastAsia="Calibri" w:hAnsiTheme="minorHAnsi" w:cs="Calibri"/>
          <w:szCs w:val="20"/>
        </w:rPr>
        <w:t>y</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e</w:t>
      </w:r>
      <w:r w:rsidRPr="0097201E">
        <w:rPr>
          <w:rFonts w:asciiTheme="minorHAnsi" w:eastAsia="Calibri" w:hAnsiTheme="minorHAnsi" w:cs="Calibri"/>
          <w:spacing w:val="1"/>
          <w:szCs w:val="20"/>
        </w:rPr>
        <w:t>m</w:t>
      </w:r>
      <w:r w:rsidRPr="0097201E">
        <w:rPr>
          <w:rFonts w:asciiTheme="minorHAnsi" w:eastAsia="Calibri" w:hAnsiTheme="minorHAnsi" w:cs="Calibri"/>
          <w:szCs w:val="20"/>
        </w:rPr>
        <w:t>ail,</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w</w:t>
      </w:r>
      <w:r w:rsidRPr="0097201E">
        <w:rPr>
          <w:rFonts w:asciiTheme="minorHAnsi" w:eastAsia="Calibri" w:hAnsiTheme="minorHAnsi" w:cs="Calibri"/>
          <w:szCs w:val="20"/>
        </w:rPr>
        <w:t>it</w:t>
      </w:r>
      <w:r w:rsidRPr="0097201E">
        <w:rPr>
          <w:rFonts w:asciiTheme="minorHAnsi" w:eastAsia="Calibri" w:hAnsiTheme="minorHAnsi" w:cs="Calibri"/>
          <w:spacing w:val="-1"/>
          <w:szCs w:val="20"/>
        </w:rPr>
        <w:t>h</w:t>
      </w:r>
      <w:r w:rsidRPr="0097201E">
        <w:rPr>
          <w:rFonts w:asciiTheme="minorHAnsi" w:eastAsia="Calibri" w:hAnsiTheme="minorHAnsi" w:cs="Calibri"/>
          <w:szCs w:val="20"/>
        </w:rPr>
        <w:t>in</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fi</w:t>
      </w:r>
      <w:r w:rsidRPr="0097201E">
        <w:rPr>
          <w:rFonts w:asciiTheme="minorHAnsi" w:eastAsia="Calibri" w:hAnsiTheme="minorHAnsi" w:cs="Calibri"/>
          <w:spacing w:val="-1"/>
          <w:szCs w:val="20"/>
        </w:rPr>
        <w:t>v</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w:t>
      </w:r>
      <w:r w:rsidRPr="0097201E">
        <w:rPr>
          <w:rFonts w:asciiTheme="minorHAnsi" w:eastAsia="Calibri" w:hAnsiTheme="minorHAnsi" w:cs="Calibri"/>
          <w:spacing w:val="1"/>
          <w:szCs w:val="20"/>
        </w:rPr>
        <w:t>5</w:t>
      </w:r>
      <w:r w:rsidRPr="0097201E">
        <w:rPr>
          <w:rFonts w:asciiTheme="minorHAnsi" w:eastAsia="Calibri" w:hAnsiTheme="minorHAnsi" w:cs="Calibri"/>
          <w:szCs w:val="20"/>
        </w:rPr>
        <w:t>) B</w:t>
      </w:r>
      <w:r w:rsidRPr="0097201E">
        <w:rPr>
          <w:rFonts w:asciiTheme="minorHAnsi" w:eastAsia="Calibri" w:hAnsiTheme="minorHAnsi" w:cs="Calibri"/>
          <w:spacing w:val="-1"/>
          <w:szCs w:val="20"/>
        </w:rPr>
        <w:t>u</w:t>
      </w:r>
      <w:r w:rsidRPr="0097201E">
        <w:rPr>
          <w:rFonts w:asciiTheme="minorHAnsi" w:eastAsia="Calibri" w:hAnsiTheme="minorHAnsi" w:cs="Calibri"/>
          <w:szCs w:val="20"/>
        </w:rPr>
        <w:t>si</w:t>
      </w:r>
      <w:r w:rsidRPr="0097201E">
        <w:rPr>
          <w:rFonts w:asciiTheme="minorHAnsi" w:eastAsia="Calibri" w:hAnsiTheme="minorHAnsi" w:cs="Calibri"/>
          <w:spacing w:val="-1"/>
          <w:szCs w:val="20"/>
        </w:rPr>
        <w:t>n</w:t>
      </w:r>
      <w:r w:rsidRPr="0097201E">
        <w:rPr>
          <w:rFonts w:asciiTheme="minorHAnsi" w:eastAsia="Calibri" w:hAnsiTheme="minorHAnsi" w:cs="Calibri"/>
          <w:szCs w:val="20"/>
        </w:rPr>
        <w:t>ess</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D</w:t>
      </w:r>
      <w:r w:rsidRPr="0097201E">
        <w:rPr>
          <w:rFonts w:asciiTheme="minorHAnsi" w:eastAsia="Calibri" w:hAnsiTheme="minorHAnsi" w:cs="Calibri"/>
          <w:szCs w:val="20"/>
        </w:rPr>
        <w:t>ays</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after</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pacing w:val="-1"/>
          <w:szCs w:val="20"/>
        </w:rPr>
        <w:t>h</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3"/>
          <w:szCs w:val="20"/>
        </w:rPr>
        <w:t>V</w:t>
      </w:r>
      <w:r w:rsidRPr="0097201E">
        <w:rPr>
          <w:rFonts w:asciiTheme="minorHAnsi" w:eastAsia="Calibri" w:hAnsiTheme="minorHAnsi" w:cs="Calibri"/>
          <w:spacing w:val="-2"/>
          <w:szCs w:val="20"/>
        </w:rPr>
        <w:t>e</w:t>
      </w:r>
      <w:r w:rsidRPr="0097201E">
        <w:rPr>
          <w:rFonts w:asciiTheme="minorHAnsi" w:eastAsia="Calibri" w:hAnsiTheme="minorHAnsi" w:cs="Calibri"/>
          <w:spacing w:val="-1"/>
          <w:szCs w:val="20"/>
        </w:rPr>
        <w:t>nd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 de</w:t>
      </w:r>
      <w:r w:rsidRPr="0097201E">
        <w:rPr>
          <w:rFonts w:asciiTheme="minorHAnsi" w:eastAsia="Calibri" w:hAnsiTheme="minorHAnsi" w:cs="Calibri"/>
          <w:spacing w:val="-1"/>
          <w:szCs w:val="20"/>
        </w:rPr>
        <w:t>b</w:t>
      </w:r>
      <w:r w:rsidRPr="0097201E">
        <w:rPr>
          <w:rFonts w:asciiTheme="minorHAnsi" w:eastAsia="Calibri" w:hAnsiTheme="minorHAnsi" w:cs="Calibri"/>
          <w:szCs w:val="20"/>
        </w:rPr>
        <w:t>rief</w:t>
      </w:r>
      <w:r w:rsidRPr="0097201E">
        <w:rPr>
          <w:rFonts w:asciiTheme="minorHAnsi" w:eastAsia="Calibri" w:hAnsiTheme="minorHAnsi" w:cs="Calibri"/>
          <w:spacing w:val="1"/>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c</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fe</w:t>
      </w:r>
      <w:r w:rsidRPr="0097201E">
        <w:rPr>
          <w:rFonts w:asciiTheme="minorHAnsi" w:eastAsia="Calibri" w:hAnsiTheme="minorHAnsi" w:cs="Calibri"/>
          <w:spacing w:val="-2"/>
          <w:szCs w:val="20"/>
        </w:rPr>
        <w:t>r</w:t>
      </w:r>
      <w:r w:rsidRPr="0097201E">
        <w:rPr>
          <w:rFonts w:asciiTheme="minorHAnsi" w:eastAsia="Calibri" w:hAnsiTheme="minorHAnsi" w:cs="Calibri"/>
          <w:szCs w:val="20"/>
        </w:rPr>
        <w:t>enc</w:t>
      </w:r>
      <w:r w:rsidRPr="0097201E">
        <w:rPr>
          <w:rFonts w:asciiTheme="minorHAnsi" w:eastAsia="Calibri" w:hAnsiTheme="minorHAnsi" w:cs="Calibri"/>
          <w:spacing w:val="-2"/>
          <w:szCs w:val="20"/>
        </w:rPr>
        <w:t>e</w:t>
      </w:r>
      <w:r w:rsidRPr="0097201E">
        <w:rPr>
          <w:rFonts w:asciiTheme="minorHAnsi" w:eastAsia="Calibri" w:hAnsiTheme="minorHAnsi" w:cs="Calibri"/>
          <w:szCs w:val="20"/>
        </w:rPr>
        <w:t>.</w:t>
      </w:r>
    </w:p>
    <w:p w:rsidR="002B6A3B" w:rsidRPr="0097201E" w:rsidRDefault="002B6A3B" w:rsidP="002B6A3B">
      <w:pPr>
        <w:spacing w:before="9" w:after="0" w:line="220" w:lineRule="exact"/>
        <w:rPr>
          <w:rFonts w:asciiTheme="minorHAnsi" w:hAnsiTheme="minorHAnsi"/>
          <w:szCs w:val="20"/>
        </w:rPr>
      </w:pPr>
    </w:p>
    <w:p w:rsidR="002B6A3B" w:rsidRPr="0097201E" w:rsidRDefault="002B6A3B" w:rsidP="002B6A3B">
      <w:pPr>
        <w:tabs>
          <w:tab w:val="left" w:pos="600"/>
        </w:tabs>
        <w:spacing w:after="0"/>
        <w:ind w:left="160" w:right="-20"/>
        <w:rPr>
          <w:rFonts w:asciiTheme="minorHAnsi" w:eastAsia="Calibri" w:hAnsiTheme="minorHAnsi" w:cs="Calibri"/>
          <w:szCs w:val="20"/>
        </w:rPr>
      </w:pPr>
      <w:r w:rsidRPr="0097201E">
        <w:rPr>
          <w:rFonts w:asciiTheme="minorHAnsi" w:eastAsia="Calibri" w:hAnsiTheme="minorHAnsi" w:cs="Calibri"/>
          <w:szCs w:val="20"/>
        </w:rPr>
        <w:t>B.</w:t>
      </w:r>
      <w:r w:rsidRPr="0097201E">
        <w:rPr>
          <w:rFonts w:asciiTheme="minorHAnsi" w:eastAsia="Calibri" w:hAnsiTheme="minorHAnsi" w:cs="Calibri"/>
          <w:szCs w:val="20"/>
        </w:rPr>
        <w:tab/>
        <w:t>Gr</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und</w:t>
      </w:r>
      <w:r w:rsidRPr="0097201E">
        <w:rPr>
          <w:rFonts w:asciiTheme="minorHAnsi" w:eastAsia="Calibri" w:hAnsiTheme="minorHAnsi" w:cs="Calibri"/>
          <w:szCs w:val="20"/>
        </w:rPr>
        <w:t>s f</w:t>
      </w:r>
      <w:r w:rsidRPr="0097201E">
        <w:rPr>
          <w:rFonts w:asciiTheme="minorHAnsi" w:eastAsia="Calibri" w:hAnsiTheme="minorHAnsi" w:cs="Calibri"/>
          <w:spacing w:val="-1"/>
          <w:szCs w:val="20"/>
        </w:rPr>
        <w:t>o</w:t>
      </w:r>
      <w:r w:rsidRPr="0097201E">
        <w:rPr>
          <w:rFonts w:asciiTheme="minorHAnsi" w:eastAsia="Calibri" w:hAnsiTheme="minorHAnsi" w:cs="Calibri"/>
          <w:szCs w:val="20"/>
        </w:rPr>
        <w:t>r p</w:t>
      </w:r>
      <w:r w:rsidRPr="0097201E">
        <w:rPr>
          <w:rFonts w:asciiTheme="minorHAnsi" w:eastAsia="Calibri" w:hAnsiTheme="minorHAnsi" w:cs="Calibri"/>
          <w:spacing w:val="-1"/>
          <w:szCs w:val="20"/>
        </w:rPr>
        <w:t>ro</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st</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ar</w:t>
      </w:r>
      <w:r w:rsidRPr="0097201E">
        <w:rPr>
          <w:rFonts w:asciiTheme="minorHAnsi" w:eastAsia="Calibri" w:hAnsiTheme="minorHAnsi" w:cs="Calibri"/>
          <w:spacing w:val="-2"/>
          <w:szCs w:val="20"/>
        </w:rPr>
        <w:t>e</w:t>
      </w:r>
      <w:r w:rsidRPr="0097201E">
        <w:rPr>
          <w:rFonts w:asciiTheme="minorHAnsi" w:eastAsia="Calibri" w:hAnsiTheme="minorHAnsi" w:cs="Calibri"/>
          <w:szCs w:val="20"/>
        </w:rPr>
        <w:t>:</w:t>
      </w:r>
    </w:p>
    <w:p w:rsidR="002B6A3B" w:rsidRPr="0097201E" w:rsidRDefault="002B6A3B" w:rsidP="002B6A3B">
      <w:pPr>
        <w:spacing w:after="0"/>
        <w:ind w:left="612" w:right="-20"/>
        <w:rPr>
          <w:rFonts w:asciiTheme="minorHAnsi" w:eastAsia="Calibri" w:hAnsiTheme="minorHAnsi" w:cs="Calibri"/>
          <w:szCs w:val="20"/>
        </w:rPr>
      </w:pPr>
      <w:r w:rsidRPr="0097201E">
        <w:rPr>
          <w:rFonts w:asciiTheme="minorHAnsi" w:eastAsia="Calibri" w:hAnsiTheme="minorHAnsi" w:cs="Calibri"/>
          <w:spacing w:val="1"/>
          <w:szCs w:val="20"/>
        </w:rPr>
        <w:t>1</w:t>
      </w:r>
      <w:r w:rsidRPr="0097201E">
        <w:rPr>
          <w:rFonts w:asciiTheme="minorHAnsi" w:eastAsia="Calibri" w:hAnsiTheme="minorHAnsi" w:cs="Calibri"/>
          <w:szCs w:val="20"/>
        </w:rPr>
        <w:t xml:space="preserve">. </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1"/>
          <w:szCs w:val="20"/>
        </w:rPr>
        <w:t>r</w:t>
      </w:r>
      <w:r w:rsidRPr="0097201E">
        <w:rPr>
          <w:rFonts w:asciiTheme="minorHAnsi" w:eastAsia="Calibri" w:hAnsiTheme="minorHAnsi" w:cs="Calibri"/>
          <w:szCs w:val="20"/>
        </w:rPr>
        <w:t>it</w:t>
      </w:r>
      <w:r w:rsidRPr="0097201E">
        <w:rPr>
          <w:rFonts w:asciiTheme="minorHAnsi" w:eastAsia="Calibri" w:hAnsiTheme="minorHAnsi" w:cs="Calibri"/>
          <w:spacing w:val="-1"/>
          <w:szCs w:val="20"/>
        </w:rPr>
        <w:t>h</w:t>
      </w:r>
      <w:r w:rsidRPr="0097201E">
        <w:rPr>
          <w:rFonts w:asciiTheme="minorHAnsi" w:eastAsia="Calibri" w:hAnsiTheme="minorHAnsi" w:cs="Calibri"/>
          <w:spacing w:val="1"/>
          <w:szCs w:val="20"/>
        </w:rPr>
        <w:t>m</w:t>
      </w:r>
      <w:r w:rsidRPr="0097201E">
        <w:rPr>
          <w:rFonts w:asciiTheme="minorHAnsi" w:eastAsia="Calibri" w:hAnsiTheme="minorHAnsi" w:cs="Calibri"/>
          <w:spacing w:val="-2"/>
          <w:szCs w:val="20"/>
        </w:rPr>
        <w:t>e</w:t>
      </w:r>
      <w:r w:rsidRPr="0097201E">
        <w:rPr>
          <w:rFonts w:asciiTheme="minorHAnsi" w:eastAsia="Calibri" w:hAnsiTheme="minorHAnsi" w:cs="Calibri"/>
          <w:szCs w:val="20"/>
        </w:rPr>
        <w:t>tic</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er</w:t>
      </w:r>
      <w:r w:rsidRPr="0097201E">
        <w:rPr>
          <w:rFonts w:asciiTheme="minorHAnsi" w:eastAsia="Calibri" w:hAnsiTheme="minorHAnsi" w:cs="Calibri"/>
          <w:spacing w:val="-2"/>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zCs w:val="20"/>
        </w:rPr>
        <w:t>rs</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w</w:t>
      </w:r>
      <w:r w:rsidRPr="0097201E">
        <w:rPr>
          <w:rFonts w:asciiTheme="minorHAnsi" w:eastAsia="Calibri" w:hAnsiTheme="minorHAnsi" w:cs="Calibri"/>
          <w:szCs w:val="20"/>
        </w:rPr>
        <w:t>e</w:t>
      </w:r>
      <w:r w:rsidRPr="0097201E">
        <w:rPr>
          <w:rFonts w:asciiTheme="minorHAnsi" w:eastAsia="Calibri" w:hAnsiTheme="minorHAnsi" w:cs="Calibri"/>
          <w:spacing w:val="-2"/>
          <w:szCs w:val="20"/>
        </w:rPr>
        <w:t>r</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m</w:t>
      </w:r>
      <w:r w:rsidRPr="0097201E">
        <w:rPr>
          <w:rFonts w:asciiTheme="minorHAnsi" w:eastAsia="Calibri" w:hAnsiTheme="minorHAnsi" w:cs="Calibri"/>
          <w:spacing w:val="-3"/>
          <w:szCs w:val="20"/>
        </w:rPr>
        <w:t>a</w:t>
      </w:r>
      <w:r w:rsidRPr="0097201E">
        <w:rPr>
          <w:rFonts w:asciiTheme="minorHAnsi" w:eastAsia="Calibri" w:hAnsiTheme="minorHAnsi" w:cs="Calibri"/>
          <w:spacing w:val="-1"/>
          <w:szCs w:val="20"/>
        </w:rPr>
        <w:t>d</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in</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c</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m</w:t>
      </w:r>
      <w:r w:rsidRPr="0097201E">
        <w:rPr>
          <w:rFonts w:asciiTheme="minorHAnsi" w:eastAsia="Calibri" w:hAnsiTheme="minorHAnsi" w:cs="Calibri"/>
          <w:spacing w:val="-1"/>
          <w:szCs w:val="20"/>
        </w:rPr>
        <w:t>pu</w:t>
      </w:r>
      <w:r w:rsidRPr="0097201E">
        <w:rPr>
          <w:rFonts w:asciiTheme="minorHAnsi" w:eastAsia="Calibri" w:hAnsiTheme="minorHAnsi" w:cs="Calibri"/>
          <w:szCs w:val="20"/>
        </w:rPr>
        <w:t>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pacing w:val="-3"/>
          <w:szCs w:val="20"/>
        </w:rPr>
        <w:t>h</w:t>
      </w:r>
      <w:r w:rsidRPr="0097201E">
        <w:rPr>
          <w:rFonts w:asciiTheme="minorHAnsi" w:eastAsia="Calibri" w:hAnsiTheme="minorHAnsi" w:cs="Calibri"/>
          <w:szCs w:val="20"/>
        </w:rPr>
        <w:t>e</w:t>
      </w:r>
      <w:r w:rsidRPr="0097201E">
        <w:rPr>
          <w:rFonts w:asciiTheme="minorHAnsi" w:eastAsia="Calibri" w:hAnsiTheme="minorHAnsi" w:cs="Calibri"/>
          <w:spacing w:val="4"/>
          <w:szCs w:val="20"/>
        </w:rPr>
        <w:t xml:space="preserve"> </w:t>
      </w:r>
      <w:r w:rsidRPr="0097201E">
        <w:rPr>
          <w:rFonts w:asciiTheme="minorHAnsi" w:eastAsia="Calibri" w:hAnsiTheme="minorHAnsi" w:cs="Calibri"/>
          <w:szCs w:val="20"/>
        </w:rPr>
        <w:t>Ve</w:t>
      </w:r>
      <w:r w:rsidRPr="0097201E">
        <w:rPr>
          <w:rFonts w:asciiTheme="minorHAnsi" w:eastAsia="Calibri" w:hAnsiTheme="minorHAnsi" w:cs="Calibri"/>
          <w:spacing w:val="-1"/>
          <w:szCs w:val="20"/>
        </w:rPr>
        <w:t>n</w:t>
      </w:r>
      <w:r w:rsidRPr="0097201E">
        <w:rPr>
          <w:rFonts w:asciiTheme="minorHAnsi" w:eastAsia="Calibri" w:hAnsiTheme="minorHAnsi" w:cs="Calibri"/>
          <w:spacing w:val="-3"/>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 xml:space="preserve">r’s </w:t>
      </w:r>
      <w:r w:rsidRPr="0097201E">
        <w:rPr>
          <w:rFonts w:asciiTheme="minorHAnsi" w:eastAsia="Calibri" w:hAnsiTheme="minorHAnsi" w:cs="Calibri"/>
          <w:spacing w:val="-2"/>
          <w:szCs w:val="20"/>
        </w:rPr>
        <w:t>e</w:t>
      </w:r>
      <w:r w:rsidRPr="0097201E">
        <w:rPr>
          <w:rFonts w:asciiTheme="minorHAnsi" w:eastAsia="Calibri" w:hAnsiTheme="minorHAnsi" w:cs="Calibri"/>
          <w:spacing w:val="1"/>
          <w:szCs w:val="20"/>
        </w:rPr>
        <w:t>v</w:t>
      </w:r>
      <w:r w:rsidRPr="0097201E">
        <w:rPr>
          <w:rFonts w:asciiTheme="minorHAnsi" w:eastAsia="Calibri" w:hAnsiTheme="minorHAnsi" w:cs="Calibri"/>
          <w:szCs w:val="20"/>
        </w:rPr>
        <w:t>al</w:t>
      </w:r>
      <w:r w:rsidRPr="0097201E">
        <w:rPr>
          <w:rFonts w:asciiTheme="minorHAnsi" w:eastAsia="Calibri" w:hAnsiTheme="minorHAnsi" w:cs="Calibri"/>
          <w:spacing w:val="-1"/>
          <w:szCs w:val="20"/>
        </w:rPr>
        <w:t>u</w:t>
      </w:r>
      <w:r w:rsidRPr="0097201E">
        <w:rPr>
          <w:rFonts w:asciiTheme="minorHAnsi" w:eastAsia="Calibri" w:hAnsiTheme="minorHAnsi" w:cs="Calibri"/>
          <w:szCs w:val="20"/>
        </w:rPr>
        <w:t>ati</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s</w:t>
      </w:r>
      <w:r w:rsidRPr="0097201E">
        <w:rPr>
          <w:rFonts w:asciiTheme="minorHAnsi" w:eastAsia="Calibri" w:hAnsiTheme="minorHAnsi" w:cs="Calibri"/>
          <w:spacing w:val="-2"/>
          <w:szCs w:val="20"/>
        </w:rPr>
        <w:t>c</w:t>
      </w:r>
      <w:r w:rsidRPr="0097201E">
        <w:rPr>
          <w:rFonts w:asciiTheme="minorHAnsi" w:eastAsia="Calibri" w:hAnsiTheme="minorHAnsi" w:cs="Calibri"/>
          <w:spacing w:val="1"/>
          <w:szCs w:val="20"/>
        </w:rPr>
        <w:t>o</w:t>
      </w:r>
      <w:r w:rsidRPr="0097201E">
        <w:rPr>
          <w:rFonts w:asciiTheme="minorHAnsi" w:eastAsia="Calibri" w:hAnsiTheme="minorHAnsi" w:cs="Calibri"/>
          <w:szCs w:val="20"/>
        </w:rPr>
        <w:t>re;</w:t>
      </w:r>
    </w:p>
    <w:p w:rsidR="002B6A3B" w:rsidRPr="0097201E" w:rsidRDefault="002B6A3B" w:rsidP="003F121A">
      <w:pPr>
        <w:spacing w:after="0" w:line="254" w:lineRule="exact"/>
        <w:ind w:left="900" w:right="-20" w:hanging="288"/>
        <w:rPr>
          <w:rFonts w:asciiTheme="minorHAnsi" w:eastAsia="Calibri" w:hAnsiTheme="minorHAnsi" w:cs="Calibri"/>
          <w:szCs w:val="20"/>
        </w:rPr>
      </w:pPr>
      <w:r w:rsidRPr="0097201E">
        <w:rPr>
          <w:rFonts w:asciiTheme="minorHAnsi" w:eastAsia="Calibri" w:hAnsiTheme="minorHAnsi" w:cs="Calibri"/>
          <w:spacing w:val="1"/>
          <w:position w:val="1"/>
          <w:szCs w:val="20"/>
        </w:rPr>
        <w:t>2</w:t>
      </w:r>
      <w:r w:rsidRPr="0097201E">
        <w:rPr>
          <w:rFonts w:asciiTheme="minorHAnsi" w:eastAsia="Calibri" w:hAnsiTheme="minorHAnsi" w:cs="Calibri"/>
          <w:position w:val="1"/>
          <w:szCs w:val="20"/>
        </w:rPr>
        <w:t xml:space="preserve">. </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The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E</w:t>
      </w:r>
      <w:r w:rsidRPr="0097201E">
        <w:rPr>
          <w:rFonts w:asciiTheme="minorHAnsi" w:eastAsia="Calibri" w:hAnsiTheme="minorHAnsi" w:cs="Calibri"/>
          <w:spacing w:val="-2"/>
          <w:position w:val="1"/>
          <w:szCs w:val="20"/>
        </w:rPr>
        <w:t>x</w:t>
      </w:r>
      <w:r w:rsidRPr="0097201E">
        <w:rPr>
          <w:rFonts w:asciiTheme="minorHAnsi" w:eastAsia="Calibri" w:hAnsiTheme="minorHAnsi" w:cs="Calibri"/>
          <w:position w:val="1"/>
          <w:szCs w:val="20"/>
        </w:rPr>
        <w:t>ch</w:t>
      </w:r>
      <w:r w:rsidRPr="0097201E">
        <w:rPr>
          <w:rFonts w:asciiTheme="minorHAnsi" w:eastAsia="Calibri" w:hAnsiTheme="minorHAnsi" w:cs="Calibri"/>
          <w:spacing w:val="-1"/>
          <w:position w:val="1"/>
          <w:szCs w:val="20"/>
        </w:rPr>
        <w:t>ang</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fa</w:t>
      </w:r>
      <w:r w:rsidRPr="0097201E">
        <w:rPr>
          <w:rFonts w:asciiTheme="minorHAnsi" w:eastAsia="Calibri" w:hAnsiTheme="minorHAnsi" w:cs="Calibri"/>
          <w:spacing w:val="-1"/>
          <w:position w:val="1"/>
          <w:szCs w:val="20"/>
        </w:rPr>
        <w:t>i</w:t>
      </w:r>
      <w:r w:rsidRPr="0097201E">
        <w:rPr>
          <w:rFonts w:asciiTheme="minorHAnsi" w:eastAsia="Calibri" w:hAnsiTheme="minorHAnsi" w:cs="Calibri"/>
          <w:position w:val="1"/>
          <w:szCs w:val="20"/>
        </w:rPr>
        <w:t>led</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position w:val="1"/>
          <w:szCs w:val="20"/>
        </w:rPr>
        <w:t>to</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f</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l</w:t>
      </w:r>
      <w:r w:rsidRPr="0097201E">
        <w:rPr>
          <w:rFonts w:asciiTheme="minorHAnsi" w:eastAsia="Calibri" w:hAnsiTheme="minorHAnsi" w:cs="Calibri"/>
          <w:spacing w:val="-3"/>
          <w:position w:val="1"/>
          <w:szCs w:val="20"/>
        </w:rPr>
        <w:t>l</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w</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p</w:t>
      </w:r>
      <w:r w:rsidRPr="0097201E">
        <w:rPr>
          <w:rFonts w:asciiTheme="minorHAnsi" w:eastAsia="Calibri" w:hAnsiTheme="minorHAnsi" w:cs="Calibri"/>
          <w:spacing w:val="-3"/>
          <w:position w:val="1"/>
          <w:szCs w:val="20"/>
        </w:rPr>
        <w:t>r</w:t>
      </w:r>
      <w:r w:rsidRPr="0097201E">
        <w:rPr>
          <w:rFonts w:asciiTheme="minorHAnsi" w:eastAsia="Calibri" w:hAnsiTheme="minorHAnsi" w:cs="Calibri"/>
          <w:spacing w:val="1"/>
          <w:position w:val="1"/>
          <w:szCs w:val="20"/>
        </w:rPr>
        <w:t>o</w:t>
      </w:r>
      <w:r w:rsidRPr="0097201E">
        <w:rPr>
          <w:rFonts w:asciiTheme="minorHAnsi" w:eastAsia="Calibri" w:hAnsiTheme="minorHAnsi" w:cs="Calibri"/>
          <w:spacing w:val="-2"/>
          <w:position w:val="1"/>
          <w:szCs w:val="20"/>
        </w:rPr>
        <w:t>c</w:t>
      </w:r>
      <w:r w:rsidRPr="0097201E">
        <w:rPr>
          <w:rFonts w:asciiTheme="minorHAnsi" w:eastAsia="Calibri" w:hAnsiTheme="minorHAnsi" w:cs="Calibri"/>
          <w:position w:val="1"/>
          <w:szCs w:val="20"/>
        </w:rPr>
        <w:t>ed</w:t>
      </w:r>
      <w:r w:rsidRPr="0097201E">
        <w:rPr>
          <w:rFonts w:asciiTheme="minorHAnsi" w:eastAsia="Calibri" w:hAnsiTheme="minorHAnsi" w:cs="Calibri"/>
          <w:spacing w:val="-1"/>
          <w:position w:val="1"/>
          <w:szCs w:val="20"/>
        </w:rPr>
        <w:t>u</w:t>
      </w:r>
      <w:r w:rsidRPr="0097201E">
        <w:rPr>
          <w:rFonts w:asciiTheme="minorHAnsi" w:eastAsia="Calibri" w:hAnsiTheme="minorHAnsi" w:cs="Calibri"/>
          <w:position w:val="1"/>
          <w:szCs w:val="20"/>
        </w:rPr>
        <w:t>res</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2"/>
          <w:position w:val="1"/>
          <w:szCs w:val="20"/>
        </w:rPr>
        <w:t>e</w:t>
      </w:r>
      <w:r w:rsidRPr="0097201E">
        <w:rPr>
          <w:rFonts w:asciiTheme="minorHAnsi" w:eastAsia="Calibri" w:hAnsiTheme="minorHAnsi" w:cs="Calibri"/>
          <w:position w:val="1"/>
          <w:szCs w:val="20"/>
        </w:rPr>
        <w:t>stab</w:t>
      </w:r>
      <w:r w:rsidRPr="0097201E">
        <w:rPr>
          <w:rFonts w:asciiTheme="minorHAnsi" w:eastAsia="Calibri" w:hAnsiTheme="minorHAnsi" w:cs="Calibri"/>
          <w:spacing w:val="-1"/>
          <w:position w:val="1"/>
          <w:szCs w:val="20"/>
        </w:rPr>
        <w:t>l</w:t>
      </w:r>
      <w:r w:rsidRPr="0097201E">
        <w:rPr>
          <w:rFonts w:asciiTheme="minorHAnsi" w:eastAsia="Calibri" w:hAnsiTheme="minorHAnsi" w:cs="Calibri"/>
          <w:position w:val="1"/>
          <w:szCs w:val="20"/>
        </w:rPr>
        <w:t>is</w:t>
      </w:r>
      <w:r w:rsidRPr="0097201E">
        <w:rPr>
          <w:rFonts w:asciiTheme="minorHAnsi" w:eastAsia="Calibri" w:hAnsiTheme="minorHAnsi" w:cs="Calibri"/>
          <w:spacing w:val="-1"/>
          <w:position w:val="1"/>
          <w:szCs w:val="20"/>
        </w:rPr>
        <w:t>h</w:t>
      </w:r>
      <w:r w:rsidRPr="0097201E">
        <w:rPr>
          <w:rFonts w:asciiTheme="minorHAnsi" w:eastAsia="Calibri" w:hAnsiTheme="minorHAnsi" w:cs="Calibri"/>
          <w:position w:val="1"/>
          <w:szCs w:val="20"/>
        </w:rPr>
        <w:t>ed</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position w:val="1"/>
          <w:szCs w:val="20"/>
        </w:rPr>
        <w:t>in</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t</w:t>
      </w:r>
      <w:r w:rsidRPr="0097201E">
        <w:rPr>
          <w:rFonts w:asciiTheme="minorHAnsi" w:eastAsia="Calibri" w:hAnsiTheme="minorHAnsi" w:cs="Calibri"/>
          <w:spacing w:val="-1"/>
          <w:position w:val="1"/>
          <w:szCs w:val="20"/>
        </w:rPr>
        <w:t>h</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2"/>
          <w:position w:val="1"/>
          <w:szCs w:val="20"/>
        </w:rPr>
        <w:t>s</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licitat</w:t>
      </w:r>
      <w:r w:rsidRPr="0097201E">
        <w:rPr>
          <w:rFonts w:asciiTheme="minorHAnsi" w:eastAsia="Calibri" w:hAnsiTheme="minorHAnsi" w:cs="Calibri"/>
          <w:spacing w:val="-2"/>
          <w:position w:val="1"/>
          <w:szCs w:val="20"/>
        </w:rPr>
        <w:t>i</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n</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3"/>
          <w:position w:val="1"/>
          <w:szCs w:val="20"/>
        </w:rPr>
        <w:t>d</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c</w:t>
      </w:r>
      <w:r w:rsidRPr="0097201E">
        <w:rPr>
          <w:rFonts w:asciiTheme="minorHAnsi" w:eastAsia="Calibri" w:hAnsiTheme="minorHAnsi" w:cs="Calibri"/>
          <w:spacing w:val="-3"/>
          <w:position w:val="1"/>
          <w:szCs w:val="20"/>
        </w:rPr>
        <w:t>u</w:t>
      </w:r>
      <w:r w:rsidRPr="0097201E">
        <w:rPr>
          <w:rFonts w:asciiTheme="minorHAnsi" w:eastAsia="Calibri" w:hAnsiTheme="minorHAnsi" w:cs="Calibri"/>
          <w:spacing w:val="1"/>
          <w:position w:val="1"/>
          <w:szCs w:val="20"/>
        </w:rPr>
        <w:t>m</w:t>
      </w:r>
      <w:r w:rsidRPr="0097201E">
        <w:rPr>
          <w:rFonts w:asciiTheme="minorHAnsi" w:eastAsia="Calibri" w:hAnsiTheme="minorHAnsi" w:cs="Calibri"/>
          <w:position w:val="1"/>
          <w:szCs w:val="20"/>
        </w:rPr>
        <w:t>e</w:t>
      </w:r>
      <w:r w:rsidRPr="0097201E">
        <w:rPr>
          <w:rFonts w:asciiTheme="minorHAnsi" w:eastAsia="Calibri" w:hAnsiTheme="minorHAnsi" w:cs="Calibri"/>
          <w:spacing w:val="-3"/>
          <w:position w:val="1"/>
          <w:szCs w:val="20"/>
        </w:rPr>
        <w:t>n</w:t>
      </w:r>
      <w:r w:rsidRPr="0097201E">
        <w:rPr>
          <w:rFonts w:asciiTheme="minorHAnsi" w:eastAsia="Calibri" w:hAnsiTheme="minorHAnsi" w:cs="Calibri"/>
          <w:position w:val="1"/>
          <w:szCs w:val="20"/>
        </w:rPr>
        <w:t>t,</w:t>
      </w:r>
      <w:r w:rsidRPr="0097201E">
        <w:rPr>
          <w:rFonts w:asciiTheme="minorHAnsi" w:eastAsia="Calibri" w:hAnsiTheme="minorHAnsi" w:cs="Calibri"/>
          <w:spacing w:val="1"/>
          <w:position w:val="1"/>
          <w:szCs w:val="20"/>
        </w:rPr>
        <w:t xml:space="preserve"> o</w:t>
      </w:r>
      <w:r w:rsidRPr="0097201E">
        <w:rPr>
          <w:rFonts w:asciiTheme="minorHAnsi" w:eastAsia="Calibri" w:hAnsiTheme="minorHAnsi" w:cs="Calibri"/>
          <w:position w:val="1"/>
          <w:szCs w:val="20"/>
        </w:rPr>
        <w:t>r</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position w:val="1"/>
          <w:szCs w:val="20"/>
        </w:rPr>
        <w:t>ap</w:t>
      </w:r>
      <w:r w:rsidRPr="0097201E">
        <w:rPr>
          <w:rFonts w:asciiTheme="minorHAnsi" w:eastAsia="Calibri" w:hAnsiTheme="minorHAnsi" w:cs="Calibri"/>
          <w:spacing w:val="-1"/>
          <w:position w:val="1"/>
          <w:szCs w:val="20"/>
        </w:rPr>
        <w:t>p</w:t>
      </w:r>
      <w:r w:rsidRPr="0097201E">
        <w:rPr>
          <w:rFonts w:asciiTheme="minorHAnsi" w:eastAsia="Calibri" w:hAnsiTheme="minorHAnsi" w:cs="Calibri"/>
          <w:position w:val="1"/>
          <w:szCs w:val="20"/>
        </w:rPr>
        <w:t>lica</w:t>
      </w:r>
      <w:r w:rsidRPr="0097201E">
        <w:rPr>
          <w:rFonts w:asciiTheme="minorHAnsi" w:eastAsia="Calibri" w:hAnsiTheme="minorHAnsi" w:cs="Calibri"/>
          <w:spacing w:val="-1"/>
          <w:position w:val="1"/>
          <w:szCs w:val="20"/>
        </w:rPr>
        <w:t>b</w:t>
      </w:r>
      <w:r w:rsidRPr="0097201E">
        <w:rPr>
          <w:rFonts w:asciiTheme="minorHAnsi" w:eastAsia="Calibri" w:hAnsiTheme="minorHAnsi" w:cs="Calibri"/>
          <w:position w:val="1"/>
          <w:szCs w:val="20"/>
        </w:rPr>
        <w:t>le</w:t>
      </w:r>
      <w:r w:rsidR="003F121A">
        <w:rPr>
          <w:rFonts w:asciiTheme="minorHAnsi" w:eastAsia="Calibri" w:hAnsiTheme="minorHAnsi" w:cs="Calibri"/>
          <w:position w:val="1"/>
          <w:szCs w:val="20"/>
        </w:rPr>
        <w:t xml:space="preserve"> </w:t>
      </w:r>
      <w:r w:rsidRPr="0097201E">
        <w:rPr>
          <w:rFonts w:asciiTheme="minorHAnsi" w:eastAsia="Calibri" w:hAnsiTheme="minorHAnsi" w:cs="Calibri"/>
          <w:position w:val="1"/>
          <w:szCs w:val="20"/>
        </w:rPr>
        <w:t>state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 xml:space="preserve">r </w:t>
      </w:r>
      <w:r w:rsidRPr="0097201E">
        <w:rPr>
          <w:rFonts w:asciiTheme="minorHAnsi" w:eastAsia="Calibri" w:hAnsiTheme="minorHAnsi" w:cs="Calibri"/>
          <w:spacing w:val="-2"/>
          <w:position w:val="1"/>
          <w:szCs w:val="20"/>
        </w:rPr>
        <w:t>f</w:t>
      </w:r>
      <w:r w:rsidRPr="0097201E">
        <w:rPr>
          <w:rFonts w:asciiTheme="minorHAnsi" w:eastAsia="Calibri" w:hAnsiTheme="minorHAnsi" w:cs="Calibri"/>
          <w:position w:val="1"/>
          <w:szCs w:val="20"/>
        </w:rPr>
        <w:t>ederal l</w:t>
      </w:r>
      <w:r w:rsidRPr="0097201E">
        <w:rPr>
          <w:rFonts w:asciiTheme="minorHAnsi" w:eastAsia="Calibri" w:hAnsiTheme="minorHAnsi" w:cs="Calibri"/>
          <w:spacing w:val="-3"/>
          <w:position w:val="1"/>
          <w:szCs w:val="20"/>
        </w:rPr>
        <w:t>a</w:t>
      </w:r>
      <w:r w:rsidRPr="0097201E">
        <w:rPr>
          <w:rFonts w:asciiTheme="minorHAnsi" w:eastAsia="Calibri" w:hAnsiTheme="minorHAnsi" w:cs="Calibri"/>
          <w:position w:val="1"/>
          <w:szCs w:val="20"/>
        </w:rPr>
        <w:t>ws</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 xml:space="preserve">r </w:t>
      </w:r>
      <w:r w:rsidRPr="0097201E">
        <w:rPr>
          <w:rFonts w:asciiTheme="minorHAnsi" w:eastAsia="Calibri" w:hAnsiTheme="minorHAnsi" w:cs="Calibri"/>
          <w:spacing w:val="-2"/>
          <w:position w:val="1"/>
          <w:szCs w:val="20"/>
        </w:rPr>
        <w:t>r</w:t>
      </w:r>
      <w:r w:rsidRPr="0097201E">
        <w:rPr>
          <w:rFonts w:asciiTheme="minorHAnsi" w:eastAsia="Calibri" w:hAnsiTheme="minorHAnsi" w:cs="Calibri"/>
          <w:position w:val="1"/>
          <w:szCs w:val="20"/>
        </w:rPr>
        <w:t>e</w:t>
      </w:r>
      <w:r w:rsidRPr="0097201E">
        <w:rPr>
          <w:rFonts w:asciiTheme="minorHAnsi" w:eastAsia="Calibri" w:hAnsiTheme="minorHAnsi" w:cs="Calibri"/>
          <w:spacing w:val="-2"/>
          <w:position w:val="1"/>
          <w:szCs w:val="20"/>
        </w:rPr>
        <w:t>g</w:t>
      </w:r>
      <w:r w:rsidRPr="0097201E">
        <w:rPr>
          <w:rFonts w:asciiTheme="minorHAnsi" w:eastAsia="Calibri" w:hAnsiTheme="minorHAnsi" w:cs="Calibri"/>
          <w:spacing w:val="-1"/>
          <w:position w:val="1"/>
          <w:szCs w:val="20"/>
        </w:rPr>
        <w:t>u</w:t>
      </w:r>
      <w:r w:rsidRPr="0097201E">
        <w:rPr>
          <w:rFonts w:asciiTheme="minorHAnsi" w:eastAsia="Calibri" w:hAnsiTheme="minorHAnsi" w:cs="Calibri"/>
          <w:position w:val="1"/>
          <w:szCs w:val="20"/>
        </w:rPr>
        <w:t>lati</w:t>
      </w:r>
      <w:r w:rsidRPr="0097201E">
        <w:rPr>
          <w:rFonts w:asciiTheme="minorHAnsi" w:eastAsia="Calibri" w:hAnsiTheme="minorHAnsi" w:cs="Calibri"/>
          <w:spacing w:val="1"/>
          <w:position w:val="1"/>
          <w:szCs w:val="20"/>
        </w:rPr>
        <w:t>o</w:t>
      </w:r>
      <w:r w:rsidRPr="0097201E">
        <w:rPr>
          <w:rFonts w:asciiTheme="minorHAnsi" w:eastAsia="Calibri" w:hAnsiTheme="minorHAnsi" w:cs="Calibri"/>
          <w:spacing w:val="-1"/>
          <w:position w:val="1"/>
          <w:szCs w:val="20"/>
        </w:rPr>
        <w:t>n</w:t>
      </w:r>
      <w:r w:rsidRPr="0097201E">
        <w:rPr>
          <w:rFonts w:asciiTheme="minorHAnsi" w:eastAsia="Calibri" w:hAnsiTheme="minorHAnsi" w:cs="Calibri"/>
          <w:position w:val="1"/>
          <w:szCs w:val="20"/>
        </w:rPr>
        <w:t>s;</w:t>
      </w:r>
      <w:r w:rsidRPr="0097201E">
        <w:rPr>
          <w:rFonts w:asciiTheme="minorHAnsi" w:eastAsia="Calibri" w:hAnsiTheme="minorHAnsi" w:cs="Calibri"/>
          <w:spacing w:val="1"/>
          <w:position w:val="1"/>
          <w:szCs w:val="20"/>
        </w:rPr>
        <w:t xml:space="preserve"> or</w:t>
      </w:r>
    </w:p>
    <w:p w:rsidR="002B6A3B" w:rsidRPr="0097201E" w:rsidRDefault="002B6A3B" w:rsidP="002B6A3B">
      <w:pPr>
        <w:spacing w:after="0" w:line="257" w:lineRule="exact"/>
        <w:ind w:left="612" w:right="-20"/>
        <w:rPr>
          <w:rFonts w:asciiTheme="minorHAnsi" w:eastAsia="Calibri" w:hAnsiTheme="minorHAnsi" w:cs="Calibri"/>
          <w:szCs w:val="20"/>
        </w:rPr>
      </w:pPr>
      <w:r w:rsidRPr="0097201E">
        <w:rPr>
          <w:rFonts w:asciiTheme="minorHAnsi" w:eastAsia="Calibri" w:hAnsiTheme="minorHAnsi" w:cs="Calibri"/>
          <w:spacing w:val="1"/>
          <w:position w:val="1"/>
          <w:szCs w:val="20"/>
        </w:rPr>
        <w:t>3</w:t>
      </w:r>
      <w:r w:rsidRPr="0097201E">
        <w:rPr>
          <w:rFonts w:asciiTheme="minorHAnsi" w:eastAsia="Calibri" w:hAnsiTheme="minorHAnsi" w:cs="Calibri"/>
          <w:position w:val="1"/>
          <w:szCs w:val="20"/>
        </w:rPr>
        <w:t xml:space="preserve">. </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There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was</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b</w:t>
      </w:r>
      <w:r w:rsidRPr="0097201E">
        <w:rPr>
          <w:rFonts w:asciiTheme="minorHAnsi" w:eastAsia="Calibri" w:hAnsiTheme="minorHAnsi" w:cs="Calibri"/>
          <w:position w:val="1"/>
          <w:szCs w:val="20"/>
        </w:rPr>
        <w:t>ias,</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position w:val="1"/>
          <w:szCs w:val="20"/>
        </w:rPr>
        <w:t>discr</w:t>
      </w:r>
      <w:r w:rsidRPr="0097201E">
        <w:rPr>
          <w:rFonts w:asciiTheme="minorHAnsi" w:eastAsia="Calibri" w:hAnsiTheme="minorHAnsi" w:cs="Calibri"/>
          <w:spacing w:val="-3"/>
          <w:position w:val="1"/>
          <w:szCs w:val="20"/>
        </w:rPr>
        <w:t>i</w:t>
      </w:r>
      <w:r w:rsidRPr="0097201E">
        <w:rPr>
          <w:rFonts w:asciiTheme="minorHAnsi" w:eastAsia="Calibri" w:hAnsiTheme="minorHAnsi" w:cs="Calibri"/>
          <w:spacing w:val="1"/>
          <w:position w:val="1"/>
          <w:szCs w:val="20"/>
        </w:rPr>
        <w:t>m</w:t>
      </w:r>
      <w:r w:rsidRPr="0097201E">
        <w:rPr>
          <w:rFonts w:asciiTheme="minorHAnsi" w:eastAsia="Calibri" w:hAnsiTheme="minorHAnsi" w:cs="Calibri"/>
          <w:position w:val="1"/>
          <w:szCs w:val="20"/>
        </w:rPr>
        <w:t>i</w:t>
      </w:r>
      <w:r w:rsidRPr="0097201E">
        <w:rPr>
          <w:rFonts w:asciiTheme="minorHAnsi" w:eastAsia="Calibri" w:hAnsiTheme="minorHAnsi" w:cs="Calibri"/>
          <w:spacing w:val="-1"/>
          <w:position w:val="1"/>
          <w:szCs w:val="20"/>
        </w:rPr>
        <w:t>n</w:t>
      </w:r>
      <w:r w:rsidRPr="0097201E">
        <w:rPr>
          <w:rFonts w:asciiTheme="minorHAnsi" w:eastAsia="Calibri" w:hAnsiTheme="minorHAnsi" w:cs="Calibri"/>
          <w:position w:val="1"/>
          <w:szCs w:val="20"/>
        </w:rPr>
        <w:t>a</w:t>
      </w:r>
      <w:r w:rsidRPr="0097201E">
        <w:rPr>
          <w:rFonts w:asciiTheme="minorHAnsi" w:eastAsia="Calibri" w:hAnsiTheme="minorHAnsi" w:cs="Calibri"/>
          <w:spacing w:val="-2"/>
          <w:position w:val="1"/>
          <w:szCs w:val="20"/>
        </w:rPr>
        <w:t>t</w:t>
      </w:r>
      <w:r w:rsidRPr="0097201E">
        <w:rPr>
          <w:rFonts w:asciiTheme="minorHAnsi" w:eastAsia="Calibri" w:hAnsiTheme="minorHAnsi" w:cs="Calibri"/>
          <w:position w:val="1"/>
          <w:szCs w:val="20"/>
        </w:rPr>
        <w:t>i</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n</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r</w:t>
      </w:r>
      <w:r w:rsidRPr="0097201E">
        <w:rPr>
          <w:rFonts w:asciiTheme="minorHAnsi" w:eastAsia="Calibri" w:hAnsiTheme="minorHAnsi" w:cs="Calibri"/>
          <w:spacing w:val="-2"/>
          <w:position w:val="1"/>
          <w:szCs w:val="20"/>
        </w:rPr>
        <w:t xml:space="preserve"> c</w:t>
      </w:r>
      <w:r w:rsidRPr="0097201E">
        <w:rPr>
          <w:rFonts w:asciiTheme="minorHAnsi" w:eastAsia="Calibri" w:hAnsiTheme="minorHAnsi" w:cs="Calibri"/>
          <w:spacing w:val="1"/>
          <w:position w:val="1"/>
          <w:szCs w:val="20"/>
        </w:rPr>
        <w:t>o</w:t>
      </w:r>
      <w:r w:rsidRPr="0097201E">
        <w:rPr>
          <w:rFonts w:asciiTheme="minorHAnsi" w:eastAsia="Calibri" w:hAnsiTheme="minorHAnsi" w:cs="Calibri"/>
          <w:spacing w:val="-1"/>
          <w:position w:val="1"/>
          <w:szCs w:val="20"/>
        </w:rPr>
        <w:t>n</w:t>
      </w:r>
      <w:r w:rsidRPr="0097201E">
        <w:rPr>
          <w:rFonts w:asciiTheme="minorHAnsi" w:eastAsia="Calibri" w:hAnsiTheme="minorHAnsi" w:cs="Calibri"/>
          <w:position w:val="1"/>
          <w:szCs w:val="20"/>
        </w:rPr>
        <w:t>fl</w:t>
      </w:r>
      <w:r w:rsidRPr="0097201E">
        <w:rPr>
          <w:rFonts w:asciiTheme="minorHAnsi" w:eastAsia="Calibri" w:hAnsiTheme="minorHAnsi" w:cs="Calibri"/>
          <w:spacing w:val="-1"/>
          <w:position w:val="1"/>
          <w:szCs w:val="20"/>
        </w:rPr>
        <w:t>i</w:t>
      </w:r>
      <w:r w:rsidRPr="0097201E">
        <w:rPr>
          <w:rFonts w:asciiTheme="minorHAnsi" w:eastAsia="Calibri" w:hAnsiTheme="minorHAnsi" w:cs="Calibri"/>
          <w:position w:val="1"/>
          <w:szCs w:val="20"/>
        </w:rPr>
        <w:t>ct</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f i</w:t>
      </w:r>
      <w:r w:rsidRPr="0097201E">
        <w:rPr>
          <w:rFonts w:asciiTheme="minorHAnsi" w:eastAsia="Calibri" w:hAnsiTheme="minorHAnsi" w:cs="Calibri"/>
          <w:spacing w:val="-1"/>
          <w:position w:val="1"/>
          <w:szCs w:val="20"/>
        </w:rPr>
        <w:t>n</w:t>
      </w:r>
      <w:r w:rsidRPr="0097201E">
        <w:rPr>
          <w:rFonts w:asciiTheme="minorHAnsi" w:eastAsia="Calibri" w:hAnsiTheme="minorHAnsi" w:cs="Calibri"/>
          <w:spacing w:val="-2"/>
          <w:position w:val="1"/>
          <w:szCs w:val="20"/>
        </w:rPr>
        <w:t>t</w:t>
      </w:r>
      <w:r w:rsidRPr="0097201E">
        <w:rPr>
          <w:rFonts w:asciiTheme="minorHAnsi" w:eastAsia="Calibri" w:hAnsiTheme="minorHAnsi" w:cs="Calibri"/>
          <w:position w:val="1"/>
          <w:szCs w:val="20"/>
        </w:rPr>
        <w:t>ere</w:t>
      </w:r>
      <w:r w:rsidRPr="0097201E">
        <w:rPr>
          <w:rFonts w:asciiTheme="minorHAnsi" w:eastAsia="Calibri" w:hAnsiTheme="minorHAnsi" w:cs="Calibri"/>
          <w:spacing w:val="1"/>
          <w:position w:val="1"/>
          <w:szCs w:val="20"/>
        </w:rPr>
        <w:t>s</w:t>
      </w:r>
      <w:r w:rsidRPr="0097201E">
        <w:rPr>
          <w:rFonts w:asciiTheme="minorHAnsi" w:eastAsia="Calibri" w:hAnsiTheme="minorHAnsi" w:cs="Calibri"/>
          <w:position w:val="1"/>
          <w:szCs w:val="20"/>
        </w:rPr>
        <w:t>t</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n</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t</w:t>
      </w:r>
      <w:r w:rsidRPr="0097201E">
        <w:rPr>
          <w:rFonts w:asciiTheme="minorHAnsi" w:eastAsia="Calibri" w:hAnsiTheme="minorHAnsi" w:cs="Calibri"/>
          <w:spacing w:val="-1"/>
          <w:position w:val="1"/>
          <w:szCs w:val="20"/>
        </w:rPr>
        <w:t>h</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p</w:t>
      </w:r>
      <w:r w:rsidRPr="0097201E">
        <w:rPr>
          <w:rFonts w:asciiTheme="minorHAnsi" w:eastAsia="Calibri" w:hAnsiTheme="minorHAnsi" w:cs="Calibri"/>
          <w:position w:val="1"/>
          <w:szCs w:val="20"/>
        </w:rPr>
        <w:t>art</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f an</w:t>
      </w:r>
      <w:r w:rsidRPr="0097201E">
        <w:rPr>
          <w:rFonts w:asciiTheme="minorHAnsi" w:eastAsia="Calibri" w:hAnsiTheme="minorHAnsi" w:cs="Calibri"/>
          <w:spacing w:val="-3"/>
          <w:position w:val="1"/>
          <w:szCs w:val="20"/>
        </w:rPr>
        <w:t xml:space="preserve"> </w:t>
      </w:r>
      <w:r w:rsidRPr="0097201E">
        <w:rPr>
          <w:rFonts w:asciiTheme="minorHAnsi" w:eastAsia="Calibri" w:hAnsiTheme="minorHAnsi" w:cs="Calibri"/>
          <w:spacing w:val="-1"/>
          <w:position w:val="1"/>
          <w:szCs w:val="20"/>
        </w:rPr>
        <w:t>e</w:t>
      </w:r>
      <w:r w:rsidRPr="0097201E">
        <w:rPr>
          <w:rFonts w:asciiTheme="minorHAnsi" w:eastAsia="Calibri" w:hAnsiTheme="minorHAnsi" w:cs="Calibri"/>
          <w:spacing w:val="1"/>
          <w:position w:val="1"/>
          <w:szCs w:val="20"/>
        </w:rPr>
        <w:t>v</w:t>
      </w:r>
      <w:r w:rsidRPr="0097201E">
        <w:rPr>
          <w:rFonts w:asciiTheme="minorHAnsi" w:eastAsia="Calibri" w:hAnsiTheme="minorHAnsi" w:cs="Calibri"/>
          <w:position w:val="1"/>
          <w:szCs w:val="20"/>
        </w:rPr>
        <w:t>al</w:t>
      </w:r>
      <w:r w:rsidRPr="0097201E">
        <w:rPr>
          <w:rFonts w:asciiTheme="minorHAnsi" w:eastAsia="Calibri" w:hAnsiTheme="minorHAnsi" w:cs="Calibri"/>
          <w:spacing w:val="-1"/>
          <w:position w:val="1"/>
          <w:szCs w:val="20"/>
        </w:rPr>
        <w:t>u</w:t>
      </w:r>
      <w:r w:rsidRPr="0097201E">
        <w:rPr>
          <w:rFonts w:asciiTheme="minorHAnsi" w:eastAsia="Calibri" w:hAnsiTheme="minorHAnsi" w:cs="Calibri"/>
          <w:position w:val="1"/>
          <w:szCs w:val="20"/>
        </w:rPr>
        <w:t>at</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r.</w:t>
      </w:r>
    </w:p>
    <w:p w:rsidR="002B6A3B" w:rsidRPr="0097201E" w:rsidRDefault="002B6A3B" w:rsidP="002B6A3B">
      <w:pPr>
        <w:spacing w:after="0" w:line="240" w:lineRule="exact"/>
        <w:rPr>
          <w:rFonts w:asciiTheme="minorHAnsi" w:hAnsiTheme="minorHAnsi"/>
          <w:b/>
          <w:szCs w:val="20"/>
        </w:rPr>
      </w:pPr>
    </w:p>
    <w:p w:rsidR="002B6A3B" w:rsidRPr="0097201E" w:rsidRDefault="002B6A3B" w:rsidP="002B6A3B">
      <w:pPr>
        <w:tabs>
          <w:tab w:val="left" w:pos="600"/>
        </w:tabs>
        <w:spacing w:after="0" w:line="452" w:lineRule="auto"/>
        <w:ind w:left="160" w:right="1182" w:firstLine="451"/>
        <w:rPr>
          <w:rFonts w:asciiTheme="minorHAnsi" w:eastAsia="Calibri" w:hAnsiTheme="minorHAnsi" w:cs="Calibri"/>
          <w:b/>
          <w:szCs w:val="20"/>
        </w:rPr>
      </w:pPr>
      <w:r w:rsidRPr="0097201E">
        <w:rPr>
          <w:rFonts w:asciiTheme="minorHAnsi" w:eastAsia="Calibri" w:hAnsiTheme="minorHAnsi" w:cs="Calibri"/>
          <w:b/>
          <w:spacing w:val="1"/>
          <w:szCs w:val="20"/>
        </w:rPr>
        <w:t>P</w:t>
      </w:r>
      <w:r w:rsidRPr="0097201E">
        <w:rPr>
          <w:rFonts w:asciiTheme="minorHAnsi" w:eastAsia="Calibri" w:hAnsiTheme="minorHAnsi" w:cs="Calibri"/>
          <w:b/>
          <w:szCs w:val="20"/>
        </w:rPr>
        <w:t>r</w:t>
      </w:r>
      <w:r w:rsidRPr="0097201E">
        <w:rPr>
          <w:rFonts w:asciiTheme="minorHAnsi" w:eastAsia="Calibri" w:hAnsiTheme="minorHAnsi" w:cs="Calibri"/>
          <w:b/>
          <w:spacing w:val="-1"/>
          <w:szCs w:val="20"/>
        </w:rPr>
        <w:t>o</w:t>
      </w:r>
      <w:r w:rsidRPr="0097201E">
        <w:rPr>
          <w:rFonts w:asciiTheme="minorHAnsi" w:eastAsia="Calibri" w:hAnsiTheme="minorHAnsi" w:cs="Calibri"/>
          <w:b/>
          <w:szCs w:val="20"/>
        </w:rPr>
        <w:t>t</w:t>
      </w:r>
      <w:r w:rsidRPr="0097201E">
        <w:rPr>
          <w:rFonts w:asciiTheme="minorHAnsi" w:eastAsia="Calibri" w:hAnsiTheme="minorHAnsi" w:cs="Calibri"/>
          <w:b/>
          <w:spacing w:val="1"/>
          <w:szCs w:val="20"/>
        </w:rPr>
        <w:t>e</w:t>
      </w:r>
      <w:r w:rsidRPr="0097201E">
        <w:rPr>
          <w:rFonts w:asciiTheme="minorHAnsi" w:eastAsia="Calibri" w:hAnsiTheme="minorHAnsi" w:cs="Calibri"/>
          <w:b/>
          <w:szCs w:val="20"/>
        </w:rPr>
        <w:t>s</w:t>
      </w:r>
      <w:r w:rsidRPr="0097201E">
        <w:rPr>
          <w:rFonts w:asciiTheme="minorHAnsi" w:eastAsia="Calibri" w:hAnsiTheme="minorHAnsi" w:cs="Calibri"/>
          <w:b/>
          <w:spacing w:val="-2"/>
          <w:szCs w:val="20"/>
        </w:rPr>
        <w:t>t</w:t>
      </w:r>
      <w:r w:rsidRPr="0097201E">
        <w:rPr>
          <w:rFonts w:asciiTheme="minorHAnsi" w:eastAsia="Calibri" w:hAnsiTheme="minorHAnsi" w:cs="Calibri"/>
          <w:b/>
          <w:szCs w:val="20"/>
        </w:rPr>
        <w:t>s based</w:t>
      </w:r>
      <w:r w:rsidRPr="0097201E">
        <w:rPr>
          <w:rFonts w:asciiTheme="minorHAnsi" w:eastAsia="Calibri" w:hAnsiTheme="minorHAnsi" w:cs="Calibri"/>
          <w:b/>
          <w:spacing w:val="-2"/>
          <w:szCs w:val="20"/>
        </w:rPr>
        <w:t xml:space="preserve"> </w:t>
      </w:r>
      <w:r w:rsidRPr="0097201E">
        <w:rPr>
          <w:rFonts w:asciiTheme="minorHAnsi" w:eastAsia="Calibri" w:hAnsiTheme="minorHAnsi" w:cs="Calibri"/>
          <w:b/>
          <w:spacing w:val="1"/>
          <w:szCs w:val="20"/>
        </w:rPr>
        <w:t>o</w:t>
      </w:r>
      <w:r w:rsidRPr="0097201E">
        <w:rPr>
          <w:rFonts w:asciiTheme="minorHAnsi" w:eastAsia="Calibri" w:hAnsiTheme="minorHAnsi" w:cs="Calibri"/>
          <w:b/>
          <w:szCs w:val="20"/>
        </w:rPr>
        <w:t>n</w:t>
      </w:r>
      <w:r w:rsidRPr="0097201E">
        <w:rPr>
          <w:rFonts w:asciiTheme="minorHAnsi" w:eastAsia="Calibri" w:hAnsiTheme="minorHAnsi" w:cs="Calibri"/>
          <w:b/>
          <w:spacing w:val="-1"/>
          <w:szCs w:val="20"/>
        </w:rPr>
        <w:t xml:space="preserve"> </w:t>
      </w:r>
      <w:r w:rsidRPr="0097201E">
        <w:rPr>
          <w:rFonts w:asciiTheme="minorHAnsi" w:eastAsia="Calibri" w:hAnsiTheme="minorHAnsi" w:cs="Calibri"/>
          <w:b/>
          <w:szCs w:val="20"/>
        </w:rPr>
        <w:t>cr</w:t>
      </w:r>
      <w:r w:rsidRPr="0097201E">
        <w:rPr>
          <w:rFonts w:asciiTheme="minorHAnsi" w:eastAsia="Calibri" w:hAnsiTheme="minorHAnsi" w:cs="Calibri"/>
          <w:b/>
          <w:spacing w:val="-3"/>
          <w:szCs w:val="20"/>
        </w:rPr>
        <w:t>i</w:t>
      </w:r>
      <w:r w:rsidRPr="0097201E">
        <w:rPr>
          <w:rFonts w:asciiTheme="minorHAnsi" w:eastAsia="Calibri" w:hAnsiTheme="minorHAnsi" w:cs="Calibri"/>
          <w:b/>
          <w:szCs w:val="20"/>
        </w:rPr>
        <w:t>t</w:t>
      </w:r>
      <w:r w:rsidRPr="0097201E">
        <w:rPr>
          <w:rFonts w:asciiTheme="minorHAnsi" w:eastAsia="Calibri" w:hAnsiTheme="minorHAnsi" w:cs="Calibri"/>
          <w:b/>
          <w:spacing w:val="1"/>
          <w:szCs w:val="20"/>
        </w:rPr>
        <w:t>e</w:t>
      </w:r>
      <w:r w:rsidRPr="0097201E">
        <w:rPr>
          <w:rFonts w:asciiTheme="minorHAnsi" w:eastAsia="Calibri" w:hAnsiTheme="minorHAnsi" w:cs="Calibri"/>
          <w:b/>
          <w:szCs w:val="20"/>
        </w:rPr>
        <w:t>ria</w:t>
      </w:r>
      <w:r w:rsidRPr="0097201E">
        <w:rPr>
          <w:rFonts w:asciiTheme="minorHAnsi" w:eastAsia="Calibri" w:hAnsiTheme="minorHAnsi" w:cs="Calibri"/>
          <w:b/>
          <w:spacing w:val="-1"/>
          <w:szCs w:val="20"/>
        </w:rPr>
        <w:t xml:space="preserve"> o</w:t>
      </w:r>
      <w:r w:rsidRPr="0097201E">
        <w:rPr>
          <w:rFonts w:asciiTheme="minorHAnsi" w:eastAsia="Calibri" w:hAnsiTheme="minorHAnsi" w:cs="Calibri"/>
          <w:b/>
          <w:szCs w:val="20"/>
        </w:rPr>
        <w:t xml:space="preserve">r </w:t>
      </w:r>
      <w:r w:rsidRPr="0097201E">
        <w:rPr>
          <w:rFonts w:asciiTheme="minorHAnsi" w:eastAsia="Calibri" w:hAnsiTheme="minorHAnsi" w:cs="Calibri"/>
          <w:b/>
          <w:spacing w:val="-1"/>
          <w:szCs w:val="20"/>
        </w:rPr>
        <w:t>g</w:t>
      </w:r>
      <w:r w:rsidRPr="0097201E">
        <w:rPr>
          <w:rFonts w:asciiTheme="minorHAnsi" w:eastAsia="Calibri" w:hAnsiTheme="minorHAnsi" w:cs="Calibri"/>
          <w:b/>
          <w:szCs w:val="20"/>
        </w:rPr>
        <w:t>r</w:t>
      </w:r>
      <w:r w:rsidRPr="0097201E">
        <w:rPr>
          <w:rFonts w:asciiTheme="minorHAnsi" w:eastAsia="Calibri" w:hAnsiTheme="minorHAnsi" w:cs="Calibri"/>
          <w:b/>
          <w:spacing w:val="1"/>
          <w:szCs w:val="20"/>
        </w:rPr>
        <w:t>o</w:t>
      </w:r>
      <w:r w:rsidRPr="0097201E">
        <w:rPr>
          <w:rFonts w:asciiTheme="minorHAnsi" w:eastAsia="Calibri" w:hAnsiTheme="minorHAnsi" w:cs="Calibri"/>
          <w:b/>
          <w:spacing w:val="-1"/>
          <w:szCs w:val="20"/>
        </w:rPr>
        <w:t>und</w:t>
      </w:r>
      <w:r w:rsidRPr="0097201E">
        <w:rPr>
          <w:rFonts w:asciiTheme="minorHAnsi" w:eastAsia="Calibri" w:hAnsiTheme="minorHAnsi" w:cs="Calibri"/>
          <w:b/>
          <w:szCs w:val="20"/>
        </w:rPr>
        <w:t>s n</w:t>
      </w:r>
      <w:r w:rsidRPr="0097201E">
        <w:rPr>
          <w:rFonts w:asciiTheme="minorHAnsi" w:eastAsia="Calibri" w:hAnsiTheme="minorHAnsi" w:cs="Calibri"/>
          <w:b/>
          <w:spacing w:val="-1"/>
          <w:szCs w:val="20"/>
        </w:rPr>
        <w:t>o</w:t>
      </w:r>
      <w:r w:rsidRPr="0097201E">
        <w:rPr>
          <w:rFonts w:asciiTheme="minorHAnsi" w:eastAsia="Calibri" w:hAnsiTheme="minorHAnsi" w:cs="Calibri"/>
          <w:b/>
          <w:szCs w:val="20"/>
        </w:rPr>
        <w:t>t</w:t>
      </w:r>
      <w:r w:rsidRPr="0097201E">
        <w:rPr>
          <w:rFonts w:asciiTheme="minorHAnsi" w:eastAsia="Calibri" w:hAnsiTheme="minorHAnsi" w:cs="Calibri"/>
          <w:b/>
          <w:spacing w:val="1"/>
          <w:szCs w:val="20"/>
        </w:rPr>
        <w:t xml:space="preserve"> </w:t>
      </w:r>
      <w:r w:rsidRPr="0097201E">
        <w:rPr>
          <w:rFonts w:asciiTheme="minorHAnsi" w:eastAsia="Calibri" w:hAnsiTheme="minorHAnsi" w:cs="Calibri"/>
          <w:b/>
          <w:szCs w:val="20"/>
        </w:rPr>
        <w:t>lis</w:t>
      </w:r>
      <w:r w:rsidRPr="0097201E">
        <w:rPr>
          <w:rFonts w:asciiTheme="minorHAnsi" w:eastAsia="Calibri" w:hAnsiTheme="minorHAnsi" w:cs="Calibri"/>
          <w:b/>
          <w:spacing w:val="-2"/>
          <w:szCs w:val="20"/>
        </w:rPr>
        <w:t>t</w:t>
      </w:r>
      <w:r w:rsidRPr="0097201E">
        <w:rPr>
          <w:rFonts w:asciiTheme="minorHAnsi" w:eastAsia="Calibri" w:hAnsiTheme="minorHAnsi" w:cs="Calibri"/>
          <w:b/>
          <w:szCs w:val="20"/>
        </w:rPr>
        <w:t>ed in</w:t>
      </w:r>
      <w:r w:rsidRPr="0097201E">
        <w:rPr>
          <w:rFonts w:asciiTheme="minorHAnsi" w:eastAsia="Calibri" w:hAnsiTheme="minorHAnsi" w:cs="Calibri"/>
          <w:b/>
          <w:spacing w:val="-1"/>
          <w:szCs w:val="20"/>
        </w:rPr>
        <w:t xml:space="preserve"> </w:t>
      </w:r>
      <w:r w:rsidRPr="0097201E">
        <w:rPr>
          <w:rFonts w:asciiTheme="minorHAnsi" w:eastAsia="Calibri" w:hAnsiTheme="minorHAnsi" w:cs="Calibri"/>
          <w:b/>
          <w:szCs w:val="20"/>
        </w:rPr>
        <w:t>Se</w:t>
      </w:r>
      <w:r w:rsidRPr="0097201E">
        <w:rPr>
          <w:rFonts w:asciiTheme="minorHAnsi" w:eastAsia="Calibri" w:hAnsiTheme="minorHAnsi" w:cs="Calibri"/>
          <w:b/>
          <w:spacing w:val="-2"/>
          <w:szCs w:val="20"/>
        </w:rPr>
        <w:t>c</w:t>
      </w:r>
      <w:r w:rsidRPr="0097201E">
        <w:rPr>
          <w:rFonts w:asciiTheme="minorHAnsi" w:eastAsia="Calibri" w:hAnsiTheme="minorHAnsi" w:cs="Calibri"/>
          <w:b/>
          <w:szCs w:val="20"/>
        </w:rPr>
        <w:t>t</w:t>
      </w:r>
      <w:r w:rsidRPr="0097201E">
        <w:rPr>
          <w:rFonts w:asciiTheme="minorHAnsi" w:eastAsia="Calibri" w:hAnsiTheme="minorHAnsi" w:cs="Calibri"/>
          <w:b/>
          <w:spacing w:val="-2"/>
          <w:szCs w:val="20"/>
        </w:rPr>
        <w:t>i</w:t>
      </w:r>
      <w:r w:rsidRPr="0097201E">
        <w:rPr>
          <w:rFonts w:asciiTheme="minorHAnsi" w:eastAsia="Calibri" w:hAnsiTheme="minorHAnsi" w:cs="Calibri"/>
          <w:b/>
          <w:spacing w:val="1"/>
          <w:szCs w:val="20"/>
        </w:rPr>
        <w:t>o</w:t>
      </w:r>
      <w:r w:rsidRPr="0097201E">
        <w:rPr>
          <w:rFonts w:asciiTheme="minorHAnsi" w:eastAsia="Calibri" w:hAnsiTheme="minorHAnsi" w:cs="Calibri"/>
          <w:b/>
          <w:szCs w:val="20"/>
        </w:rPr>
        <w:t>n</w:t>
      </w:r>
      <w:r w:rsidRPr="0097201E">
        <w:rPr>
          <w:rFonts w:asciiTheme="minorHAnsi" w:eastAsia="Calibri" w:hAnsiTheme="minorHAnsi" w:cs="Calibri"/>
          <w:b/>
          <w:spacing w:val="-1"/>
          <w:szCs w:val="20"/>
        </w:rPr>
        <w:t xml:space="preserve"> </w:t>
      </w:r>
      <w:r w:rsidRPr="0097201E">
        <w:rPr>
          <w:rFonts w:asciiTheme="minorHAnsi" w:eastAsia="Calibri" w:hAnsiTheme="minorHAnsi" w:cs="Calibri"/>
          <w:b/>
          <w:szCs w:val="20"/>
        </w:rPr>
        <w:t>B</w:t>
      </w:r>
      <w:r w:rsidRPr="0097201E">
        <w:rPr>
          <w:rFonts w:asciiTheme="minorHAnsi" w:eastAsia="Calibri" w:hAnsiTheme="minorHAnsi" w:cs="Calibri"/>
          <w:b/>
          <w:spacing w:val="1"/>
          <w:szCs w:val="20"/>
        </w:rPr>
        <w:t xml:space="preserve"> </w:t>
      </w:r>
      <w:r w:rsidRPr="0097201E">
        <w:rPr>
          <w:rFonts w:asciiTheme="minorHAnsi" w:eastAsia="Calibri" w:hAnsiTheme="minorHAnsi" w:cs="Calibri"/>
          <w:b/>
          <w:spacing w:val="-2"/>
          <w:szCs w:val="20"/>
        </w:rPr>
        <w:t>(</w:t>
      </w:r>
      <w:r w:rsidRPr="0097201E">
        <w:rPr>
          <w:rFonts w:asciiTheme="minorHAnsi" w:eastAsia="Calibri" w:hAnsiTheme="minorHAnsi" w:cs="Calibri"/>
          <w:b/>
          <w:spacing w:val="2"/>
          <w:szCs w:val="20"/>
        </w:rPr>
        <w:t>1</w:t>
      </w:r>
      <w:r w:rsidRPr="0097201E">
        <w:rPr>
          <w:rFonts w:asciiTheme="minorHAnsi" w:eastAsia="Calibri" w:hAnsiTheme="minorHAnsi" w:cs="Calibri"/>
          <w:b/>
          <w:szCs w:val="20"/>
        </w:rPr>
        <w:t>-</w:t>
      </w:r>
      <w:r w:rsidRPr="0097201E">
        <w:rPr>
          <w:rFonts w:asciiTheme="minorHAnsi" w:eastAsia="Calibri" w:hAnsiTheme="minorHAnsi" w:cs="Calibri"/>
          <w:b/>
          <w:spacing w:val="-2"/>
          <w:szCs w:val="20"/>
        </w:rPr>
        <w:t>3</w:t>
      </w:r>
      <w:r w:rsidRPr="0097201E">
        <w:rPr>
          <w:rFonts w:asciiTheme="minorHAnsi" w:eastAsia="Calibri" w:hAnsiTheme="minorHAnsi" w:cs="Calibri"/>
          <w:b/>
          <w:szCs w:val="20"/>
        </w:rPr>
        <w:t>)</w:t>
      </w:r>
      <w:r w:rsidRPr="0097201E">
        <w:rPr>
          <w:rFonts w:asciiTheme="minorHAnsi" w:eastAsia="Calibri" w:hAnsiTheme="minorHAnsi" w:cs="Calibri"/>
          <w:b/>
          <w:spacing w:val="1"/>
          <w:szCs w:val="20"/>
        </w:rPr>
        <w:t xml:space="preserve"> </w:t>
      </w:r>
      <w:r w:rsidRPr="0097201E">
        <w:rPr>
          <w:rFonts w:asciiTheme="minorHAnsi" w:eastAsia="Calibri" w:hAnsiTheme="minorHAnsi" w:cs="Calibri"/>
          <w:b/>
          <w:szCs w:val="20"/>
        </w:rPr>
        <w:t>will</w:t>
      </w:r>
      <w:r w:rsidRPr="0097201E">
        <w:rPr>
          <w:rFonts w:asciiTheme="minorHAnsi" w:eastAsia="Calibri" w:hAnsiTheme="minorHAnsi" w:cs="Calibri"/>
          <w:b/>
          <w:spacing w:val="1"/>
          <w:szCs w:val="20"/>
        </w:rPr>
        <w:t xml:space="preserve"> </w:t>
      </w:r>
      <w:r w:rsidRPr="0097201E">
        <w:rPr>
          <w:rFonts w:asciiTheme="minorHAnsi" w:eastAsia="Calibri" w:hAnsiTheme="minorHAnsi" w:cs="Calibri"/>
          <w:b/>
          <w:spacing w:val="-3"/>
          <w:szCs w:val="20"/>
        </w:rPr>
        <w:t>n</w:t>
      </w:r>
      <w:r w:rsidRPr="0097201E">
        <w:rPr>
          <w:rFonts w:asciiTheme="minorHAnsi" w:eastAsia="Calibri" w:hAnsiTheme="minorHAnsi" w:cs="Calibri"/>
          <w:b/>
          <w:spacing w:val="1"/>
          <w:szCs w:val="20"/>
        </w:rPr>
        <w:t>o</w:t>
      </w:r>
      <w:r w:rsidRPr="0097201E">
        <w:rPr>
          <w:rFonts w:asciiTheme="minorHAnsi" w:eastAsia="Calibri" w:hAnsiTheme="minorHAnsi" w:cs="Calibri"/>
          <w:b/>
          <w:szCs w:val="20"/>
        </w:rPr>
        <w:t>t</w:t>
      </w:r>
      <w:r w:rsidRPr="0097201E">
        <w:rPr>
          <w:rFonts w:asciiTheme="minorHAnsi" w:eastAsia="Calibri" w:hAnsiTheme="minorHAnsi" w:cs="Calibri"/>
          <w:b/>
          <w:spacing w:val="-2"/>
          <w:szCs w:val="20"/>
        </w:rPr>
        <w:t xml:space="preserve"> </w:t>
      </w:r>
      <w:r w:rsidRPr="0097201E">
        <w:rPr>
          <w:rFonts w:asciiTheme="minorHAnsi" w:eastAsia="Calibri" w:hAnsiTheme="minorHAnsi" w:cs="Calibri"/>
          <w:b/>
          <w:szCs w:val="20"/>
        </w:rPr>
        <w:t>be</w:t>
      </w:r>
      <w:r w:rsidRPr="0097201E">
        <w:rPr>
          <w:rFonts w:asciiTheme="minorHAnsi" w:eastAsia="Calibri" w:hAnsiTheme="minorHAnsi" w:cs="Calibri"/>
          <w:b/>
          <w:spacing w:val="1"/>
          <w:szCs w:val="20"/>
        </w:rPr>
        <w:t xml:space="preserve"> </w:t>
      </w:r>
      <w:r w:rsidRPr="0097201E">
        <w:rPr>
          <w:rFonts w:asciiTheme="minorHAnsi" w:eastAsia="Calibri" w:hAnsiTheme="minorHAnsi" w:cs="Calibri"/>
          <w:b/>
          <w:spacing w:val="-2"/>
          <w:szCs w:val="20"/>
        </w:rPr>
        <w:t>c</w:t>
      </w:r>
      <w:r w:rsidRPr="0097201E">
        <w:rPr>
          <w:rFonts w:asciiTheme="minorHAnsi" w:eastAsia="Calibri" w:hAnsiTheme="minorHAnsi" w:cs="Calibri"/>
          <w:b/>
          <w:spacing w:val="1"/>
          <w:szCs w:val="20"/>
        </w:rPr>
        <w:t>o</w:t>
      </w:r>
      <w:r w:rsidRPr="0097201E">
        <w:rPr>
          <w:rFonts w:asciiTheme="minorHAnsi" w:eastAsia="Calibri" w:hAnsiTheme="minorHAnsi" w:cs="Calibri"/>
          <w:b/>
          <w:spacing w:val="-1"/>
          <w:szCs w:val="20"/>
        </w:rPr>
        <w:t>n</w:t>
      </w:r>
      <w:r w:rsidRPr="0097201E">
        <w:rPr>
          <w:rFonts w:asciiTheme="minorHAnsi" w:eastAsia="Calibri" w:hAnsiTheme="minorHAnsi" w:cs="Calibri"/>
          <w:b/>
          <w:szCs w:val="20"/>
        </w:rPr>
        <w:t>s</w:t>
      </w:r>
      <w:r w:rsidRPr="0097201E">
        <w:rPr>
          <w:rFonts w:asciiTheme="minorHAnsi" w:eastAsia="Calibri" w:hAnsiTheme="minorHAnsi" w:cs="Calibri"/>
          <w:b/>
          <w:spacing w:val="-3"/>
          <w:szCs w:val="20"/>
        </w:rPr>
        <w:t>i</w:t>
      </w:r>
      <w:r w:rsidRPr="0097201E">
        <w:rPr>
          <w:rFonts w:asciiTheme="minorHAnsi" w:eastAsia="Calibri" w:hAnsiTheme="minorHAnsi" w:cs="Calibri"/>
          <w:b/>
          <w:spacing w:val="-1"/>
          <w:szCs w:val="20"/>
        </w:rPr>
        <w:t>d</w:t>
      </w:r>
      <w:r w:rsidRPr="0097201E">
        <w:rPr>
          <w:rFonts w:asciiTheme="minorHAnsi" w:eastAsia="Calibri" w:hAnsiTheme="minorHAnsi" w:cs="Calibri"/>
          <w:b/>
          <w:szCs w:val="20"/>
        </w:rPr>
        <w:t xml:space="preserve">ered. </w:t>
      </w:r>
    </w:p>
    <w:p w:rsidR="002B6A3B" w:rsidRPr="0097201E" w:rsidRDefault="002B6A3B" w:rsidP="002B6A3B">
      <w:pPr>
        <w:tabs>
          <w:tab w:val="left" w:pos="600"/>
        </w:tabs>
        <w:spacing w:after="0"/>
        <w:ind w:left="160" w:right="-20"/>
        <w:rPr>
          <w:rFonts w:asciiTheme="minorHAnsi" w:eastAsia="Calibri" w:hAnsiTheme="minorHAnsi" w:cs="Calibri"/>
          <w:szCs w:val="20"/>
        </w:rPr>
      </w:pPr>
      <w:r w:rsidRPr="0097201E">
        <w:rPr>
          <w:rFonts w:asciiTheme="minorHAnsi" w:eastAsia="Calibri" w:hAnsiTheme="minorHAnsi" w:cs="Calibri"/>
          <w:szCs w:val="20"/>
        </w:rPr>
        <w:t>C.</w:t>
      </w:r>
      <w:r w:rsidRPr="0097201E">
        <w:rPr>
          <w:rFonts w:asciiTheme="minorHAnsi" w:eastAsia="Calibri" w:hAnsiTheme="minorHAnsi" w:cs="Calibri"/>
          <w:szCs w:val="20"/>
        </w:rPr>
        <w:tab/>
        <w:t>Format and Content</w:t>
      </w:r>
    </w:p>
    <w:p w:rsidR="002B6A3B" w:rsidRPr="0097201E" w:rsidRDefault="002B6A3B" w:rsidP="002B6A3B">
      <w:pPr>
        <w:spacing w:before="3" w:after="0" w:line="227" w:lineRule="auto"/>
        <w:ind w:left="612" w:right="147"/>
        <w:rPr>
          <w:rFonts w:asciiTheme="minorHAnsi" w:eastAsia="Calibri" w:hAnsiTheme="minorHAnsi" w:cs="Calibri"/>
          <w:szCs w:val="20"/>
        </w:rPr>
      </w:pPr>
      <w:r w:rsidRPr="0097201E">
        <w:rPr>
          <w:rFonts w:asciiTheme="minorHAnsi" w:eastAsia="Calibri" w:hAnsiTheme="minorHAnsi" w:cs="Calibri"/>
          <w:szCs w:val="20"/>
        </w:rPr>
        <w:t>Ve</w:t>
      </w:r>
      <w:r w:rsidRPr="0097201E">
        <w:rPr>
          <w:rFonts w:asciiTheme="minorHAnsi" w:eastAsia="Calibri" w:hAnsiTheme="minorHAnsi" w:cs="Calibri"/>
          <w:spacing w:val="-1"/>
          <w:szCs w:val="20"/>
        </w:rPr>
        <w:t>nd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rs</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m</w:t>
      </w:r>
      <w:r w:rsidRPr="0097201E">
        <w:rPr>
          <w:rFonts w:asciiTheme="minorHAnsi" w:eastAsia="Calibri" w:hAnsiTheme="minorHAnsi" w:cs="Calibri"/>
          <w:szCs w:val="20"/>
        </w:rPr>
        <w:t>aki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pro</w:t>
      </w:r>
      <w:r w:rsidRPr="0097201E">
        <w:rPr>
          <w:rFonts w:asciiTheme="minorHAnsi" w:eastAsia="Calibri" w:hAnsiTheme="minorHAnsi" w:cs="Calibri"/>
          <w:spacing w:val="-2"/>
          <w:szCs w:val="20"/>
        </w:rPr>
        <w:t>t</w:t>
      </w:r>
      <w:r w:rsidRPr="0097201E">
        <w:rPr>
          <w:rFonts w:asciiTheme="minorHAnsi" w:eastAsia="Calibri" w:hAnsiTheme="minorHAnsi" w:cs="Calibri"/>
          <w:szCs w:val="20"/>
        </w:rPr>
        <w:t>est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s</w:t>
      </w:r>
      <w:r w:rsidRPr="0097201E">
        <w:rPr>
          <w:rFonts w:asciiTheme="minorHAnsi" w:eastAsia="Calibri" w:hAnsiTheme="minorHAnsi" w:cs="Calibri"/>
          <w:spacing w:val="-1"/>
          <w:szCs w:val="20"/>
        </w:rPr>
        <w:t>h</w:t>
      </w:r>
      <w:r w:rsidRPr="0097201E">
        <w:rPr>
          <w:rFonts w:asciiTheme="minorHAnsi" w:eastAsia="Calibri" w:hAnsiTheme="minorHAnsi" w:cs="Calibri"/>
          <w:szCs w:val="20"/>
        </w:rPr>
        <w:t>all inc</w:t>
      </w:r>
      <w:r w:rsidRPr="0097201E">
        <w:rPr>
          <w:rFonts w:asciiTheme="minorHAnsi" w:eastAsia="Calibri" w:hAnsiTheme="minorHAnsi" w:cs="Calibri"/>
          <w:spacing w:val="-1"/>
          <w:szCs w:val="20"/>
        </w:rPr>
        <w:t>lud</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in</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pacing w:val="-1"/>
          <w:szCs w:val="20"/>
        </w:rPr>
        <w:t>h</w:t>
      </w:r>
      <w:r w:rsidRPr="0097201E">
        <w:rPr>
          <w:rFonts w:asciiTheme="minorHAnsi" w:eastAsia="Calibri" w:hAnsiTheme="minorHAnsi" w:cs="Calibri"/>
          <w:szCs w:val="20"/>
        </w:rPr>
        <w:t>eir</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writ</w:t>
      </w:r>
      <w:r w:rsidRPr="0097201E">
        <w:rPr>
          <w:rFonts w:asciiTheme="minorHAnsi" w:eastAsia="Calibri" w:hAnsiTheme="minorHAnsi" w:cs="Calibri"/>
          <w:spacing w:val="-1"/>
          <w:szCs w:val="20"/>
        </w:rPr>
        <w:t>t</w:t>
      </w:r>
      <w:r w:rsidRPr="0097201E">
        <w:rPr>
          <w:rFonts w:asciiTheme="minorHAnsi" w:eastAsia="Calibri" w:hAnsiTheme="minorHAnsi" w:cs="Calibri"/>
          <w:szCs w:val="20"/>
        </w:rPr>
        <w:t>en</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prot</w:t>
      </w:r>
      <w:r w:rsidRPr="0097201E">
        <w:rPr>
          <w:rFonts w:asciiTheme="minorHAnsi" w:eastAsia="Calibri" w:hAnsiTheme="minorHAnsi" w:cs="Calibri"/>
          <w:spacing w:val="-1"/>
          <w:szCs w:val="20"/>
        </w:rPr>
        <w:t>e</w:t>
      </w:r>
      <w:r w:rsidRPr="0097201E">
        <w:rPr>
          <w:rFonts w:asciiTheme="minorHAnsi" w:eastAsia="Calibri" w:hAnsiTheme="minorHAnsi" w:cs="Calibri"/>
          <w:szCs w:val="20"/>
        </w:rPr>
        <w:t>st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t</w:t>
      </w:r>
      <w:r w:rsidRPr="0097201E">
        <w:rPr>
          <w:rFonts w:asciiTheme="minorHAnsi" w:eastAsia="Calibri" w:hAnsiTheme="minorHAnsi" w:cs="Calibri"/>
          <w:szCs w:val="20"/>
        </w:rPr>
        <w:t>o</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H</w:t>
      </w:r>
      <w:r w:rsidRPr="0097201E">
        <w:rPr>
          <w:rFonts w:asciiTheme="minorHAnsi" w:eastAsia="Calibri" w:hAnsiTheme="minorHAnsi" w:cs="Calibri"/>
          <w:spacing w:val="-3"/>
          <w:szCs w:val="20"/>
        </w:rPr>
        <w:t>B</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all f</w:t>
      </w:r>
      <w:r w:rsidRPr="0097201E">
        <w:rPr>
          <w:rFonts w:asciiTheme="minorHAnsi" w:eastAsia="Calibri" w:hAnsiTheme="minorHAnsi" w:cs="Calibri"/>
          <w:spacing w:val="-2"/>
          <w:szCs w:val="20"/>
        </w:rPr>
        <w:t>a</w:t>
      </w:r>
      <w:r w:rsidRPr="0097201E">
        <w:rPr>
          <w:rFonts w:asciiTheme="minorHAnsi" w:eastAsia="Calibri" w:hAnsiTheme="minorHAnsi" w:cs="Calibri"/>
          <w:szCs w:val="20"/>
        </w:rPr>
        <w:t>cts</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3"/>
          <w:szCs w:val="20"/>
        </w:rPr>
        <w:t>n</w:t>
      </w:r>
      <w:r w:rsidRPr="0097201E">
        <w:rPr>
          <w:rFonts w:asciiTheme="minorHAnsi" w:eastAsia="Calibri" w:hAnsiTheme="minorHAnsi" w:cs="Calibri"/>
          <w:szCs w:val="20"/>
        </w:rPr>
        <w:t>d</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ar</w:t>
      </w:r>
      <w:r w:rsidRPr="0097201E">
        <w:rPr>
          <w:rFonts w:asciiTheme="minorHAnsi" w:eastAsia="Calibri" w:hAnsiTheme="minorHAnsi" w:cs="Calibri"/>
          <w:spacing w:val="-1"/>
          <w:szCs w:val="20"/>
        </w:rPr>
        <w:t>gu</w:t>
      </w:r>
      <w:r w:rsidRPr="0097201E">
        <w:rPr>
          <w:rFonts w:asciiTheme="minorHAnsi" w:eastAsia="Calibri" w:hAnsiTheme="minorHAnsi" w:cs="Calibri"/>
          <w:spacing w:val="1"/>
          <w:szCs w:val="20"/>
        </w:rPr>
        <w:t>m</w:t>
      </w:r>
      <w:r w:rsidRPr="0097201E">
        <w:rPr>
          <w:rFonts w:asciiTheme="minorHAnsi" w:eastAsia="Calibri" w:hAnsiTheme="minorHAnsi" w:cs="Calibri"/>
          <w:szCs w:val="20"/>
        </w:rPr>
        <w:t>ents</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u</w:t>
      </w:r>
      <w:r w:rsidRPr="0097201E">
        <w:rPr>
          <w:rFonts w:asciiTheme="minorHAnsi" w:eastAsia="Calibri" w:hAnsiTheme="minorHAnsi" w:cs="Calibri"/>
          <w:spacing w:val="-1"/>
          <w:szCs w:val="20"/>
        </w:rPr>
        <w:t>p</w:t>
      </w:r>
      <w:r w:rsidRPr="0097201E">
        <w:rPr>
          <w:rFonts w:asciiTheme="minorHAnsi" w:eastAsia="Calibri" w:hAnsiTheme="minorHAnsi" w:cs="Calibri"/>
          <w:spacing w:val="1"/>
          <w:szCs w:val="20"/>
        </w:rPr>
        <w:t>o</w:t>
      </w:r>
      <w:r w:rsidRPr="0097201E">
        <w:rPr>
          <w:rFonts w:asciiTheme="minorHAnsi" w:eastAsia="Calibri" w:hAnsiTheme="minorHAnsi" w:cs="Calibri"/>
          <w:szCs w:val="20"/>
        </w:rPr>
        <w:t>n which</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pacing w:val="-1"/>
          <w:szCs w:val="20"/>
        </w:rPr>
        <w:t>h</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3"/>
          <w:szCs w:val="20"/>
        </w:rPr>
        <w:t>V</w:t>
      </w:r>
      <w:r w:rsidRPr="0097201E">
        <w:rPr>
          <w:rFonts w:asciiTheme="minorHAnsi" w:eastAsia="Calibri" w:hAnsiTheme="minorHAnsi" w:cs="Calibri"/>
          <w:szCs w:val="20"/>
        </w:rPr>
        <w:t>en</w:t>
      </w:r>
      <w:r w:rsidRPr="0097201E">
        <w:rPr>
          <w:rFonts w:asciiTheme="minorHAnsi" w:eastAsia="Calibri" w:hAnsiTheme="minorHAnsi" w:cs="Calibri"/>
          <w:spacing w:val="-1"/>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3"/>
          <w:szCs w:val="20"/>
        </w:rPr>
        <w:t>i</w:t>
      </w:r>
      <w:r w:rsidRPr="0097201E">
        <w:rPr>
          <w:rFonts w:asciiTheme="minorHAnsi" w:eastAsia="Calibri" w:hAnsiTheme="minorHAnsi" w:cs="Calibri"/>
          <w:szCs w:val="20"/>
        </w:rPr>
        <w:t>s basi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its pr</w:t>
      </w:r>
      <w:r w:rsidRPr="0097201E">
        <w:rPr>
          <w:rFonts w:asciiTheme="minorHAnsi" w:eastAsia="Calibri" w:hAnsiTheme="minorHAnsi" w:cs="Calibri"/>
          <w:spacing w:val="1"/>
          <w:szCs w:val="20"/>
        </w:rPr>
        <w:t>o</w:t>
      </w:r>
      <w:r w:rsidRPr="0097201E">
        <w:rPr>
          <w:rFonts w:asciiTheme="minorHAnsi" w:eastAsia="Calibri" w:hAnsiTheme="minorHAnsi" w:cs="Calibri"/>
          <w:spacing w:val="-2"/>
          <w:szCs w:val="20"/>
        </w:rPr>
        <w:t>t</w:t>
      </w:r>
      <w:r w:rsidRPr="0097201E">
        <w:rPr>
          <w:rFonts w:asciiTheme="minorHAnsi" w:eastAsia="Calibri" w:hAnsiTheme="minorHAnsi" w:cs="Calibri"/>
          <w:szCs w:val="20"/>
        </w:rPr>
        <w:t>es</w:t>
      </w:r>
      <w:r w:rsidRPr="0097201E">
        <w:rPr>
          <w:rFonts w:asciiTheme="minorHAnsi" w:eastAsia="Calibri" w:hAnsiTheme="minorHAnsi" w:cs="Calibri"/>
          <w:spacing w:val="2"/>
          <w:szCs w:val="20"/>
        </w:rPr>
        <w:t>t</w:t>
      </w:r>
      <w:r w:rsidRPr="0097201E">
        <w:rPr>
          <w:rFonts w:asciiTheme="minorHAnsi" w:eastAsia="Calibri" w:hAnsiTheme="minorHAnsi" w:cs="Calibri"/>
          <w:szCs w:val="20"/>
        </w:rPr>
        <w:t>,</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and</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sha</w:t>
      </w:r>
      <w:r w:rsidRPr="0097201E">
        <w:rPr>
          <w:rFonts w:asciiTheme="minorHAnsi" w:eastAsia="Calibri" w:hAnsiTheme="minorHAnsi" w:cs="Calibri"/>
          <w:spacing w:val="-1"/>
          <w:szCs w:val="20"/>
        </w:rPr>
        <w:t>l</w:t>
      </w:r>
      <w:r w:rsidRPr="0097201E">
        <w:rPr>
          <w:rFonts w:asciiTheme="minorHAnsi" w:eastAsia="Calibri" w:hAnsiTheme="minorHAnsi" w:cs="Calibri"/>
          <w:szCs w:val="20"/>
        </w:rPr>
        <w:t>l be</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sig</w:t>
      </w:r>
      <w:r w:rsidRPr="0097201E">
        <w:rPr>
          <w:rFonts w:asciiTheme="minorHAnsi" w:eastAsia="Calibri" w:hAnsiTheme="minorHAnsi" w:cs="Calibri"/>
          <w:spacing w:val="-1"/>
          <w:szCs w:val="20"/>
        </w:rPr>
        <w:t>n</w:t>
      </w:r>
      <w:r w:rsidRPr="0097201E">
        <w:rPr>
          <w:rFonts w:asciiTheme="minorHAnsi" w:eastAsia="Calibri" w:hAnsiTheme="minorHAnsi" w:cs="Calibri"/>
          <w:szCs w:val="20"/>
        </w:rPr>
        <w:t>ed by</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 xml:space="preserve">a </w:t>
      </w:r>
      <w:r w:rsidRPr="0097201E">
        <w:rPr>
          <w:rFonts w:asciiTheme="minorHAnsi" w:eastAsia="Calibri" w:hAnsiTheme="minorHAnsi" w:cs="Calibri"/>
          <w:spacing w:val="-3"/>
          <w:szCs w:val="20"/>
        </w:rPr>
        <w:t>p</w:t>
      </w:r>
      <w:r w:rsidRPr="0097201E">
        <w:rPr>
          <w:rFonts w:asciiTheme="minorHAnsi" w:eastAsia="Calibri" w:hAnsiTheme="minorHAnsi" w:cs="Calibri"/>
          <w:szCs w:val="20"/>
        </w:rPr>
        <w:t>ers</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1"/>
          <w:szCs w:val="20"/>
        </w:rPr>
        <w:t>u</w:t>
      </w:r>
      <w:r w:rsidRPr="0097201E">
        <w:rPr>
          <w:rFonts w:asciiTheme="minorHAnsi" w:eastAsia="Calibri" w:hAnsiTheme="minorHAnsi" w:cs="Calibri"/>
          <w:szCs w:val="20"/>
        </w:rPr>
        <w:t>th</w:t>
      </w:r>
      <w:r w:rsidRPr="0097201E">
        <w:rPr>
          <w:rFonts w:asciiTheme="minorHAnsi" w:eastAsia="Calibri" w:hAnsiTheme="minorHAnsi" w:cs="Calibri"/>
          <w:spacing w:val="1"/>
          <w:szCs w:val="20"/>
        </w:rPr>
        <w:t>o</w:t>
      </w:r>
      <w:r w:rsidRPr="0097201E">
        <w:rPr>
          <w:rFonts w:asciiTheme="minorHAnsi" w:eastAsia="Calibri" w:hAnsiTheme="minorHAnsi" w:cs="Calibri"/>
          <w:szCs w:val="20"/>
        </w:rPr>
        <w:t>ri</w:t>
      </w:r>
      <w:r w:rsidRPr="0097201E">
        <w:rPr>
          <w:rFonts w:asciiTheme="minorHAnsi" w:eastAsia="Calibri" w:hAnsiTheme="minorHAnsi" w:cs="Calibri"/>
          <w:spacing w:val="-1"/>
          <w:szCs w:val="20"/>
        </w:rPr>
        <w:t>z</w:t>
      </w:r>
      <w:r w:rsidRPr="0097201E">
        <w:rPr>
          <w:rFonts w:asciiTheme="minorHAnsi" w:eastAsia="Calibri" w:hAnsiTheme="minorHAnsi" w:cs="Calibri"/>
          <w:szCs w:val="20"/>
        </w:rPr>
        <w:t>ed</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zCs w:val="20"/>
        </w:rPr>
        <w:t>o</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bi</w:t>
      </w:r>
      <w:r w:rsidRPr="0097201E">
        <w:rPr>
          <w:rFonts w:asciiTheme="minorHAnsi" w:eastAsia="Calibri" w:hAnsiTheme="minorHAnsi" w:cs="Calibri"/>
          <w:spacing w:val="-1"/>
          <w:szCs w:val="20"/>
        </w:rPr>
        <w:t>n</w:t>
      </w:r>
      <w:r w:rsidRPr="0097201E">
        <w:rPr>
          <w:rFonts w:asciiTheme="minorHAnsi" w:eastAsia="Calibri" w:hAnsiTheme="minorHAnsi" w:cs="Calibri"/>
          <w:szCs w:val="20"/>
        </w:rPr>
        <w:t>d</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 xml:space="preserve">the </w:t>
      </w:r>
      <w:r w:rsidRPr="0097201E">
        <w:rPr>
          <w:rFonts w:asciiTheme="minorHAnsi" w:eastAsia="Calibri" w:hAnsiTheme="minorHAnsi" w:cs="Calibri"/>
          <w:spacing w:val="1"/>
          <w:szCs w:val="20"/>
        </w:rPr>
        <w:t>v</w:t>
      </w:r>
      <w:r w:rsidRPr="0097201E">
        <w:rPr>
          <w:rFonts w:asciiTheme="minorHAnsi" w:eastAsia="Calibri" w:hAnsiTheme="minorHAnsi" w:cs="Calibri"/>
          <w:szCs w:val="20"/>
        </w:rPr>
        <w:t>en</w:t>
      </w:r>
      <w:r w:rsidRPr="0097201E">
        <w:rPr>
          <w:rFonts w:asciiTheme="minorHAnsi" w:eastAsia="Calibri" w:hAnsiTheme="minorHAnsi" w:cs="Calibri"/>
          <w:spacing w:val="-1"/>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w:t>
      </w:r>
      <w:r w:rsidRPr="0097201E">
        <w:rPr>
          <w:rFonts w:asciiTheme="minorHAnsi" w:eastAsia="Calibri" w:hAnsiTheme="minorHAnsi" w:cs="Calibri"/>
          <w:spacing w:val="-2"/>
          <w:szCs w:val="20"/>
        </w:rPr>
        <w:t xml:space="preserve"> t</w:t>
      </w:r>
      <w:r w:rsidRPr="0097201E">
        <w:rPr>
          <w:rFonts w:asciiTheme="minorHAnsi" w:eastAsia="Calibri" w:hAnsiTheme="minorHAnsi" w:cs="Calibri"/>
          <w:szCs w:val="20"/>
        </w:rPr>
        <w:t>o</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c</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tr</w:t>
      </w:r>
      <w:r w:rsidRPr="0097201E">
        <w:rPr>
          <w:rFonts w:asciiTheme="minorHAnsi" w:eastAsia="Calibri" w:hAnsiTheme="minorHAnsi" w:cs="Calibri"/>
          <w:spacing w:val="-2"/>
          <w:szCs w:val="20"/>
        </w:rPr>
        <w:t>a</w:t>
      </w:r>
      <w:r w:rsidRPr="0097201E">
        <w:rPr>
          <w:rFonts w:asciiTheme="minorHAnsi" w:eastAsia="Calibri" w:hAnsiTheme="minorHAnsi" w:cs="Calibri"/>
          <w:szCs w:val="20"/>
        </w:rPr>
        <w:t>ctual re</w:t>
      </w:r>
      <w:r w:rsidRPr="0097201E">
        <w:rPr>
          <w:rFonts w:asciiTheme="minorHAnsi" w:eastAsia="Calibri" w:hAnsiTheme="minorHAnsi" w:cs="Calibri"/>
          <w:spacing w:val="-2"/>
          <w:szCs w:val="20"/>
        </w:rPr>
        <w:t>l</w:t>
      </w:r>
      <w:r w:rsidRPr="0097201E">
        <w:rPr>
          <w:rFonts w:asciiTheme="minorHAnsi" w:eastAsia="Calibri" w:hAnsiTheme="minorHAnsi" w:cs="Calibri"/>
          <w:szCs w:val="20"/>
        </w:rPr>
        <w:t>ati</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sh</w:t>
      </w:r>
      <w:r w:rsidRPr="0097201E">
        <w:rPr>
          <w:rFonts w:asciiTheme="minorHAnsi" w:eastAsia="Calibri" w:hAnsiTheme="minorHAnsi" w:cs="Calibri"/>
          <w:spacing w:val="-1"/>
          <w:szCs w:val="20"/>
        </w:rPr>
        <w:t>ip</w:t>
      </w:r>
      <w:r w:rsidRPr="0097201E">
        <w:rPr>
          <w:rFonts w:asciiTheme="minorHAnsi" w:eastAsia="Calibri" w:hAnsiTheme="minorHAnsi" w:cs="Calibri"/>
          <w:szCs w:val="20"/>
        </w:rPr>
        <w:t>.</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Ve</w:t>
      </w:r>
      <w:r w:rsidRPr="0097201E">
        <w:rPr>
          <w:rFonts w:asciiTheme="minorHAnsi" w:eastAsia="Calibri" w:hAnsiTheme="minorHAnsi" w:cs="Calibri"/>
          <w:spacing w:val="-1"/>
          <w:szCs w:val="20"/>
        </w:rPr>
        <w:t>nd</w:t>
      </w:r>
      <w:r w:rsidRPr="0097201E">
        <w:rPr>
          <w:rFonts w:asciiTheme="minorHAnsi" w:eastAsia="Calibri" w:hAnsiTheme="minorHAnsi" w:cs="Calibri"/>
          <w:spacing w:val="1"/>
          <w:szCs w:val="20"/>
        </w:rPr>
        <w:t>o</w:t>
      </w:r>
      <w:r w:rsidRPr="0097201E">
        <w:rPr>
          <w:rFonts w:asciiTheme="minorHAnsi" w:eastAsia="Calibri" w:hAnsiTheme="minorHAnsi" w:cs="Calibri"/>
          <w:spacing w:val="-3"/>
          <w:szCs w:val="20"/>
        </w:rPr>
        <w:t>r</w:t>
      </w:r>
      <w:r w:rsidRPr="0097201E">
        <w:rPr>
          <w:rFonts w:asciiTheme="minorHAnsi" w:eastAsia="Calibri" w:hAnsiTheme="minorHAnsi" w:cs="Calibri"/>
          <w:szCs w:val="20"/>
        </w:rPr>
        <w:t>s</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m</w:t>
      </w:r>
      <w:r w:rsidRPr="0097201E">
        <w:rPr>
          <w:rFonts w:asciiTheme="minorHAnsi" w:eastAsia="Calibri" w:hAnsiTheme="minorHAnsi" w:cs="Calibri"/>
          <w:szCs w:val="20"/>
        </w:rPr>
        <w:t>ay</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f</w:t>
      </w:r>
      <w:r w:rsidRPr="0097201E">
        <w:rPr>
          <w:rFonts w:asciiTheme="minorHAnsi" w:eastAsia="Calibri" w:hAnsiTheme="minorHAnsi" w:cs="Calibri"/>
          <w:spacing w:val="1"/>
          <w:szCs w:val="20"/>
        </w:rPr>
        <w:t>o</w:t>
      </w:r>
      <w:r w:rsidRPr="0097201E">
        <w:rPr>
          <w:rFonts w:asciiTheme="minorHAnsi" w:eastAsia="Calibri" w:hAnsiTheme="minorHAnsi" w:cs="Calibri"/>
          <w:spacing w:val="-3"/>
          <w:szCs w:val="20"/>
        </w:rPr>
        <w:t>r</w:t>
      </w:r>
      <w:r w:rsidRPr="0097201E">
        <w:rPr>
          <w:rFonts w:asciiTheme="minorHAnsi" w:eastAsia="Calibri" w:hAnsiTheme="minorHAnsi" w:cs="Calibri"/>
          <w:szCs w:val="20"/>
        </w:rPr>
        <w:t>ward the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wri</w:t>
      </w:r>
      <w:r w:rsidRPr="0097201E">
        <w:rPr>
          <w:rFonts w:asciiTheme="minorHAnsi" w:eastAsia="Calibri" w:hAnsiTheme="minorHAnsi" w:cs="Calibri"/>
          <w:spacing w:val="-2"/>
          <w:szCs w:val="20"/>
        </w:rPr>
        <w:t>t</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n</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r</w:t>
      </w:r>
      <w:r w:rsidRPr="0097201E">
        <w:rPr>
          <w:rFonts w:asciiTheme="minorHAnsi" w:eastAsia="Calibri" w:hAnsiTheme="minorHAnsi" w:cs="Calibri"/>
          <w:spacing w:val="1"/>
          <w:szCs w:val="20"/>
        </w:rPr>
        <w:t>e</w:t>
      </w:r>
      <w:r w:rsidRPr="0097201E">
        <w:rPr>
          <w:rFonts w:asciiTheme="minorHAnsi" w:eastAsia="Calibri" w:hAnsiTheme="minorHAnsi" w:cs="Calibri"/>
          <w:spacing w:val="-1"/>
          <w:szCs w:val="20"/>
        </w:rPr>
        <w:t>q</w:t>
      </w:r>
      <w:r w:rsidRPr="0097201E">
        <w:rPr>
          <w:rFonts w:asciiTheme="minorHAnsi" w:eastAsia="Calibri" w:hAnsiTheme="minorHAnsi" w:cs="Calibri"/>
          <w:spacing w:val="-3"/>
          <w:szCs w:val="20"/>
        </w:rPr>
        <w:t>u</w:t>
      </w:r>
      <w:r w:rsidRPr="0097201E">
        <w:rPr>
          <w:rFonts w:asciiTheme="minorHAnsi" w:eastAsia="Calibri" w:hAnsiTheme="minorHAnsi" w:cs="Calibri"/>
          <w:szCs w:val="20"/>
        </w:rPr>
        <w:t>est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v</w:t>
      </w:r>
      <w:r w:rsidRPr="0097201E">
        <w:rPr>
          <w:rFonts w:asciiTheme="minorHAnsi" w:eastAsia="Calibri" w:hAnsiTheme="minorHAnsi" w:cs="Calibri"/>
          <w:spacing w:val="-3"/>
          <w:szCs w:val="20"/>
        </w:rPr>
        <w:t>i</w:t>
      </w:r>
      <w:r w:rsidRPr="0097201E">
        <w:rPr>
          <w:rFonts w:asciiTheme="minorHAnsi" w:eastAsia="Calibri" w:hAnsiTheme="minorHAnsi" w:cs="Calibri"/>
          <w:szCs w:val="20"/>
        </w:rPr>
        <w:t xml:space="preserve">a </w:t>
      </w:r>
      <w:r w:rsidRPr="0097201E">
        <w:rPr>
          <w:rFonts w:asciiTheme="minorHAnsi" w:eastAsia="Calibri" w:hAnsiTheme="minorHAnsi" w:cs="Calibri"/>
          <w:spacing w:val="-1"/>
          <w:szCs w:val="20"/>
        </w:rPr>
        <w:t>e</w:t>
      </w:r>
      <w:r w:rsidRPr="0097201E">
        <w:rPr>
          <w:rFonts w:asciiTheme="minorHAnsi" w:eastAsia="Calibri" w:hAnsiTheme="minorHAnsi" w:cs="Calibri"/>
          <w:spacing w:val="1"/>
          <w:szCs w:val="20"/>
        </w:rPr>
        <w:t>m</w:t>
      </w:r>
      <w:r w:rsidRPr="0097201E">
        <w:rPr>
          <w:rFonts w:asciiTheme="minorHAnsi" w:eastAsia="Calibri" w:hAnsiTheme="minorHAnsi" w:cs="Calibri"/>
          <w:szCs w:val="20"/>
        </w:rPr>
        <w:t xml:space="preserve">ail </w:t>
      </w:r>
      <w:r w:rsidRPr="0097201E">
        <w:rPr>
          <w:rFonts w:asciiTheme="minorHAnsi" w:eastAsia="Calibri" w:hAnsiTheme="minorHAnsi" w:cs="Calibri"/>
          <w:spacing w:val="-2"/>
          <w:szCs w:val="20"/>
        </w:rPr>
        <w:t>t</w:t>
      </w:r>
      <w:r w:rsidRPr="0097201E">
        <w:rPr>
          <w:rFonts w:asciiTheme="minorHAnsi" w:eastAsia="Calibri" w:hAnsiTheme="minorHAnsi" w:cs="Calibri"/>
          <w:szCs w:val="20"/>
        </w:rPr>
        <w:t>o</w:t>
      </w:r>
      <w:r w:rsidRPr="0097201E">
        <w:rPr>
          <w:rFonts w:asciiTheme="minorHAnsi" w:eastAsia="Calibri" w:hAnsiTheme="minorHAnsi" w:cs="Calibri"/>
          <w:spacing w:val="1"/>
          <w:szCs w:val="20"/>
        </w:rPr>
        <w:t xml:space="preserve"> t</w:t>
      </w:r>
      <w:r w:rsidRPr="0097201E">
        <w:rPr>
          <w:rFonts w:asciiTheme="minorHAnsi" w:eastAsia="Calibri" w:hAnsiTheme="minorHAnsi" w:cs="Calibri"/>
          <w:spacing w:val="-3"/>
          <w:szCs w:val="20"/>
        </w:rPr>
        <w:t>h</w:t>
      </w:r>
      <w:r w:rsidRPr="0097201E">
        <w:rPr>
          <w:rFonts w:asciiTheme="minorHAnsi" w:eastAsia="Calibri" w:hAnsiTheme="minorHAnsi" w:cs="Calibri"/>
          <w:szCs w:val="20"/>
        </w:rPr>
        <w:t>e R</w:t>
      </w:r>
      <w:r w:rsidRPr="0097201E">
        <w:rPr>
          <w:rFonts w:asciiTheme="minorHAnsi" w:eastAsia="Calibri" w:hAnsiTheme="minorHAnsi" w:cs="Calibri"/>
          <w:spacing w:val="-1"/>
          <w:szCs w:val="20"/>
        </w:rPr>
        <w:t>F</w:t>
      </w:r>
      <w:r w:rsidRPr="0097201E">
        <w:rPr>
          <w:rFonts w:asciiTheme="minorHAnsi" w:eastAsia="Calibri" w:hAnsiTheme="minorHAnsi" w:cs="Calibri"/>
          <w:szCs w:val="20"/>
        </w:rPr>
        <w:t>QQ</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C</w:t>
      </w:r>
      <w:r w:rsidRPr="0097201E">
        <w:rPr>
          <w:rFonts w:asciiTheme="minorHAnsi" w:eastAsia="Calibri" w:hAnsiTheme="minorHAnsi" w:cs="Calibri"/>
          <w:spacing w:val="1"/>
          <w:szCs w:val="20"/>
        </w:rPr>
        <w:t>oo</w:t>
      </w:r>
      <w:r w:rsidRPr="0097201E">
        <w:rPr>
          <w:rFonts w:asciiTheme="minorHAnsi" w:eastAsia="Calibri" w:hAnsiTheme="minorHAnsi" w:cs="Calibri"/>
          <w:szCs w:val="20"/>
        </w:rPr>
        <w:t>r</w:t>
      </w:r>
      <w:r w:rsidRPr="0097201E">
        <w:rPr>
          <w:rFonts w:asciiTheme="minorHAnsi" w:eastAsia="Calibri" w:hAnsiTheme="minorHAnsi" w:cs="Calibri"/>
          <w:spacing w:val="-1"/>
          <w:szCs w:val="20"/>
        </w:rPr>
        <w:t>d</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a</w:t>
      </w:r>
      <w:r w:rsidRPr="0097201E">
        <w:rPr>
          <w:rFonts w:asciiTheme="minorHAnsi" w:eastAsia="Calibri" w:hAnsiTheme="minorHAnsi" w:cs="Calibri"/>
          <w:spacing w:val="-2"/>
          <w:szCs w:val="20"/>
        </w:rPr>
        <w:t>t</w:t>
      </w:r>
      <w:r w:rsidRPr="0097201E">
        <w:rPr>
          <w:rFonts w:asciiTheme="minorHAnsi" w:eastAsia="Calibri" w:hAnsiTheme="minorHAnsi" w:cs="Calibri"/>
          <w:spacing w:val="1"/>
          <w:szCs w:val="20"/>
        </w:rPr>
        <w:t>o</w:t>
      </w:r>
      <w:r w:rsidRPr="0097201E">
        <w:rPr>
          <w:rFonts w:asciiTheme="minorHAnsi" w:eastAsia="Calibri" w:hAnsiTheme="minorHAnsi" w:cs="Calibri"/>
          <w:szCs w:val="20"/>
        </w:rPr>
        <w:t>r.</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The</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e</w:t>
      </w:r>
      <w:r w:rsidRPr="0097201E">
        <w:rPr>
          <w:rFonts w:asciiTheme="minorHAnsi" w:eastAsia="Calibri" w:hAnsiTheme="minorHAnsi" w:cs="Calibri"/>
          <w:spacing w:val="-1"/>
          <w:szCs w:val="20"/>
        </w:rPr>
        <w:t>m</w:t>
      </w:r>
      <w:r w:rsidRPr="0097201E">
        <w:rPr>
          <w:rFonts w:asciiTheme="minorHAnsi" w:eastAsia="Calibri" w:hAnsiTheme="minorHAnsi" w:cs="Calibri"/>
          <w:szCs w:val="20"/>
        </w:rPr>
        <w:t>ail</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su</w:t>
      </w:r>
      <w:r w:rsidRPr="0097201E">
        <w:rPr>
          <w:rFonts w:asciiTheme="minorHAnsi" w:eastAsia="Calibri" w:hAnsiTheme="minorHAnsi" w:cs="Calibri"/>
          <w:spacing w:val="-1"/>
          <w:szCs w:val="20"/>
        </w:rPr>
        <w:t>b</w:t>
      </w:r>
      <w:r w:rsidRPr="0097201E">
        <w:rPr>
          <w:rFonts w:asciiTheme="minorHAnsi" w:eastAsia="Calibri" w:hAnsiTheme="minorHAnsi" w:cs="Calibri"/>
          <w:spacing w:val="1"/>
          <w:szCs w:val="20"/>
        </w:rPr>
        <w:t>m</w:t>
      </w:r>
      <w:r w:rsidRPr="0097201E">
        <w:rPr>
          <w:rFonts w:asciiTheme="minorHAnsi" w:eastAsia="Calibri" w:hAnsiTheme="minorHAnsi" w:cs="Calibri"/>
          <w:szCs w:val="20"/>
        </w:rPr>
        <w:t>iss</w:t>
      </w:r>
      <w:r w:rsidRPr="0097201E">
        <w:rPr>
          <w:rFonts w:asciiTheme="minorHAnsi" w:eastAsia="Calibri" w:hAnsiTheme="minorHAnsi" w:cs="Calibri"/>
          <w:spacing w:val="-3"/>
          <w:szCs w:val="20"/>
        </w:rPr>
        <w:t>i</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m</w:t>
      </w:r>
      <w:r w:rsidRPr="0097201E">
        <w:rPr>
          <w:rFonts w:asciiTheme="minorHAnsi" w:eastAsia="Calibri" w:hAnsiTheme="minorHAnsi" w:cs="Calibri"/>
          <w:spacing w:val="-1"/>
          <w:szCs w:val="20"/>
        </w:rPr>
        <w:t>u</w:t>
      </w:r>
      <w:r w:rsidRPr="0097201E">
        <w:rPr>
          <w:rFonts w:asciiTheme="minorHAnsi" w:eastAsia="Calibri" w:hAnsiTheme="minorHAnsi" w:cs="Calibri"/>
          <w:szCs w:val="20"/>
        </w:rPr>
        <w:t>st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c</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ta</w:t>
      </w:r>
      <w:r w:rsidRPr="0097201E">
        <w:rPr>
          <w:rFonts w:asciiTheme="minorHAnsi" w:eastAsia="Calibri" w:hAnsiTheme="minorHAnsi" w:cs="Calibri"/>
          <w:spacing w:val="-2"/>
          <w:szCs w:val="20"/>
        </w:rPr>
        <w:t>i</w:t>
      </w:r>
      <w:r w:rsidRPr="0097201E">
        <w:rPr>
          <w:rFonts w:asciiTheme="minorHAnsi" w:eastAsia="Calibri" w:hAnsiTheme="minorHAnsi" w:cs="Calibri"/>
          <w:szCs w:val="20"/>
        </w:rPr>
        <w:t xml:space="preserve">n </w:t>
      </w:r>
      <w:r w:rsidRPr="0097201E">
        <w:rPr>
          <w:rFonts w:asciiTheme="minorHAnsi" w:eastAsia="Calibri" w:hAnsiTheme="minorHAnsi" w:cs="Calibri"/>
          <w:spacing w:val="1"/>
          <w:szCs w:val="20"/>
        </w:rPr>
        <w:t>t</w:t>
      </w:r>
      <w:r w:rsidRPr="0097201E">
        <w:rPr>
          <w:rFonts w:asciiTheme="minorHAnsi" w:eastAsia="Calibri" w:hAnsiTheme="minorHAnsi" w:cs="Calibri"/>
          <w:spacing w:val="-1"/>
          <w:szCs w:val="20"/>
        </w:rPr>
        <w:t>h</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1"/>
          <w:szCs w:val="20"/>
        </w:rPr>
        <w:t>u</w:t>
      </w:r>
      <w:r w:rsidRPr="0097201E">
        <w:rPr>
          <w:rFonts w:asciiTheme="minorHAnsi" w:eastAsia="Calibri" w:hAnsiTheme="minorHAnsi" w:cs="Calibri"/>
          <w:szCs w:val="20"/>
        </w:rPr>
        <w:t>t</w:t>
      </w:r>
      <w:r w:rsidRPr="0097201E">
        <w:rPr>
          <w:rFonts w:asciiTheme="minorHAnsi" w:eastAsia="Calibri" w:hAnsiTheme="minorHAnsi" w:cs="Calibri"/>
          <w:spacing w:val="-3"/>
          <w:szCs w:val="20"/>
        </w:rPr>
        <w:t>h</w:t>
      </w:r>
      <w:r w:rsidRPr="0097201E">
        <w:rPr>
          <w:rFonts w:asciiTheme="minorHAnsi" w:eastAsia="Calibri" w:hAnsiTheme="minorHAnsi" w:cs="Calibri"/>
          <w:spacing w:val="1"/>
          <w:szCs w:val="20"/>
        </w:rPr>
        <w:t>o</w:t>
      </w:r>
      <w:r w:rsidRPr="0097201E">
        <w:rPr>
          <w:rFonts w:asciiTheme="minorHAnsi" w:eastAsia="Calibri" w:hAnsiTheme="minorHAnsi" w:cs="Calibri"/>
          <w:szCs w:val="20"/>
        </w:rPr>
        <w:t>ri</w:t>
      </w:r>
      <w:r w:rsidRPr="0097201E">
        <w:rPr>
          <w:rFonts w:asciiTheme="minorHAnsi" w:eastAsia="Calibri" w:hAnsiTheme="minorHAnsi" w:cs="Calibri"/>
          <w:spacing w:val="-2"/>
          <w:szCs w:val="20"/>
        </w:rPr>
        <w:t>z</w:t>
      </w:r>
      <w:r w:rsidRPr="0097201E">
        <w:rPr>
          <w:rFonts w:asciiTheme="minorHAnsi" w:eastAsia="Calibri" w:hAnsiTheme="minorHAnsi" w:cs="Calibri"/>
          <w:szCs w:val="20"/>
        </w:rPr>
        <w:t>ed per</w:t>
      </w:r>
      <w:r w:rsidRPr="0097201E">
        <w:rPr>
          <w:rFonts w:asciiTheme="minorHAnsi" w:eastAsia="Calibri" w:hAnsiTheme="minorHAnsi" w:cs="Calibri"/>
          <w:spacing w:val="-3"/>
          <w:szCs w:val="20"/>
        </w:rPr>
        <w:t>s</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 xml:space="preserve">’s </w:t>
      </w:r>
      <w:r w:rsidRPr="0097201E">
        <w:rPr>
          <w:rFonts w:asciiTheme="minorHAnsi" w:eastAsia="Calibri" w:hAnsiTheme="minorHAnsi" w:cs="Calibri"/>
          <w:spacing w:val="-2"/>
          <w:szCs w:val="20"/>
        </w:rPr>
        <w:t>s</w:t>
      </w:r>
      <w:r w:rsidRPr="0097201E">
        <w:rPr>
          <w:rFonts w:asciiTheme="minorHAnsi" w:eastAsia="Calibri" w:hAnsiTheme="minorHAnsi" w:cs="Calibri"/>
          <w:szCs w:val="20"/>
        </w:rPr>
        <w:t>i</w:t>
      </w:r>
      <w:r w:rsidRPr="0097201E">
        <w:rPr>
          <w:rFonts w:asciiTheme="minorHAnsi" w:eastAsia="Calibri" w:hAnsiTheme="minorHAnsi" w:cs="Calibri"/>
          <w:spacing w:val="-1"/>
          <w:szCs w:val="20"/>
        </w:rPr>
        <w:t>gn</w:t>
      </w:r>
      <w:r w:rsidRPr="0097201E">
        <w:rPr>
          <w:rFonts w:asciiTheme="minorHAnsi" w:eastAsia="Calibri" w:hAnsiTheme="minorHAnsi" w:cs="Calibri"/>
          <w:szCs w:val="20"/>
        </w:rPr>
        <w:t>atu</w:t>
      </w:r>
      <w:r w:rsidRPr="0097201E">
        <w:rPr>
          <w:rFonts w:asciiTheme="minorHAnsi" w:eastAsia="Calibri" w:hAnsiTheme="minorHAnsi" w:cs="Calibri"/>
          <w:spacing w:val="-1"/>
          <w:szCs w:val="20"/>
        </w:rPr>
        <w:t>r</w:t>
      </w:r>
      <w:r w:rsidRPr="0097201E">
        <w:rPr>
          <w:rFonts w:asciiTheme="minorHAnsi" w:eastAsia="Calibri" w:hAnsiTheme="minorHAnsi" w:cs="Calibri"/>
          <w:szCs w:val="20"/>
        </w:rPr>
        <w:t>e</w:t>
      </w:r>
      <w:r w:rsidRPr="0097201E">
        <w:rPr>
          <w:rFonts w:asciiTheme="minorHAnsi" w:eastAsia="Calibri" w:hAnsiTheme="minorHAnsi" w:cs="Calibri"/>
          <w:spacing w:val="5"/>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1"/>
          <w:szCs w:val="20"/>
        </w:rPr>
        <w:t>n</w:t>
      </w:r>
      <w:r w:rsidRPr="0097201E">
        <w:rPr>
          <w:rFonts w:asciiTheme="minorHAnsi" w:eastAsia="Calibri" w:hAnsiTheme="minorHAnsi" w:cs="Calibri"/>
          <w:szCs w:val="20"/>
        </w:rPr>
        <w:t>d</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be rec</w:t>
      </w:r>
      <w:r w:rsidRPr="0097201E">
        <w:rPr>
          <w:rFonts w:asciiTheme="minorHAnsi" w:eastAsia="Calibri" w:hAnsiTheme="minorHAnsi" w:cs="Calibri"/>
          <w:spacing w:val="1"/>
          <w:szCs w:val="20"/>
        </w:rPr>
        <w:t>e</w:t>
      </w:r>
      <w:r w:rsidRPr="0097201E">
        <w:rPr>
          <w:rFonts w:asciiTheme="minorHAnsi" w:eastAsia="Calibri" w:hAnsiTheme="minorHAnsi" w:cs="Calibri"/>
          <w:spacing w:val="-3"/>
          <w:szCs w:val="20"/>
        </w:rPr>
        <w:t>i</w:t>
      </w:r>
      <w:r w:rsidRPr="0097201E">
        <w:rPr>
          <w:rFonts w:asciiTheme="minorHAnsi" w:eastAsia="Calibri" w:hAnsiTheme="minorHAnsi" w:cs="Calibri"/>
          <w:spacing w:val="1"/>
          <w:szCs w:val="20"/>
        </w:rPr>
        <w:t>v</w:t>
      </w:r>
      <w:r w:rsidRPr="0097201E">
        <w:rPr>
          <w:rFonts w:asciiTheme="minorHAnsi" w:eastAsia="Calibri" w:hAnsiTheme="minorHAnsi" w:cs="Calibri"/>
          <w:szCs w:val="20"/>
        </w:rPr>
        <w:t>ed</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within</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pacing w:val="-1"/>
          <w:szCs w:val="20"/>
        </w:rPr>
        <w:t>h</w:t>
      </w:r>
      <w:r w:rsidRPr="0097201E">
        <w:rPr>
          <w:rFonts w:asciiTheme="minorHAnsi" w:eastAsia="Calibri" w:hAnsiTheme="minorHAnsi" w:cs="Calibri"/>
          <w:szCs w:val="20"/>
        </w:rPr>
        <w:t>e</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pacing w:val="-3"/>
          <w:szCs w:val="20"/>
        </w:rPr>
        <w:t>i</w:t>
      </w:r>
      <w:r w:rsidRPr="0097201E">
        <w:rPr>
          <w:rFonts w:asciiTheme="minorHAnsi" w:eastAsia="Calibri" w:hAnsiTheme="minorHAnsi" w:cs="Calibri"/>
          <w:spacing w:val="1"/>
          <w:szCs w:val="20"/>
        </w:rPr>
        <w:t>m</w:t>
      </w:r>
      <w:r w:rsidRPr="0097201E">
        <w:rPr>
          <w:rFonts w:asciiTheme="minorHAnsi" w:eastAsia="Calibri" w:hAnsiTheme="minorHAnsi" w:cs="Calibri"/>
          <w:szCs w:val="20"/>
        </w:rPr>
        <w:t>efr</w:t>
      </w:r>
      <w:r w:rsidRPr="0097201E">
        <w:rPr>
          <w:rFonts w:asciiTheme="minorHAnsi" w:eastAsia="Calibri" w:hAnsiTheme="minorHAnsi" w:cs="Calibri"/>
          <w:spacing w:val="-2"/>
          <w:szCs w:val="20"/>
        </w:rPr>
        <w:t>a</w:t>
      </w:r>
      <w:r w:rsidRPr="0097201E">
        <w:rPr>
          <w:rFonts w:asciiTheme="minorHAnsi" w:eastAsia="Calibri" w:hAnsiTheme="minorHAnsi" w:cs="Calibri"/>
          <w:spacing w:val="1"/>
          <w:szCs w:val="20"/>
        </w:rPr>
        <w:t>m</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es</w:t>
      </w:r>
      <w:r w:rsidRPr="0097201E">
        <w:rPr>
          <w:rFonts w:asciiTheme="minorHAnsi" w:eastAsia="Calibri" w:hAnsiTheme="minorHAnsi" w:cs="Calibri"/>
          <w:spacing w:val="1"/>
          <w:szCs w:val="20"/>
        </w:rPr>
        <w:t>t</w:t>
      </w:r>
      <w:r w:rsidRPr="0097201E">
        <w:rPr>
          <w:rFonts w:asciiTheme="minorHAnsi" w:eastAsia="Calibri" w:hAnsiTheme="minorHAnsi" w:cs="Calibri"/>
          <w:szCs w:val="20"/>
        </w:rPr>
        <w:t>a</w:t>
      </w:r>
      <w:r w:rsidRPr="0097201E">
        <w:rPr>
          <w:rFonts w:asciiTheme="minorHAnsi" w:eastAsia="Calibri" w:hAnsiTheme="minorHAnsi" w:cs="Calibri"/>
          <w:spacing w:val="-1"/>
          <w:szCs w:val="20"/>
        </w:rPr>
        <w:t>b</w:t>
      </w:r>
      <w:r w:rsidRPr="0097201E">
        <w:rPr>
          <w:rFonts w:asciiTheme="minorHAnsi" w:eastAsia="Calibri" w:hAnsiTheme="minorHAnsi" w:cs="Calibri"/>
          <w:szCs w:val="20"/>
        </w:rPr>
        <w:t>lished</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in Sect</w:t>
      </w:r>
      <w:r w:rsidRPr="0097201E">
        <w:rPr>
          <w:rFonts w:asciiTheme="minorHAnsi" w:eastAsia="Calibri" w:hAnsiTheme="minorHAnsi" w:cs="Calibri"/>
          <w:spacing w:val="-2"/>
          <w:szCs w:val="20"/>
        </w:rPr>
        <w:t>i</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7</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R</w:t>
      </w:r>
      <w:r w:rsidRPr="0097201E">
        <w:rPr>
          <w:rFonts w:asciiTheme="minorHAnsi" w:eastAsia="Calibri" w:hAnsiTheme="minorHAnsi" w:cs="Calibri"/>
          <w:spacing w:val="-1"/>
          <w:szCs w:val="20"/>
        </w:rPr>
        <w:t>F</w:t>
      </w:r>
      <w:r w:rsidRPr="0097201E">
        <w:rPr>
          <w:rFonts w:asciiTheme="minorHAnsi" w:eastAsia="Calibri" w:hAnsiTheme="minorHAnsi" w:cs="Calibri"/>
          <w:szCs w:val="20"/>
        </w:rPr>
        <w:t>QQ</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Sc</w:t>
      </w:r>
      <w:r w:rsidRPr="0097201E">
        <w:rPr>
          <w:rFonts w:asciiTheme="minorHAnsi" w:eastAsia="Calibri" w:hAnsiTheme="minorHAnsi" w:cs="Calibri"/>
          <w:spacing w:val="-4"/>
          <w:szCs w:val="20"/>
        </w:rPr>
        <w:t>h</w:t>
      </w:r>
      <w:r w:rsidRPr="0097201E">
        <w:rPr>
          <w:rFonts w:asciiTheme="minorHAnsi" w:eastAsia="Calibri" w:hAnsiTheme="minorHAnsi" w:cs="Calibri"/>
          <w:szCs w:val="20"/>
        </w:rPr>
        <w:t>ed</w:t>
      </w:r>
      <w:r w:rsidRPr="0097201E">
        <w:rPr>
          <w:rFonts w:asciiTheme="minorHAnsi" w:eastAsia="Calibri" w:hAnsiTheme="minorHAnsi" w:cs="Calibri"/>
          <w:spacing w:val="-1"/>
          <w:szCs w:val="20"/>
        </w:rPr>
        <w:t>u</w:t>
      </w:r>
      <w:r w:rsidRPr="0097201E">
        <w:rPr>
          <w:rFonts w:asciiTheme="minorHAnsi" w:eastAsia="Calibri" w:hAnsiTheme="minorHAnsi" w:cs="Calibri"/>
          <w:szCs w:val="20"/>
        </w:rPr>
        <w:t>le. The</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pro</w:t>
      </w:r>
      <w:r w:rsidRPr="0097201E">
        <w:rPr>
          <w:rFonts w:asciiTheme="minorHAnsi" w:eastAsia="Calibri" w:hAnsiTheme="minorHAnsi" w:cs="Calibri"/>
          <w:spacing w:val="-2"/>
          <w:szCs w:val="20"/>
        </w:rPr>
        <w:t>te</w:t>
      </w:r>
      <w:r w:rsidRPr="0097201E">
        <w:rPr>
          <w:rFonts w:asciiTheme="minorHAnsi" w:eastAsia="Calibri" w:hAnsiTheme="minorHAnsi" w:cs="Calibri"/>
          <w:szCs w:val="20"/>
        </w:rPr>
        <w:t>st</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le</w:t>
      </w:r>
      <w:r w:rsidRPr="0097201E">
        <w:rPr>
          <w:rFonts w:asciiTheme="minorHAnsi" w:eastAsia="Calibri" w:hAnsiTheme="minorHAnsi" w:cs="Calibri"/>
          <w:spacing w:val="-2"/>
          <w:szCs w:val="20"/>
        </w:rPr>
        <w:t>t</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r</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sh</w:t>
      </w:r>
      <w:r w:rsidRPr="0097201E">
        <w:rPr>
          <w:rFonts w:asciiTheme="minorHAnsi" w:eastAsia="Calibri" w:hAnsiTheme="minorHAnsi" w:cs="Calibri"/>
          <w:spacing w:val="-1"/>
          <w:szCs w:val="20"/>
        </w:rPr>
        <w:t>a</w:t>
      </w:r>
      <w:r w:rsidRPr="0097201E">
        <w:rPr>
          <w:rFonts w:asciiTheme="minorHAnsi" w:eastAsia="Calibri" w:hAnsiTheme="minorHAnsi" w:cs="Calibri"/>
          <w:szCs w:val="20"/>
        </w:rPr>
        <w:t>ll,</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at</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 xml:space="preserve">a </w:t>
      </w:r>
      <w:r w:rsidRPr="0097201E">
        <w:rPr>
          <w:rFonts w:asciiTheme="minorHAnsi" w:eastAsia="Calibri" w:hAnsiTheme="minorHAnsi" w:cs="Calibri"/>
          <w:spacing w:val="1"/>
          <w:szCs w:val="20"/>
        </w:rPr>
        <w:t>m</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i</w:t>
      </w:r>
      <w:r w:rsidRPr="0097201E">
        <w:rPr>
          <w:rFonts w:asciiTheme="minorHAnsi" w:eastAsia="Calibri" w:hAnsiTheme="minorHAnsi" w:cs="Calibri"/>
          <w:spacing w:val="1"/>
          <w:szCs w:val="20"/>
        </w:rPr>
        <w:t>m</w:t>
      </w:r>
      <w:r w:rsidRPr="0097201E">
        <w:rPr>
          <w:rFonts w:asciiTheme="minorHAnsi" w:eastAsia="Calibri" w:hAnsiTheme="minorHAnsi" w:cs="Calibri"/>
          <w:spacing w:val="-3"/>
          <w:szCs w:val="20"/>
        </w:rPr>
        <w:t>u</w:t>
      </w:r>
      <w:r w:rsidRPr="0097201E">
        <w:rPr>
          <w:rFonts w:asciiTheme="minorHAnsi" w:eastAsia="Calibri" w:hAnsiTheme="minorHAnsi" w:cs="Calibri"/>
          <w:spacing w:val="1"/>
          <w:szCs w:val="20"/>
        </w:rPr>
        <w:t>m</w:t>
      </w:r>
      <w:r w:rsidRPr="0097201E">
        <w:rPr>
          <w:rFonts w:asciiTheme="minorHAnsi" w:eastAsia="Calibri" w:hAnsiTheme="minorHAnsi" w:cs="Calibri"/>
          <w:szCs w:val="20"/>
        </w:rPr>
        <w:t>, p</w:t>
      </w:r>
      <w:r w:rsidRPr="0097201E">
        <w:rPr>
          <w:rFonts w:asciiTheme="minorHAnsi" w:eastAsia="Calibri" w:hAnsiTheme="minorHAnsi" w:cs="Calibri"/>
          <w:spacing w:val="-3"/>
          <w:szCs w:val="20"/>
        </w:rPr>
        <w:t>r</w:t>
      </w:r>
      <w:r w:rsidRPr="0097201E">
        <w:rPr>
          <w:rFonts w:asciiTheme="minorHAnsi" w:eastAsia="Calibri" w:hAnsiTheme="minorHAnsi" w:cs="Calibri"/>
          <w:spacing w:val="1"/>
          <w:szCs w:val="20"/>
        </w:rPr>
        <w:t>ov</w:t>
      </w:r>
      <w:r w:rsidRPr="0097201E">
        <w:rPr>
          <w:rFonts w:asciiTheme="minorHAnsi" w:eastAsia="Calibri" w:hAnsiTheme="minorHAnsi" w:cs="Calibri"/>
          <w:szCs w:val="20"/>
        </w:rPr>
        <w:t>i</w:t>
      </w:r>
      <w:r w:rsidRPr="0097201E">
        <w:rPr>
          <w:rFonts w:asciiTheme="minorHAnsi" w:eastAsia="Calibri" w:hAnsiTheme="minorHAnsi" w:cs="Calibri"/>
          <w:spacing w:val="-4"/>
          <w:szCs w:val="20"/>
        </w:rPr>
        <w:t>d</w:t>
      </w:r>
      <w:r w:rsidRPr="0097201E">
        <w:rPr>
          <w:rFonts w:asciiTheme="minorHAnsi" w:eastAsia="Calibri" w:hAnsiTheme="minorHAnsi" w:cs="Calibri"/>
          <w:szCs w:val="20"/>
        </w:rPr>
        <w:t>e:</w:t>
      </w:r>
    </w:p>
    <w:p w:rsidR="002B6A3B" w:rsidRPr="0097201E" w:rsidRDefault="002B6A3B" w:rsidP="002B6A3B">
      <w:pPr>
        <w:spacing w:before="14" w:after="0" w:line="220" w:lineRule="exact"/>
        <w:rPr>
          <w:rFonts w:asciiTheme="minorHAnsi" w:hAnsiTheme="minorHAnsi"/>
          <w:szCs w:val="20"/>
        </w:rPr>
      </w:pPr>
    </w:p>
    <w:p w:rsidR="002B6A3B" w:rsidRPr="0097201E" w:rsidRDefault="002B6A3B" w:rsidP="002B6A3B">
      <w:pPr>
        <w:spacing w:after="0" w:line="256" w:lineRule="exact"/>
        <w:ind w:left="880" w:right="501" w:hanging="269"/>
        <w:rPr>
          <w:rFonts w:asciiTheme="minorHAnsi" w:eastAsia="Calibri" w:hAnsiTheme="minorHAnsi" w:cs="Calibri"/>
          <w:szCs w:val="20"/>
        </w:rPr>
      </w:pPr>
      <w:r w:rsidRPr="0097201E">
        <w:rPr>
          <w:rFonts w:asciiTheme="minorHAnsi" w:eastAsia="Calibri" w:hAnsiTheme="minorHAnsi" w:cs="Calibri"/>
          <w:spacing w:val="1"/>
          <w:szCs w:val="20"/>
        </w:rPr>
        <w:t>1</w:t>
      </w:r>
      <w:r w:rsidRPr="0097201E">
        <w:rPr>
          <w:rFonts w:asciiTheme="minorHAnsi" w:eastAsia="Calibri" w:hAnsiTheme="minorHAnsi" w:cs="Calibri"/>
          <w:szCs w:val="20"/>
        </w:rPr>
        <w:t xml:space="preserve">. </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f</w:t>
      </w:r>
      <w:r w:rsidRPr="0097201E">
        <w:rPr>
          <w:rFonts w:asciiTheme="minorHAnsi" w:eastAsia="Calibri" w:hAnsiTheme="minorHAnsi" w:cs="Calibri"/>
          <w:spacing w:val="1"/>
          <w:szCs w:val="20"/>
        </w:rPr>
        <w:t>o</w:t>
      </w:r>
      <w:r w:rsidRPr="0097201E">
        <w:rPr>
          <w:rFonts w:asciiTheme="minorHAnsi" w:eastAsia="Calibri" w:hAnsiTheme="minorHAnsi" w:cs="Calibri"/>
          <w:szCs w:val="20"/>
        </w:rPr>
        <w:t>r</w:t>
      </w:r>
      <w:r w:rsidRPr="0097201E">
        <w:rPr>
          <w:rFonts w:asciiTheme="minorHAnsi" w:eastAsia="Calibri" w:hAnsiTheme="minorHAnsi" w:cs="Calibri"/>
          <w:spacing w:val="1"/>
          <w:szCs w:val="20"/>
        </w:rPr>
        <w:t>m</w:t>
      </w:r>
      <w:r w:rsidRPr="0097201E">
        <w:rPr>
          <w:rFonts w:asciiTheme="minorHAnsi" w:eastAsia="Calibri" w:hAnsiTheme="minorHAnsi" w:cs="Calibri"/>
          <w:spacing w:val="-2"/>
          <w:szCs w:val="20"/>
        </w:rPr>
        <w:t>a</w:t>
      </w:r>
      <w:r w:rsidRPr="0097201E">
        <w:rPr>
          <w:rFonts w:asciiTheme="minorHAnsi" w:eastAsia="Calibri" w:hAnsiTheme="minorHAnsi" w:cs="Calibri"/>
          <w:szCs w:val="20"/>
        </w:rPr>
        <w:t>ti</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3"/>
          <w:szCs w:val="20"/>
        </w:rPr>
        <w:t>b</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u</w:t>
      </w:r>
      <w:r w:rsidRPr="0097201E">
        <w:rPr>
          <w:rFonts w:asciiTheme="minorHAnsi" w:eastAsia="Calibri" w:hAnsiTheme="minorHAnsi" w:cs="Calibri"/>
          <w:szCs w:val="20"/>
        </w:rPr>
        <w:t>t</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the p</w:t>
      </w:r>
      <w:r w:rsidRPr="0097201E">
        <w:rPr>
          <w:rFonts w:asciiTheme="minorHAnsi" w:eastAsia="Calibri" w:hAnsiTheme="minorHAnsi" w:cs="Calibri"/>
          <w:spacing w:val="-3"/>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pacing w:val="-2"/>
          <w:szCs w:val="20"/>
        </w:rPr>
        <w:t>t</w:t>
      </w:r>
      <w:r w:rsidRPr="0097201E">
        <w:rPr>
          <w:rFonts w:asciiTheme="minorHAnsi" w:eastAsia="Calibri" w:hAnsiTheme="minorHAnsi" w:cs="Calibri"/>
          <w:szCs w:val="20"/>
        </w:rPr>
        <w:t>es</w:t>
      </w:r>
      <w:r w:rsidRPr="0097201E">
        <w:rPr>
          <w:rFonts w:asciiTheme="minorHAnsi" w:eastAsia="Calibri" w:hAnsiTheme="minorHAnsi" w:cs="Calibri"/>
          <w:spacing w:val="1"/>
          <w:szCs w:val="20"/>
        </w:rPr>
        <w:t>t</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Ven</w:t>
      </w:r>
      <w:r w:rsidRPr="0097201E">
        <w:rPr>
          <w:rFonts w:asciiTheme="minorHAnsi" w:eastAsia="Calibri" w:hAnsiTheme="minorHAnsi" w:cs="Calibri"/>
          <w:spacing w:val="-1"/>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pacing w:val="-3"/>
          <w:szCs w:val="20"/>
        </w:rPr>
        <w:t>r</w:t>
      </w:r>
      <w:r w:rsidRPr="0097201E">
        <w:rPr>
          <w:rFonts w:asciiTheme="minorHAnsi" w:eastAsia="Calibri" w:hAnsiTheme="minorHAnsi" w:cs="Calibri"/>
          <w:szCs w:val="20"/>
        </w:rPr>
        <w:t>;</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n</w:t>
      </w:r>
      <w:r w:rsidRPr="0097201E">
        <w:rPr>
          <w:rFonts w:asciiTheme="minorHAnsi" w:eastAsia="Calibri" w:hAnsiTheme="minorHAnsi" w:cs="Calibri"/>
          <w:spacing w:val="-3"/>
          <w:szCs w:val="20"/>
        </w:rPr>
        <w:t>a</w:t>
      </w:r>
      <w:r w:rsidRPr="0097201E">
        <w:rPr>
          <w:rFonts w:asciiTheme="minorHAnsi" w:eastAsia="Calibri" w:hAnsiTheme="minorHAnsi" w:cs="Calibri"/>
          <w:spacing w:val="1"/>
          <w:szCs w:val="20"/>
        </w:rPr>
        <w:t>m</w:t>
      </w:r>
      <w:r w:rsidRPr="0097201E">
        <w:rPr>
          <w:rFonts w:asciiTheme="minorHAnsi" w:eastAsia="Calibri" w:hAnsiTheme="minorHAnsi" w:cs="Calibri"/>
          <w:szCs w:val="20"/>
        </w:rPr>
        <w:t>e</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o</w:t>
      </w:r>
      <w:r w:rsidRPr="0097201E">
        <w:rPr>
          <w:rFonts w:asciiTheme="minorHAnsi" w:eastAsia="Calibri" w:hAnsiTheme="minorHAnsi" w:cs="Calibri"/>
          <w:szCs w:val="20"/>
        </w:rPr>
        <w:t>f</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fi</w:t>
      </w:r>
      <w:r w:rsidRPr="0097201E">
        <w:rPr>
          <w:rFonts w:asciiTheme="minorHAnsi" w:eastAsia="Calibri" w:hAnsiTheme="minorHAnsi" w:cs="Calibri"/>
          <w:spacing w:val="-2"/>
          <w:szCs w:val="20"/>
        </w:rPr>
        <w:t>r</w:t>
      </w:r>
      <w:r w:rsidRPr="0097201E">
        <w:rPr>
          <w:rFonts w:asciiTheme="minorHAnsi" w:eastAsia="Calibri" w:hAnsiTheme="minorHAnsi" w:cs="Calibri"/>
          <w:spacing w:val="1"/>
          <w:szCs w:val="20"/>
        </w:rPr>
        <w:t>m</w:t>
      </w:r>
      <w:r w:rsidRPr="0097201E">
        <w:rPr>
          <w:rFonts w:asciiTheme="minorHAnsi" w:eastAsia="Calibri" w:hAnsiTheme="minorHAnsi" w:cs="Calibri"/>
          <w:szCs w:val="20"/>
        </w:rPr>
        <w:t>,</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m</w:t>
      </w:r>
      <w:r w:rsidRPr="0097201E">
        <w:rPr>
          <w:rFonts w:asciiTheme="minorHAnsi" w:eastAsia="Calibri" w:hAnsiTheme="minorHAnsi" w:cs="Calibri"/>
          <w:szCs w:val="20"/>
        </w:rPr>
        <w:t>ai</w:t>
      </w:r>
      <w:r w:rsidRPr="0097201E">
        <w:rPr>
          <w:rFonts w:asciiTheme="minorHAnsi" w:eastAsia="Calibri" w:hAnsiTheme="minorHAnsi" w:cs="Calibri"/>
          <w:spacing w:val="-1"/>
          <w:szCs w:val="20"/>
        </w:rPr>
        <w:t>l</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ad</w:t>
      </w:r>
      <w:r w:rsidRPr="0097201E">
        <w:rPr>
          <w:rFonts w:asciiTheme="minorHAnsi" w:eastAsia="Calibri" w:hAnsiTheme="minorHAnsi" w:cs="Calibri"/>
          <w:spacing w:val="-1"/>
          <w:szCs w:val="20"/>
        </w:rPr>
        <w:t>d</w:t>
      </w:r>
      <w:r w:rsidRPr="0097201E">
        <w:rPr>
          <w:rFonts w:asciiTheme="minorHAnsi" w:eastAsia="Calibri" w:hAnsiTheme="minorHAnsi" w:cs="Calibri"/>
          <w:szCs w:val="20"/>
        </w:rPr>
        <w:t>ress,</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p</w:t>
      </w:r>
      <w:r w:rsidRPr="0097201E">
        <w:rPr>
          <w:rFonts w:asciiTheme="minorHAnsi" w:eastAsia="Calibri" w:hAnsiTheme="minorHAnsi" w:cs="Calibri"/>
          <w:spacing w:val="-1"/>
          <w:szCs w:val="20"/>
        </w:rPr>
        <w:t>h</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e</w:t>
      </w:r>
      <w:r w:rsidRPr="0097201E">
        <w:rPr>
          <w:rFonts w:asciiTheme="minorHAnsi" w:eastAsia="Calibri" w:hAnsiTheme="minorHAnsi" w:cs="Calibri"/>
          <w:spacing w:val="-4"/>
          <w:szCs w:val="20"/>
        </w:rPr>
        <w:t xml:space="preserve"> </w:t>
      </w:r>
      <w:r w:rsidRPr="0097201E">
        <w:rPr>
          <w:rFonts w:asciiTheme="minorHAnsi" w:eastAsia="Calibri" w:hAnsiTheme="minorHAnsi" w:cs="Calibri"/>
          <w:spacing w:val="-1"/>
          <w:szCs w:val="20"/>
        </w:rPr>
        <w:t>nu</w:t>
      </w:r>
      <w:r w:rsidRPr="0097201E">
        <w:rPr>
          <w:rFonts w:asciiTheme="minorHAnsi" w:eastAsia="Calibri" w:hAnsiTheme="minorHAnsi" w:cs="Calibri"/>
          <w:spacing w:val="1"/>
          <w:szCs w:val="20"/>
        </w:rPr>
        <w:t>m</w:t>
      </w:r>
      <w:r w:rsidRPr="0097201E">
        <w:rPr>
          <w:rFonts w:asciiTheme="minorHAnsi" w:eastAsia="Calibri" w:hAnsiTheme="minorHAnsi" w:cs="Calibri"/>
          <w:spacing w:val="-1"/>
          <w:szCs w:val="20"/>
        </w:rPr>
        <w:t>b</w:t>
      </w:r>
      <w:r w:rsidRPr="0097201E">
        <w:rPr>
          <w:rFonts w:asciiTheme="minorHAnsi" w:eastAsia="Calibri" w:hAnsiTheme="minorHAnsi" w:cs="Calibri"/>
          <w:szCs w:val="20"/>
        </w:rPr>
        <w:t>er</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1"/>
          <w:szCs w:val="20"/>
        </w:rPr>
        <w:t>n</w:t>
      </w:r>
      <w:r w:rsidRPr="0097201E">
        <w:rPr>
          <w:rFonts w:asciiTheme="minorHAnsi" w:eastAsia="Calibri" w:hAnsiTheme="minorHAnsi" w:cs="Calibri"/>
          <w:szCs w:val="20"/>
        </w:rPr>
        <w:t xml:space="preserve">d </w:t>
      </w:r>
      <w:r w:rsidRPr="0097201E">
        <w:rPr>
          <w:rFonts w:asciiTheme="minorHAnsi" w:eastAsia="Calibri" w:hAnsiTheme="minorHAnsi" w:cs="Calibri"/>
          <w:spacing w:val="-1"/>
          <w:szCs w:val="20"/>
        </w:rPr>
        <w:t>n</w:t>
      </w:r>
      <w:r w:rsidRPr="0097201E">
        <w:rPr>
          <w:rFonts w:asciiTheme="minorHAnsi" w:eastAsia="Calibri" w:hAnsiTheme="minorHAnsi" w:cs="Calibri"/>
          <w:szCs w:val="20"/>
        </w:rPr>
        <w:t>a</w:t>
      </w:r>
      <w:r w:rsidRPr="0097201E">
        <w:rPr>
          <w:rFonts w:asciiTheme="minorHAnsi" w:eastAsia="Calibri" w:hAnsiTheme="minorHAnsi" w:cs="Calibri"/>
          <w:spacing w:val="1"/>
          <w:szCs w:val="20"/>
        </w:rPr>
        <w:t>m</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o</w:t>
      </w:r>
      <w:r w:rsidRPr="0097201E">
        <w:rPr>
          <w:rFonts w:asciiTheme="minorHAnsi" w:eastAsia="Calibri" w:hAnsiTheme="minorHAnsi" w:cs="Calibri"/>
          <w:szCs w:val="20"/>
        </w:rPr>
        <w:t>f i</w:t>
      </w:r>
      <w:r w:rsidRPr="0097201E">
        <w:rPr>
          <w:rFonts w:asciiTheme="minorHAnsi" w:eastAsia="Calibri" w:hAnsiTheme="minorHAnsi" w:cs="Calibri"/>
          <w:spacing w:val="-1"/>
          <w:szCs w:val="20"/>
        </w:rPr>
        <w:t>nd</w:t>
      </w:r>
      <w:r w:rsidRPr="0097201E">
        <w:rPr>
          <w:rFonts w:asciiTheme="minorHAnsi" w:eastAsia="Calibri" w:hAnsiTheme="minorHAnsi" w:cs="Calibri"/>
          <w:szCs w:val="20"/>
        </w:rPr>
        <w:t>ivid</w:t>
      </w:r>
      <w:r w:rsidRPr="0097201E">
        <w:rPr>
          <w:rFonts w:asciiTheme="minorHAnsi" w:eastAsia="Calibri" w:hAnsiTheme="minorHAnsi" w:cs="Calibri"/>
          <w:spacing w:val="-1"/>
          <w:szCs w:val="20"/>
        </w:rPr>
        <w:t>u</w:t>
      </w:r>
      <w:r w:rsidRPr="0097201E">
        <w:rPr>
          <w:rFonts w:asciiTheme="minorHAnsi" w:eastAsia="Calibri" w:hAnsiTheme="minorHAnsi" w:cs="Calibri"/>
          <w:szCs w:val="20"/>
        </w:rPr>
        <w:t xml:space="preserve">al </w:t>
      </w:r>
      <w:r w:rsidRPr="0097201E">
        <w:rPr>
          <w:rFonts w:asciiTheme="minorHAnsi" w:eastAsia="Calibri" w:hAnsiTheme="minorHAnsi" w:cs="Calibri"/>
          <w:spacing w:val="-3"/>
          <w:szCs w:val="20"/>
        </w:rPr>
        <w:t>r</w:t>
      </w:r>
      <w:r w:rsidRPr="0097201E">
        <w:rPr>
          <w:rFonts w:asciiTheme="minorHAnsi" w:eastAsia="Calibri" w:hAnsiTheme="minorHAnsi" w:cs="Calibri"/>
          <w:szCs w:val="20"/>
        </w:rPr>
        <w:t>es</w:t>
      </w:r>
      <w:r w:rsidRPr="0097201E">
        <w:rPr>
          <w:rFonts w:asciiTheme="minorHAnsi" w:eastAsia="Calibri" w:hAnsiTheme="minorHAnsi" w:cs="Calibri"/>
          <w:spacing w:val="-3"/>
          <w:szCs w:val="20"/>
        </w:rPr>
        <w:t>p</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si</w:t>
      </w:r>
      <w:r w:rsidRPr="0097201E">
        <w:rPr>
          <w:rFonts w:asciiTheme="minorHAnsi" w:eastAsia="Calibri" w:hAnsiTheme="minorHAnsi" w:cs="Calibri"/>
          <w:spacing w:val="-1"/>
          <w:szCs w:val="20"/>
        </w:rPr>
        <w:t>b</w:t>
      </w:r>
      <w:r w:rsidRPr="0097201E">
        <w:rPr>
          <w:rFonts w:asciiTheme="minorHAnsi" w:eastAsia="Calibri" w:hAnsiTheme="minorHAnsi" w:cs="Calibri"/>
          <w:szCs w:val="20"/>
        </w:rPr>
        <w:t>le f</w:t>
      </w:r>
      <w:r w:rsidRPr="0097201E">
        <w:rPr>
          <w:rFonts w:asciiTheme="minorHAnsi" w:eastAsia="Calibri" w:hAnsiTheme="minorHAnsi" w:cs="Calibri"/>
          <w:spacing w:val="1"/>
          <w:szCs w:val="20"/>
        </w:rPr>
        <w:t>o</w:t>
      </w:r>
      <w:r w:rsidRPr="0097201E">
        <w:rPr>
          <w:rFonts w:asciiTheme="minorHAnsi" w:eastAsia="Calibri" w:hAnsiTheme="minorHAnsi" w:cs="Calibri"/>
          <w:szCs w:val="20"/>
        </w:rPr>
        <w:t>r</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su</w:t>
      </w:r>
      <w:r w:rsidRPr="0097201E">
        <w:rPr>
          <w:rFonts w:asciiTheme="minorHAnsi" w:eastAsia="Calibri" w:hAnsiTheme="minorHAnsi" w:cs="Calibri"/>
          <w:spacing w:val="-2"/>
          <w:szCs w:val="20"/>
        </w:rPr>
        <w:t>b</w:t>
      </w:r>
      <w:r w:rsidRPr="0097201E">
        <w:rPr>
          <w:rFonts w:asciiTheme="minorHAnsi" w:eastAsia="Calibri" w:hAnsiTheme="minorHAnsi" w:cs="Calibri"/>
          <w:spacing w:val="1"/>
          <w:szCs w:val="20"/>
        </w:rPr>
        <w:t>m</w:t>
      </w:r>
      <w:r w:rsidRPr="0097201E">
        <w:rPr>
          <w:rFonts w:asciiTheme="minorHAnsi" w:eastAsia="Calibri" w:hAnsiTheme="minorHAnsi" w:cs="Calibri"/>
          <w:szCs w:val="20"/>
        </w:rPr>
        <w:t>iss</w:t>
      </w:r>
      <w:r w:rsidRPr="0097201E">
        <w:rPr>
          <w:rFonts w:asciiTheme="minorHAnsi" w:eastAsia="Calibri" w:hAnsiTheme="minorHAnsi" w:cs="Calibri"/>
          <w:spacing w:val="-3"/>
          <w:szCs w:val="20"/>
        </w:rPr>
        <w:t>i</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3"/>
          <w:szCs w:val="20"/>
        </w:rPr>
        <w:t xml:space="preserve"> </w:t>
      </w:r>
      <w:r w:rsidRPr="0097201E">
        <w:rPr>
          <w:rFonts w:asciiTheme="minorHAnsi" w:eastAsia="Calibri" w:hAnsiTheme="minorHAnsi" w:cs="Calibri"/>
          <w:spacing w:val="1"/>
          <w:szCs w:val="20"/>
        </w:rPr>
        <w:t>o</w:t>
      </w:r>
      <w:r w:rsidRPr="0097201E">
        <w:rPr>
          <w:rFonts w:asciiTheme="minorHAnsi" w:eastAsia="Calibri" w:hAnsiTheme="minorHAnsi" w:cs="Calibri"/>
          <w:szCs w:val="20"/>
        </w:rPr>
        <w:t xml:space="preserve">f </w:t>
      </w:r>
      <w:r w:rsidRPr="0097201E">
        <w:rPr>
          <w:rFonts w:asciiTheme="minorHAnsi" w:eastAsia="Calibri" w:hAnsiTheme="minorHAnsi" w:cs="Calibri"/>
          <w:spacing w:val="1"/>
          <w:szCs w:val="20"/>
        </w:rPr>
        <w:t>t</w:t>
      </w:r>
      <w:r w:rsidRPr="0097201E">
        <w:rPr>
          <w:rFonts w:asciiTheme="minorHAnsi" w:eastAsia="Calibri" w:hAnsiTheme="minorHAnsi" w:cs="Calibri"/>
          <w:spacing w:val="-1"/>
          <w:szCs w:val="20"/>
        </w:rPr>
        <w:t>h</w:t>
      </w:r>
      <w:r w:rsidRPr="0097201E">
        <w:rPr>
          <w:rFonts w:asciiTheme="minorHAnsi" w:eastAsia="Calibri" w:hAnsiTheme="minorHAnsi" w:cs="Calibri"/>
          <w:szCs w:val="20"/>
        </w:rPr>
        <w:t>e</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3"/>
          <w:szCs w:val="20"/>
        </w:rPr>
        <w:t>p</w:t>
      </w:r>
      <w:r w:rsidRPr="0097201E">
        <w:rPr>
          <w:rFonts w:asciiTheme="minorHAnsi" w:eastAsia="Calibri" w:hAnsiTheme="minorHAnsi" w:cs="Calibri"/>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st;</w:t>
      </w:r>
    </w:p>
    <w:p w:rsidR="002B6A3B" w:rsidRPr="0097201E" w:rsidRDefault="002B6A3B" w:rsidP="002B6A3B">
      <w:pPr>
        <w:spacing w:after="0" w:line="262" w:lineRule="exact"/>
        <w:ind w:left="612" w:right="-20"/>
        <w:rPr>
          <w:rFonts w:asciiTheme="minorHAnsi" w:eastAsia="Calibri" w:hAnsiTheme="minorHAnsi" w:cs="Calibri"/>
          <w:szCs w:val="20"/>
        </w:rPr>
      </w:pPr>
      <w:r w:rsidRPr="0097201E">
        <w:rPr>
          <w:rFonts w:asciiTheme="minorHAnsi" w:eastAsia="Calibri" w:hAnsiTheme="minorHAnsi" w:cs="Calibri"/>
          <w:spacing w:val="1"/>
          <w:position w:val="1"/>
          <w:szCs w:val="20"/>
        </w:rPr>
        <w:t>2</w:t>
      </w:r>
      <w:r w:rsidRPr="0097201E">
        <w:rPr>
          <w:rFonts w:asciiTheme="minorHAnsi" w:eastAsia="Calibri" w:hAnsiTheme="minorHAnsi" w:cs="Calibri"/>
          <w:position w:val="1"/>
          <w:szCs w:val="20"/>
        </w:rPr>
        <w:t xml:space="preserve">. </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S</w:t>
      </w:r>
      <w:r w:rsidRPr="0097201E">
        <w:rPr>
          <w:rFonts w:asciiTheme="minorHAnsi" w:eastAsia="Calibri" w:hAnsiTheme="minorHAnsi" w:cs="Calibri"/>
          <w:spacing w:val="-2"/>
          <w:position w:val="1"/>
          <w:szCs w:val="20"/>
        </w:rPr>
        <w:t>p</w:t>
      </w:r>
      <w:r w:rsidRPr="0097201E">
        <w:rPr>
          <w:rFonts w:asciiTheme="minorHAnsi" w:eastAsia="Calibri" w:hAnsiTheme="minorHAnsi" w:cs="Calibri"/>
          <w:position w:val="1"/>
          <w:szCs w:val="20"/>
        </w:rPr>
        <w:t>ecific</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and</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2"/>
          <w:position w:val="1"/>
          <w:szCs w:val="20"/>
        </w:rPr>
        <w:t>c</w:t>
      </w:r>
      <w:r w:rsidRPr="0097201E">
        <w:rPr>
          <w:rFonts w:asciiTheme="minorHAnsi" w:eastAsia="Calibri" w:hAnsiTheme="minorHAnsi" w:cs="Calibri"/>
          <w:spacing w:val="1"/>
          <w:position w:val="1"/>
          <w:szCs w:val="20"/>
        </w:rPr>
        <w:t>om</w:t>
      </w:r>
      <w:r w:rsidRPr="0097201E">
        <w:rPr>
          <w:rFonts w:asciiTheme="minorHAnsi" w:eastAsia="Calibri" w:hAnsiTheme="minorHAnsi" w:cs="Calibri"/>
          <w:spacing w:val="-1"/>
          <w:position w:val="1"/>
          <w:szCs w:val="20"/>
        </w:rPr>
        <w:t>p</w:t>
      </w:r>
      <w:r w:rsidRPr="0097201E">
        <w:rPr>
          <w:rFonts w:asciiTheme="minorHAnsi" w:eastAsia="Calibri" w:hAnsiTheme="minorHAnsi" w:cs="Calibri"/>
          <w:spacing w:val="-3"/>
          <w:position w:val="1"/>
          <w:szCs w:val="20"/>
        </w:rPr>
        <w:t>l</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t</w:t>
      </w:r>
      <w:r w:rsidRPr="0097201E">
        <w:rPr>
          <w:rFonts w:asciiTheme="minorHAnsi" w:eastAsia="Calibri" w:hAnsiTheme="minorHAnsi" w:cs="Calibri"/>
          <w:position w:val="1"/>
          <w:szCs w:val="20"/>
        </w:rPr>
        <w:t>e</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position w:val="1"/>
          <w:szCs w:val="20"/>
        </w:rPr>
        <w:t>s</w:t>
      </w:r>
      <w:r w:rsidRPr="0097201E">
        <w:rPr>
          <w:rFonts w:asciiTheme="minorHAnsi" w:eastAsia="Calibri" w:hAnsiTheme="minorHAnsi" w:cs="Calibri"/>
          <w:spacing w:val="1"/>
          <w:position w:val="1"/>
          <w:szCs w:val="20"/>
        </w:rPr>
        <w:t>t</w:t>
      </w:r>
      <w:r w:rsidRPr="0097201E">
        <w:rPr>
          <w:rFonts w:asciiTheme="minorHAnsi" w:eastAsia="Calibri" w:hAnsiTheme="minorHAnsi" w:cs="Calibri"/>
          <w:position w:val="1"/>
          <w:szCs w:val="20"/>
        </w:rPr>
        <w:t>a</w:t>
      </w:r>
      <w:r w:rsidRPr="0097201E">
        <w:rPr>
          <w:rFonts w:asciiTheme="minorHAnsi" w:eastAsia="Calibri" w:hAnsiTheme="minorHAnsi" w:cs="Calibri"/>
          <w:spacing w:val="-2"/>
          <w:position w:val="1"/>
          <w:szCs w:val="20"/>
        </w:rPr>
        <w:t>t</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m</w:t>
      </w:r>
      <w:r w:rsidRPr="0097201E">
        <w:rPr>
          <w:rFonts w:asciiTheme="minorHAnsi" w:eastAsia="Calibri" w:hAnsiTheme="minorHAnsi" w:cs="Calibri"/>
          <w:position w:val="1"/>
          <w:szCs w:val="20"/>
        </w:rPr>
        <w:t>ent</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 xml:space="preserve">f </w:t>
      </w:r>
      <w:r w:rsidRPr="0097201E">
        <w:rPr>
          <w:rFonts w:asciiTheme="minorHAnsi" w:eastAsia="Calibri" w:hAnsiTheme="minorHAnsi" w:cs="Calibri"/>
          <w:spacing w:val="1"/>
          <w:position w:val="1"/>
          <w:szCs w:val="20"/>
        </w:rPr>
        <w:t>t</w:t>
      </w:r>
      <w:r w:rsidRPr="0097201E">
        <w:rPr>
          <w:rFonts w:asciiTheme="minorHAnsi" w:eastAsia="Calibri" w:hAnsiTheme="minorHAnsi" w:cs="Calibri"/>
          <w:spacing w:val="-1"/>
          <w:position w:val="1"/>
          <w:szCs w:val="20"/>
        </w:rPr>
        <w:t>h</w:t>
      </w:r>
      <w:r w:rsidRPr="0097201E">
        <w:rPr>
          <w:rFonts w:asciiTheme="minorHAnsi" w:eastAsia="Calibri" w:hAnsiTheme="minorHAnsi" w:cs="Calibri"/>
          <w:position w:val="1"/>
          <w:szCs w:val="20"/>
        </w:rPr>
        <w:t>e</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position w:val="1"/>
          <w:szCs w:val="20"/>
        </w:rPr>
        <w:t>Excha</w:t>
      </w:r>
      <w:r w:rsidRPr="0097201E">
        <w:rPr>
          <w:rFonts w:asciiTheme="minorHAnsi" w:eastAsia="Calibri" w:hAnsiTheme="minorHAnsi" w:cs="Calibri"/>
          <w:spacing w:val="-1"/>
          <w:position w:val="1"/>
          <w:szCs w:val="20"/>
        </w:rPr>
        <w:t>ng</w:t>
      </w:r>
      <w:r w:rsidRPr="0097201E">
        <w:rPr>
          <w:rFonts w:asciiTheme="minorHAnsi" w:eastAsia="Calibri" w:hAnsiTheme="minorHAnsi" w:cs="Calibri"/>
          <w:position w:val="1"/>
          <w:szCs w:val="20"/>
        </w:rPr>
        <w:t>e</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position w:val="1"/>
          <w:szCs w:val="20"/>
        </w:rPr>
        <w:t>ac</w:t>
      </w:r>
      <w:r w:rsidRPr="0097201E">
        <w:rPr>
          <w:rFonts w:asciiTheme="minorHAnsi" w:eastAsia="Calibri" w:hAnsiTheme="minorHAnsi" w:cs="Calibri"/>
          <w:spacing w:val="1"/>
          <w:position w:val="1"/>
          <w:szCs w:val="20"/>
        </w:rPr>
        <w:t>t</w:t>
      </w:r>
      <w:r w:rsidRPr="0097201E">
        <w:rPr>
          <w:rFonts w:asciiTheme="minorHAnsi" w:eastAsia="Calibri" w:hAnsiTheme="minorHAnsi" w:cs="Calibri"/>
          <w:spacing w:val="-3"/>
          <w:position w:val="1"/>
          <w:szCs w:val="20"/>
        </w:rPr>
        <w:t>i</w:t>
      </w:r>
      <w:r w:rsidRPr="0097201E">
        <w:rPr>
          <w:rFonts w:asciiTheme="minorHAnsi" w:eastAsia="Calibri" w:hAnsiTheme="minorHAnsi" w:cs="Calibri"/>
          <w:spacing w:val="1"/>
          <w:position w:val="1"/>
          <w:szCs w:val="20"/>
        </w:rPr>
        <w:t>o</w:t>
      </w:r>
      <w:r w:rsidRPr="0097201E">
        <w:rPr>
          <w:rFonts w:asciiTheme="minorHAnsi" w:eastAsia="Calibri" w:hAnsiTheme="minorHAnsi" w:cs="Calibri"/>
          <w:spacing w:val="-1"/>
          <w:position w:val="1"/>
          <w:szCs w:val="20"/>
        </w:rPr>
        <w:t>n</w:t>
      </w:r>
      <w:r w:rsidRPr="0097201E">
        <w:rPr>
          <w:rFonts w:asciiTheme="minorHAnsi" w:eastAsia="Calibri" w:hAnsiTheme="minorHAnsi" w:cs="Calibri"/>
          <w:position w:val="1"/>
          <w:szCs w:val="20"/>
        </w:rPr>
        <w:t xml:space="preserve">(s) </w:t>
      </w:r>
      <w:r w:rsidRPr="0097201E">
        <w:rPr>
          <w:rFonts w:asciiTheme="minorHAnsi" w:eastAsia="Calibri" w:hAnsiTheme="minorHAnsi" w:cs="Calibri"/>
          <w:spacing w:val="-3"/>
          <w:position w:val="1"/>
          <w:szCs w:val="20"/>
        </w:rPr>
        <w:t>b</w:t>
      </w:r>
      <w:r w:rsidRPr="0097201E">
        <w:rPr>
          <w:rFonts w:asciiTheme="minorHAnsi" w:eastAsia="Calibri" w:hAnsiTheme="minorHAnsi" w:cs="Calibri"/>
          <w:position w:val="1"/>
          <w:szCs w:val="20"/>
        </w:rPr>
        <w:t>ei</w:t>
      </w:r>
      <w:r w:rsidRPr="0097201E">
        <w:rPr>
          <w:rFonts w:asciiTheme="minorHAnsi" w:eastAsia="Calibri" w:hAnsiTheme="minorHAnsi" w:cs="Calibri"/>
          <w:spacing w:val="-1"/>
          <w:position w:val="1"/>
          <w:szCs w:val="20"/>
        </w:rPr>
        <w:t>n</w:t>
      </w:r>
      <w:r w:rsidRPr="0097201E">
        <w:rPr>
          <w:rFonts w:asciiTheme="minorHAnsi" w:eastAsia="Calibri" w:hAnsiTheme="minorHAnsi" w:cs="Calibri"/>
          <w:position w:val="1"/>
          <w:szCs w:val="20"/>
        </w:rPr>
        <w:t>g</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pro</w:t>
      </w:r>
      <w:r w:rsidRPr="0097201E">
        <w:rPr>
          <w:rFonts w:asciiTheme="minorHAnsi" w:eastAsia="Calibri" w:hAnsiTheme="minorHAnsi" w:cs="Calibri"/>
          <w:spacing w:val="-2"/>
          <w:position w:val="1"/>
          <w:szCs w:val="20"/>
        </w:rPr>
        <w:t>t</w:t>
      </w:r>
      <w:r w:rsidRPr="0097201E">
        <w:rPr>
          <w:rFonts w:asciiTheme="minorHAnsi" w:eastAsia="Calibri" w:hAnsiTheme="minorHAnsi" w:cs="Calibri"/>
          <w:position w:val="1"/>
          <w:szCs w:val="20"/>
        </w:rPr>
        <w:t>es</w:t>
      </w:r>
      <w:r w:rsidRPr="0097201E">
        <w:rPr>
          <w:rFonts w:asciiTheme="minorHAnsi" w:eastAsia="Calibri" w:hAnsiTheme="minorHAnsi" w:cs="Calibri"/>
          <w:spacing w:val="1"/>
          <w:position w:val="1"/>
          <w:szCs w:val="20"/>
        </w:rPr>
        <w:t>t</w:t>
      </w:r>
      <w:r w:rsidRPr="0097201E">
        <w:rPr>
          <w:rFonts w:asciiTheme="minorHAnsi" w:eastAsia="Calibri" w:hAnsiTheme="minorHAnsi" w:cs="Calibri"/>
          <w:position w:val="1"/>
          <w:szCs w:val="20"/>
        </w:rPr>
        <w:t>e</w:t>
      </w:r>
      <w:r w:rsidRPr="0097201E">
        <w:rPr>
          <w:rFonts w:asciiTheme="minorHAnsi" w:eastAsia="Calibri" w:hAnsiTheme="minorHAnsi" w:cs="Calibri"/>
          <w:spacing w:val="-3"/>
          <w:position w:val="1"/>
          <w:szCs w:val="20"/>
        </w:rPr>
        <w:t>d</w:t>
      </w:r>
      <w:r w:rsidRPr="0097201E">
        <w:rPr>
          <w:rFonts w:asciiTheme="minorHAnsi" w:eastAsia="Calibri" w:hAnsiTheme="minorHAnsi" w:cs="Calibri"/>
          <w:position w:val="1"/>
          <w:szCs w:val="20"/>
        </w:rPr>
        <w:t>;</w:t>
      </w:r>
    </w:p>
    <w:p w:rsidR="002B6A3B" w:rsidRPr="0097201E" w:rsidRDefault="002B6A3B" w:rsidP="002B6A3B">
      <w:pPr>
        <w:spacing w:after="0" w:line="254" w:lineRule="exact"/>
        <w:ind w:left="612" w:right="-20"/>
        <w:rPr>
          <w:rFonts w:asciiTheme="minorHAnsi" w:eastAsia="Calibri" w:hAnsiTheme="minorHAnsi" w:cs="Calibri"/>
          <w:szCs w:val="20"/>
        </w:rPr>
      </w:pPr>
      <w:r w:rsidRPr="0097201E">
        <w:rPr>
          <w:rFonts w:asciiTheme="minorHAnsi" w:eastAsia="Calibri" w:hAnsiTheme="minorHAnsi" w:cs="Calibri"/>
          <w:spacing w:val="1"/>
          <w:position w:val="1"/>
          <w:szCs w:val="20"/>
        </w:rPr>
        <w:t>3</w:t>
      </w:r>
      <w:r w:rsidRPr="0097201E">
        <w:rPr>
          <w:rFonts w:asciiTheme="minorHAnsi" w:eastAsia="Calibri" w:hAnsiTheme="minorHAnsi" w:cs="Calibri"/>
          <w:position w:val="1"/>
          <w:szCs w:val="20"/>
        </w:rPr>
        <w:t xml:space="preserve">. </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S</w:t>
      </w:r>
      <w:r w:rsidRPr="0097201E">
        <w:rPr>
          <w:rFonts w:asciiTheme="minorHAnsi" w:eastAsia="Calibri" w:hAnsiTheme="minorHAnsi" w:cs="Calibri"/>
          <w:spacing w:val="-2"/>
          <w:position w:val="1"/>
          <w:szCs w:val="20"/>
        </w:rPr>
        <w:t>p</w:t>
      </w:r>
      <w:r w:rsidRPr="0097201E">
        <w:rPr>
          <w:rFonts w:asciiTheme="minorHAnsi" w:eastAsia="Calibri" w:hAnsiTheme="minorHAnsi" w:cs="Calibri"/>
          <w:position w:val="1"/>
          <w:szCs w:val="20"/>
        </w:rPr>
        <w:t>ecific</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re</w:t>
      </w:r>
      <w:r w:rsidRPr="0097201E">
        <w:rPr>
          <w:rFonts w:asciiTheme="minorHAnsi" w:eastAsia="Calibri" w:hAnsiTheme="minorHAnsi" w:cs="Calibri"/>
          <w:spacing w:val="-2"/>
          <w:position w:val="1"/>
          <w:szCs w:val="20"/>
        </w:rPr>
        <w:t>f</w:t>
      </w:r>
      <w:r w:rsidRPr="0097201E">
        <w:rPr>
          <w:rFonts w:asciiTheme="minorHAnsi" w:eastAsia="Calibri" w:hAnsiTheme="minorHAnsi" w:cs="Calibri"/>
          <w:position w:val="1"/>
          <w:szCs w:val="20"/>
        </w:rPr>
        <w:t>eren</w:t>
      </w:r>
      <w:r w:rsidRPr="0097201E">
        <w:rPr>
          <w:rFonts w:asciiTheme="minorHAnsi" w:eastAsia="Calibri" w:hAnsiTheme="minorHAnsi" w:cs="Calibri"/>
          <w:spacing w:val="-2"/>
          <w:position w:val="1"/>
          <w:szCs w:val="20"/>
        </w:rPr>
        <w:t>c</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2"/>
          <w:position w:val="1"/>
          <w:szCs w:val="20"/>
        </w:rPr>
        <w:t>t</w:t>
      </w:r>
      <w:r w:rsidRPr="0097201E">
        <w:rPr>
          <w:rFonts w:asciiTheme="minorHAnsi" w:eastAsia="Calibri" w:hAnsiTheme="minorHAnsi" w:cs="Calibri"/>
          <w:position w:val="1"/>
          <w:szCs w:val="20"/>
        </w:rPr>
        <w:t>o</w:t>
      </w:r>
      <w:r w:rsidRPr="0097201E">
        <w:rPr>
          <w:rFonts w:asciiTheme="minorHAnsi" w:eastAsia="Calibri" w:hAnsiTheme="minorHAnsi" w:cs="Calibri"/>
          <w:spacing w:val="1"/>
          <w:position w:val="1"/>
          <w:szCs w:val="20"/>
        </w:rPr>
        <w:t xml:space="preserve"> t</w:t>
      </w:r>
      <w:r w:rsidRPr="0097201E">
        <w:rPr>
          <w:rFonts w:asciiTheme="minorHAnsi" w:eastAsia="Calibri" w:hAnsiTheme="minorHAnsi" w:cs="Calibri"/>
          <w:spacing w:val="-3"/>
          <w:position w:val="1"/>
          <w:szCs w:val="20"/>
        </w:rPr>
        <w:t>h</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g</w:t>
      </w:r>
      <w:r w:rsidRPr="0097201E">
        <w:rPr>
          <w:rFonts w:asciiTheme="minorHAnsi" w:eastAsia="Calibri" w:hAnsiTheme="minorHAnsi" w:cs="Calibri"/>
          <w:spacing w:val="-3"/>
          <w:position w:val="1"/>
          <w:szCs w:val="20"/>
        </w:rPr>
        <w:t>r</w:t>
      </w:r>
      <w:r w:rsidRPr="0097201E">
        <w:rPr>
          <w:rFonts w:asciiTheme="minorHAnsi" w:eastAsia="Calibri" w:hAnsiTheme="minorHAnsi" w:cs="Calibri"/>
          <w:spacing w:val="1"/>
          <w:position w:val="1"/>
          <w:szCs w:val="20"/>
        </w:rPr>
        <w:t>o</w:t>
      </w:r>
      <w:r w:rsidRPr="0097201E">
        <w:rPr>
          <w:rFonts w:asciiTheme="minorHAnsi" w:eastAsia="Calibri" w:hAnsiTheme="minorHAnsi" w:cs="Calibri"/>
          <w:spacing w:val="-1"/>
          <w:position w:val="1"/>
          <w:szCs w:val="20"/>
        </w:rPr>
        <w:t>u</w:t>
      </w:r>
      <w:r w:rsidRPr="0097201E">
        <w:rPr>
          <w:rFonts w:asciiTheme="minorHAnsi" w:eastAsia="Calibri" w:hAnsiTheme="minorHAnsi" w:cs="Calibri"/>
          <w:spacing w:val="1"/>
          <w:position w:val="1"/>
          <w:szCs w:val="20"/>
        </w:rPr>
        <w:t>n</w:t>
      </w:r>
      <w:r w:rsidRPr="0097201E">
        <w:rPr>
          <w:rFonts w:asciiTheme="minorHAnsi" w:eastAsia="Calibri" w:hAnsiTheme="minorHAnsi" w:cs="Calibri"/>
          <w:spacing w:val="-1"/>
          <w:position w:val="1"/>
          <w:szCs w:val="20"/>
        </w:rPr>
        <w:t>d</w:t>
      </w:r>
      <w:r w:rsidRPr="0097201E">
        <w:rPr>
          <w:rFonts w:asciiTheme="minorHAnsi" w:eastAsia="Calibri" w:hAnsiTheme="minorHAnsi" w:cs="Calibri"/>
          <w:position w:val="1"/>
          <w:szCs w:val="20"/>
        </w:rPr>
        <w:t>s f</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r</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spacing w:val="1"/>
          <w:position w:val="1"/>
          <w:szCs w:val="20"/>
        </w:rPr>
        <w:t>t</w:t>
      </w:r>
      <w:r w:rsidRPr="0097201E">
        <w:rPr>
          <w:rFonts w:asciiTheme="minorHAnsi" w:eastAsia="Calibri" w:hAnsiTheme="minorHAnsi" w:cs="Calibri"/>
          <w:spacing w:val="-1"/>
          <w:position w:val="1"/>
          <w:szCs w:val="20"/>
        </w:rPr>
        <w:t>h</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p</w:t>
      </w:r>
      <w:r w:rsidRPr="0097201E">
        <w:rPr>
          <w:rFonts w:asciiTheme="minorHAnsi" w:eastAsia="Calibri" w:hAnsiTheme="minorHAnsi" w:cs="Calibri"/>
          <w:spacing w:val="-3"/>
          <w:position w:val="1"/>
          <w:szCs w:val="20"/>
        </w:rPr>
        <w:t>r</w:t>
      </w:r>
      <w:r w:rsidRPr="0097201E">
        <w:rPr>
          <w:rFonts w:asciiTheme="minorHAnsi" w:eastAsia="Calibri" w:hAnsiTheme="minorHAnsi" w:cs="Calibri"/>
          <w:spacing w:val="1"/>
          <w:position w:val="1"/>
          <w:szCs w:val="20"/>
        </w:rPr>
        <w:t>o</w:t>
      </w:r>
      <w:r w:rsidRPr="0097201E">
        <w:rPr>
          <w:rFonts w:asciiTheme="minorHAnsi" w:eastAsia="Calibri" w:hAnsiTheme="minorHAnsi" w:cs="Calibri"/>
          <w:spacing w:val="-2"/>
          <w:position w:val="1"/>
          <w:szCs w:val="20"/>
        </w:rPr>
        <w:t>t</w:t>
      </w:r>
      <w:r w:rsidRPr="0097201E">
        <w:rPr>
          <w:rFonts w:asciiTheme="minorHAnsi" w:eastAsia="Calibri" w:hAnsiTheme="minorHAnsi" w:cs="Calibri"/>
          <w:position w:val="1"/>
          <w:szCs w:val="20"/>
        </w:rPr>
        <w:t>est</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spacing w:val="-2"/>
          <w:position w:val="1"/>
          <w:szCs w:val="20"/>
        </w:rPr>
        <w:t>(</w:t>
      </w:r>
      <w:r w:rsidRPr="0097201E">
        <w:rPr>
          <w:rFonts w:asciiTheme="minorHAnsi" w:eastAsia="Calibri" w:hAnsiTheme="minorHAnsi" w:cs="Calibri"/>
          <w:position w:val="1"/>
          <w:szCs w:val="20"/>
        </w:rPr>
        <w:t>see</w:t>
      </w:r>
      <w:r w:rsidRPr="0097201E">
        <w:rPr>
          <w:rFonts w:asciiTheme="minorHAnsi" w:eastAsia="Calibri" w:hAnsiTheme="minorHAnsi" w:cs="Calibri"/>
          <w:spacing w:val="-3"/>
          <w:position w:val="1"/>
          <w:szCs w:val="20"/>
        </w:rPr>
        <w:t xml:space="preserve"> </w:t>
      </w:r>
      <w:r w:rsidRPr="0097201E">
        <w:rPr>
          <w:rFonts w:asciiTheme="minorHAnsi" w:eastAsia="Calibri" w:hAnsiTheme="minorHAnsi" w:cs="Calibri"/>
          <w:position w:val="1"/>
          <w:szCs w:val="20"/>
        </w:rPr>
        <w:t>Secti</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n</w:t>
      </w:r>
      <w:r w:rsidRPr="0097201E">
        <w:rPr>
          <w:rFonts w:asciiTheme="minorHAnsi" w:eastAsia="Calibri" w:hAnsiTheme="minorHAnsi" w:cs="Calibri"/>
          <w:spacing w:val="-3"/>
          <w:position w:val="1"/>
          <w:szCs w:val="20"/>
        </w:rPr>
        <w:t xml:space="preserve"> </w:t>
      </w:r>
      <w:r w:rsidRPr="0097201E">
        <w:rPr>
          <w:rFonts w:asciiTheme="minorHAnsi" w:eastAsia="Calibri" w:hAnsiTheme="minorHAnsi" w:cs="Calibri"/>
          <w:position w:val="1"/>
          <w:szCs w:val="20"/>
        </w:rPr>
        <w:t>B</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a</w:t>
      </w:r>
      <w:r w:rsidRPr="0097201E">
        <w:rPr>
          <w:rFonts w:asciiTheme="minorHAnsi" w:eastAsia="Calibri" w:hAnsiTheme="minorHAnsi" w:cs="Calibri"/>
          <w:spacing w:val="-3"/>
          <w:position w:val="1"/>
          <w:szCs w:val="20"/>
        </w:rPr>
        <w:t>b</w:t>
      </w:r>
      <w:r w:rsidRPr="0097201E">
        <w:rPr>
          <w:rFonts w:asciiTheme="minorHAnsi" w:eastAsia="Calibri" w:hAnsiTheme="minorHAnsi" w:cs="Calibri"/>
          <w:spacing w:val="1"/>
          <w:position w:val="1"/>
          <w:szCs w:val="20"/>
        </w:rPr>
        <w:t>ov</w:t>
      </w:r>
      <w:r w:rsidRPr="0097201E">
        <w:rPr>
          <w:rFonts w:asciiTheme="minorHAnsi" w:eastAsia="Calibri" w:hAnsiTheme="minorHAnsi" w:cs="Calibri"/>
          <w:spacing w:val="-2"/>
          <w:position w:val="1"/>
          <w:szCs w:val="20"/>
        </w:rPr>
        <w:t>e</w:t>
      </w:r>
      <w:r w:rsidRPr="0097201E">
        <w:rPr>
          <w:rFonts w:asciiTheme="minorHAnsi" w:eastAsia="Calibri" w:hAnsiTheme="minorHAnsi" w:cs="Calibri"/>
          <w:spacing w:val="2"/>
          <w:position w:val="1"/>
          <w:szCs w:val="20"/>
        </w:rPr>
        <w:t>)</w:t>
      </w:r>
      <w:r w:rsidRPr="0097201E">
        <w:rPr>
          <w:rFonts w:asciiTheme="minorHAnsi" w:eastAsia="Calibri" w:hAnsiTheme="minorHAnsi" w:cs="Calibri"/>
          <w:position w:val="1"/>
          <w:szCs w:val="20"/>
        </w:rPr>
        <w:t>;</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a</w:t>
      </w:r>
      <w:r w:rsidRPr="0097201E">
        <w:rPr>
          <w:rFonts w:asciiTheme="minorHAnsi" w:eastAsia="Calibri" w:hAnsiTheme="minorHAnsi" w:cs="Calibri"/>
          <w:spacing w:val="-1"/>
          <w:position w:val="1"/>
          <w:szCs w:val="20"/>
        </w:rPr>
        <w:t>n</w:t>
      </w:r>
      <w:r w:rsidRPr="0097201E">
        <w:rPr>
          <w:rFonts w:asciiTheme="minorHAnsi" w:eastAsia="Calibri" w:hAnsiTheme="minorHAnsi" w:cs="Calibri"/>
          <w:position w:val="1"/>
          <w:szCs w:val="20"/>
        </w:rPr>
        <w:t>d</w:t>
      </w:r>
    </w:p>
    <w:p w:rsidR="002B6A3B" w:rsidRPr="0097201E" w:rsidRDefault="002B6A3B" w:rsidP="002B6A3B">
      <w:pPr>
        <w:spacing w:after="0" w:line="257" w:lineRule="exact"/>
        <w:ind w:left="612" w:right="-20"/>
        <w:rPr>
          <w:rFonts w:asciiTheme="minorHAnsi" w:eastAsia="Calibri" w:hAnsiTheme="minorHAnsi" w:cs="Calibri"/>
          <w:szCs w:val="20"/>
        </w:rPr>
      </w:pPr>
      <w:r w:rsidRPr="0097201E">
        <w:rPr>
          <w:rFonts w:asciiTheme="minorHAnsi" w:eastAsia="Calibri" w:hAnsiTheme="minorHAnsi" w:cs="Calibri"/>
          <w:spacing w:val="1"/>
          <w:position w:val="1"/>
          <w:szCs w:val="20"/>
        </w:rPr>
        <w:t>4</w:t>
      </w:r>
      <w:r w:rsidRPr="0097201E">
        <w:rPr>
          <w:rFonts w:asciiTheme="minorHAnsi" w:eastAsia="Calibri" w:hAnsiTheme="minorHAnsi" w:cs="Calibri"/>
          <w:position w:val="1"/>
          <w:szCs w:val="20"/>
        </w:rPr>
        <w:t xml:space="preserve">. </w:t>
      </w:r>
      <w:r w:rsidRPr="0097201E">
        <w:rPr>
          <w:rFonts w:asciiTheme="minorHAnsi" w:eastAsia="Calibri" w:hAnsiTheme="minorHAnsi" w:cs="Calibri"/>
          <w:spacing w:val="1"/>
          <w:position w:val="1"/>
          <w:szCs w:val="20"/>
        </w:rPr>
        <w:t xml:space="preserve"> D</w:t>
      </w:r>
      <w:r w:rsidRPr="0097201E">
        <w:rPr>
          <w:rFonts w:asciiTheme="minorHAnsi" w:eastAsia="Calibri" w:hAnsiTheme="minorHAnsi" w:cs="Calibri"/>
          <w:position w:val="1"/>
          <w:szCs w:val="20"/>
        </w:rPr>
        <w:t>es</w:t>
      </w:r>
      <w:r w:rsidRPr="0097201E">
        <w:rPr>
          <w:rFonts w:asciiTheme="minorHAnsi" w:eastAsia="Calibri" w:hAnsiTheme="minorHAnsi" w:cs="Calibri"/>
          <w:spacing w:val="1"/>
          <w:position w:val="1"/>
          <w:szCs w:val="20"/>
        </w:rPr>
        <w:t>c</w:t>
      </w:r>
      <w:r w:rsidRPr="0097201E">
        <w:rPr>
          <w:rFonts w:asciiTheme="minorHAnsi" w:eastAsia="Calibri" w:hAnsiTheme="minorHAnsi" w:cs="Calibri"/>
          <w:position w:val="1"/>
          <w:szCs w:val="20"/>
        </w:rPr>
        <w:t>ri</w:t>
      </w:r>
      <w:r w:rsidRPr="0097201E">
        <w:rPr>
          <w:rFonts w:asciiTheme="minorHAnsi" w:eastAsia="Calibri" w:hAnsiTheme="minorHAnsi" w:cs="Calibri"/>
          <w:spacing w:val="-1"/>
          <w:position w:val="1"/>
          <w:szCs w:val="20"/>
        </w:rPr>
        <w:t>p</w:t>
      </w:r>
      <w:r w:rsidRPr="0097201E">
        <w:rPr>
          <w:rFonts w:asciiTheme="minorHAnsi" w:eastAsia="Calibri" w:hAnsiTheme="minorHAnsi" w:cs="Calibri"/>
          <w:position w:val="1"/>
          <w:szCs w:val="20"/>
        </w:rPr>
        <w:t>t</w:t>
      </w:r>
      <w:r w:rsidRPr="0097201E">
        <w:rPr>
          <w:rFonts w:asciiTheme="minorHAnsi" w:eastAsia="Calibri" w:hAnsiTheme="minorHAnsi" w:cs="Calibri"/>
          <w:spacing w:val="-2"/>
          <w:position w:val="1"/>
          <w:szCs w:val="20"/>
        </w:rPr>
        <w:t>i</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n</w:t>
      </w:r>
      <w:r w:rsidRPr="0097201E">
        <w:rPr>
          <w:rFonts w:asciiTheme="minorHAnsi" w:eastAsia="Calibri" w:hAnsiTheme="minorHAnsi" w:cs="Calibri"/>
          <w:spacing w:val="-3"/>
          <w:position w:val="1"/>
          <w:szCs w:val="20"/>
        </w:rPr>
        <w:t xml:space="preserve"> </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 xml:space="preserve">f </w:t>
      </w:r>
      <w:r w:rsidRPr="0097201E">
        <w:rPr>
          <w:rFonts w:asciiTheme="minorHAnsi" w:eastAsia="Calibri" w:hAnsiTheme="minorHAnsi" w:cs="Calibri"/>
          <w:spacing w:val="1"/>
          <w:position w:val="1"/>
          <w:szCs w:val="20"/>
        </w:rPr>
        <w:t>t</w:t>
      </w:r>
      <w:r w:rsidRPr="0097201E">
        <w:rPr>
          <w:rFonts w:asciiTheme="minorHAnsi" w:eastAsia="Calibri" w:hAnsiTheme="minorHAnsi" w:cs="Calibri"/>
          <w:spacing w:val="-3"/>
          <w:position w:val="1"/>
          <w:szCs w:val="20"/>
        </w:rPr>
        <w:t>h</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rel</w:t>
      </w:r>
      <w:r w:rsidRPr="0097201E">
        <w:rPr>
          <w:rFonts w:asciiTheme="minorHAnsi" w:eastAsia="Calibri" w:hAnsiTheme="minorHAnsi" w:cs="Calibri"/>
          <w:spacing w:val="-3"/>
          <w:position w:val="1"/>
          <w:szCs w:val="20"/>
        </w:rPr>
        <w:t>i</w:t>
      </w:r>
      <w:r w:rsidRPr="0097201E">
        <w:rPr>
          <w:rFonts w:asciiTheme="minorHAnsi" w:eastAsia="Calibri" w:hAnsiTheme="minorHAnsi" w:cs="Calibri"/>
          <w:position w:val="1"/>
          <w:szCs w:val="20"/>
        </w:rPr>
        <w:t>ef</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r</w:t>
      </w:r>
      <w:r w:rsidRPr="0097201E">
        <w:rPr>
          <w:rFonts w:asciiTheme="minorHAnsi" w:eastAsia="Calibri" w:hAnsiTheme="minorHAnsi" w:cs="Calibri"/>
          <w:spacing w:val="-2"/>
          <w:position w:val="1"/>
          <w:szCs w:val="20"/>
        </w:rPr>
        <w:t xml:space="preserve"> </w:t>
      </w:r>
      <w:r w:rsidRPr="0097201E">
        <w:rPr>
          <w:rFonts w:asciiTheme="minorHAnsi" w:eastAsia="Calibri" w:hAnsiTheme="minorHAnsi" w:cs="Calibri"/>
          <w:position w:val="1"/>
          <w:szCs w:val="20"/>
        </w:rPr>
        <w:t>c</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rr</w:t>
      </w:r>
      <w:r w:rsidRPr="0097201E">
        <w:rPr>
          <w:rFonts w:asciiTheme="minorHAnsi" w:eastAsia="Calibri" w:hAnsiTheme="minorHAnsi" w:cs="Calibri"/>
          <w:spacing w:val="-2"/>
          <w:position w:val="1"/>
          <w:szCs w:val="20"/>
        </w:rPr>
        <w:t>e</w:t>
      </w:r>
      <w:r w:rsidRPr="0097201E">
        <w:rPr>
          <w:rFonts w:asciiTheme="minorHAnsi" w:eastAsia="Calibri" w:hAnsiTheme="minorHAnsi" w:cs="Calibri"/>
          <w:position w:val="1"/>
          <w:szCs w:val="20"/>
        </w:rPr>
        <w:t>cti</w:t>
      </w:r>
      <w:r w:rsidRPr="0097201E">
        <w:rPr>
          <w:rFonts w:asciiTheme="minorHAnsi" w:eastAsia="Calibri" w:hAnsiTheme="minorHAnsi" w:cs="Calibri"/>
          <w:spacing w:val="-1"/>
          <w:position w:val="1"/>
          <w:szCs w:val="20"/>
        </w:rPr>
        <w:t>v</w:t>
      </w:r>
      <w:r w:rsidRPr="0097201E">
        <w:rPr>
          <w:rFonts w:asciiTheme="minorHAnsi" w:eastAsia="Calibri" w:hAnsiTheme="minorHAnsi" w:cs="Calibri"/>
          <w:position w:val="1"/>
          <w:szCs w:val="20"/>
        </w:rPr>
        <w:t>e</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position w:val="1"/>
          <w:szCs w:val="20"/>
        </w:rPr>
        <w:t>a</w:t>
      </w:r>
      <w:r w:rsidRPr="0097201E">
        <w:rPr>
          <w:rFonts w:asciiTheme="minorHAnsi" w:eastAsia="Calibri" w:hAnsiTheme="minorHAnsi" w:cs="Calibri"/>
          <w:spacing w:val="-2"/>
          <w:position w:val="1"/>
          <w:szCs w:val="20"/>
        </w:rPr>
        <w:t>c</w:t>
      </w:r>
      <w:r w:rsidRPr="0097201E">
        <w:rPr>
          <w:rFonts w:asciiTheme="minorHAnsi" w:eastAsia="Calibri" w:hAnsiTheme="minorHAnsi" w:cs="Calibri"/>
          <w:position w:val="1"/>
          <w:szCs w:val="20"/>
        </w:rPr>
        <w:t>ti</w:t>
      </w:r>
      <w:r w:rsidRPr="0097201E">
        <w:rPr>
          <w:rFonts w:asciiTheme="minorHAnsi" w:eastAsia="Calibri" w:hAnsiTheme="minorHAnsi" w:cs="Calibri"/>
          <w:spacing w:val="1"/>
          <w:position w:val="1"/>
          <w:szCs w:val="20"/>
        </w:rPr>
        <w:t>o</w:t>
      </w:r>
      <w:r w:rsidRPr="0097201E">
        <w:rPr>
          <w:rFonts w:asciiTheme="minorHAnsi" w:eastAsia="Calibri" w:hAnsiTheme="minorHAnsi" w:cs="Calibri"/>
          <w:position w:val="1"/>
          <w:szCs w:val="20"/>
        </w:rPr>
        <w:t>n</w:t>
      </w:r>
      <w:r w:rsidRPr="0097201E">
        <w:rPr>
          <w:rFonts w:asciiTheme="minorHAnsi" w:eastAsia="Calibri" w:hAnsiTheme="minorHAnsi" w:cs="Calibri"/>
          <w:spacing w:val="-1"/>
          <w:position w:val="1"/>
          <w:szCs w:val="20"/>
        </w:rPr>
        <w:t xml:space="preserve"> </w:t>
      </w:r>
      <w:r w:rsidRPr="0097201E">
        <w:rPr>
          <w:rFonts w:asciiTheme="minorHAnsi" w:eastAsia="Calibri" w:hAnsiTheme="minorHAnsi" w:cs="Calibri"/>
          <w:spacing w:val="-2"/>
          <w:position w:val="1"/>
          <w:szCs w:val="20"/>
        </w:rPr>
        <w:t>r</w:t>
      </w:r>
      <w:r w:rsidRPr="0097201E">
        <w:rPr>
          <w:rFonts w:asciiTheme="minorHAnsi" w:eastAsia="Calibri" w:hAnsiTheme="minorHAnsi" w:cs="Calibri"/>
          <w:position w:val="1"/>
          <w:szCs w:val="20"/>
        </w:rPr>
        <w:t>eq</w:t>
      </w:r>
      <w:r w:rsidRPr="0097201E">
        <w:rPr>
          <w:rFonts w:asciiTheme="minorHAnsi" w:eastAsia="Calibri" w:hAnsiTheme="minorHAnsi" w:cs="Calibri"/>
          <w:spacing w:val="-1"/>
          <w:position w:val="1"/>
          <w:szCs w:val="20"/>
        </w:rPr>
        <w:t>u</w:t>
      </w:r>
      <w:r w:rsidRPr="0097201E">
        <w:rPr>
          <w:rFonts w:asciiTheme="minorHAnsi" w:eastAsia="Calibri" w:hAnsiTheme="minorHAnsi" w:cs="Calibri"/>
          <w:position w:val="1"/>
          <w:szCs w:val="20"/>
        </w:rPr>
        <w:t>es</w:t>
      </w:r>
      <w:r w:rsidRPr="0097201E">
        <w:rPr>
          <w:rFonts w:asciiTheme="minorHAnsi" w:eastAsia="Calibri" w:hAnsiTheme="minorHAnsi" w:cs="Calibri"/>
          <w:spacing w:val="-1"/>
          <w:position w:val="1"/>
          <w:szCs w:val="20"/>
        </w:rPr>
        <w:t>t</w:t>
      </w:r>
      <w:r w:rsidRPr="0097201E">
        <w:rPr>
          <w:rFonts w:asciiTheme="minorHAnsi" w:eastAsia="Calibri" w:hAnsiTheme="minorHAnsi" w:cs="Calibri"/>
          <w:spacing w:val="-2"/>
          <w:position w:val="1"/>
          <w:szCs w:val="20"/>
        </w:rPr>
        <w:t>e</w:t>
      </w:r>
      <w:r w:rsidRPr="0097201E">
        <w:rPr>
          <w:rFonts w:asciiTheme="minorHAnsi" w:eastAsia="Calibri" w:hAnsiTheme="minorHAnsi" w:cs="Calibri"/>
          <w:spacing w:val="-1"/>
          <w:position w:val="1"/>
          <w:szCs w:val="20"/>
        </w:rPr>
        <w:t>d</w:t>
      </w:r>
      <w:r w:rsidRPr="0097201E">
        <w:rPr>
          <w:rFonts w:asciiTheme="minorHAnsi" w:eastAsia="Calibri" w:hAnsiTheme="minorHAnsi" w:cs="Calibri"/>
          <w:position w:val="1"/>
          <w:szCs w:val="20"/>
        </w:rPr>
        <w:t>.</w:t>
      </w:r>
    </w:p>
    <w:p w:rsidR="002B6A3B" w:rsidRPr="0097201E" w:rsidRDefault="002B6A3B" w:rsidP="002B6A3B">
      <w:pPr>
        <w:spacing w:before="18" w:after="0" w:line="220" w:lineRule="exact"/>
        <w:rPr>
          <w:rFonts w:asciiTheme="minorHAnsi" w:hAnsiTheme="minorHAnsi"/>
          <w:szCs w:val="20"/>
        </w:rPr>
      </w:pPr>
    </w:p>
    <w:p w:rsidR="002B6A3B" w:rsidRPr="0097201E" w:rsidRDefault="002B6A3B" w:rsidP="002B6A3B">
      <w:pPr>
        <w:tabs>
          <w:tab w:val="left" w:pos="600"/>
        </w:tabs>
        <w:spacing w:after="0"/>
        <w:ind w:left="160" w:right="-20"/>
        <w:rPr>
          <w:rFonts w:asciiTheme="minorHAnsi" w:eastAsia="Calibri" w:hAnsiTheme="minorHAnsi" w:cs="Calibri"/>
          <w:szCs w:val="20"/>
        </w:rPr>
      </w:pPr>
      <w:r w:rsidRPr="0097201E">
        <w:rPr>
          <w:rFonts w:asciiTheme="minorHAnsi" w:eastAsia="Calibri" w:hAnsiTheme="minorHAnsi" w:cs="Calibri"/>
          <w:spacing w:val="1"/>
          <w:szCs w:val="20"/>
        </w:rPr>
        <w:t>D</w:t>
      </w:r>
      <w:r w:rsidRPr="0097201E">
        <w:rPr>
          <w:rFonts w:asciiTheme="minorHAnsi" w:eastAsia="Calibri" w:hAnsiTheme="minorHAnsi" w:cs="Calibri"/>
          <w:szCs w:val="20"/>
        </w:rPr>
        <w:t>.</w:t>
      </w:r>
      <w:r w:rsidRPr="0097201E">
        <w:rPr>
          <w:rFonts w:asciiTheme="minorHAnsi" w:eastAsia="Calibri" w:hAnsiTheme="minorHAnsi" w:cs="Calibri"/>
          <w:szCs w:val="20"/>
        </w:rPr>
        <w:tab/>
      </w:r>
      <w:r w:rsidRPr="0097201E">
        <w:rPr>
          <w:rFonts w:asciiTheme="minorHAnsi" w:eastAsia="Calibri" w:hAnsiTheme="minorHAnsi" w:cs="Calibri"/>
          <w:spacing w:val="-1"/>
          <w:szCs w:val="20"/>
        </w:rPr>
        <w:t>H</w:t>
      </w:r>
      <w:r w:rsidRPr="0097201E">
        <w:rPr>
          <w:rFonts w:asciiTheme="minorHAnsi" w:eastAsia="Calibri" w:hAnsiTheme="minorHAnsi" w:cs="Calibri"/>
          <w:szCs w:val="20"/>
        </w:rPr>
        <w:t>BE R</w:t>
      </w:r>
      <w:r w:rsidRPr="0097201E">
        <w:rPr>
          <w:rFonts w:asciiTheme="minorHAnsi" w:eastAsia="Calibri" w:hAnsiTheme="minorHAnsi" w:cs="Calibri"/>
          <w:spacing w:val="-2"/>
          <w:szCs w:val="20"/>
        </w:rPr>
        <w:t>e</w:t>
      </w:r>
      <w:r w:rsidRPr="0097201E">
        <w:rPr>
          <w:rFonts w:asciiTheme="minorHAnsi" w:eastAsia="Calibri" w:hAnsiTheme="minorHAnsi" w:cs="Calibri"/>
          <w:spacing w:val="1"/>
          <w:szCs w:val="20"/>
        </w:rPr>
        <w:t>v</w:t>
      </w:r>
      <w:r w:rsidRPr="0097201E">
        <w:rPr>
          <w:rFonts w:asciiTheme="minorHAnsi" w:eastAsia="Calibri" w:hAnsiTheme="minorHAnsi" w:cs="Calibri"/>
          <w:szCs w:val="20"/>
        </w:rPr>
        <w:t>i</w:t>
      </w:r>
      <w:r w:rsidRPr="0097201E">
        <w:rPr>
          <w:rFonts w:asciiTheme="minorHAnsi" w:eastAsia="Calibri" w:hAnsiTheme="minorHAnsi" w:cs="Calibri"/>
          <w:spacing w:val="-2"/>
          <w:szCs w:val="20"/>
        </w:rPr>
        <w:t>e</w:t>
      </w:r>
      <w:r w:rsidRPr="0097201E">
        <w:rPr>
          <w:rFonts w:asciiTheme="minorHAnsi" w:eastAsia="Calibri" w:hAnsiTheme="minorHAnsi" w:cs="Calibri"/>
          <w:szCs w:val="20"/>
        </w:rPr>
        <w:t>w</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P</w:t>
      </w:r>
      <w:r w:rsidRPr="0097201E">
        <w:rPr>
          <w:rFonts w:asciiTheme="minorHAnsi" w:eastAsia="Calibri" w:hAnsiTheme="minorHAnsi" w:cs="Calibri"/>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pacing w:val="-2"/>
          <w:szCs w:val="20"/>
        </w:rPr>
        <w:t>c</w:t>
      </w:r>
      <w:r w:rsidRPr="0097201E">
        <w:rPr>
          <w:rFonts w:asciiTheme="minorHAnsi" w:eastAsia="Calibri" w:hAnsiTheme="minorHAnsi" w:cs="Calibri"/>
          <w:szCs w:val="20"/>
        </w:rPr>
        <w:t>ess</w:t>
      </w:r>
    </w:p>
    <w:p w:rsidR="002B6A3B" w:rsidRPr="0097201E" w:rsidRDefault="002B6A3B" w:rsidP="002B6A3B">
      <w:pPr>
        <w:spacing w:after="0"/>
        <w:ind w:left="612" w:right="429"/>
        <w:rPr>
          <w:rFonts w:asciiTheme="minorHAnsi" w:eastAsia="Calibri" w:hAnsiTheme="minorHAnsi" w:cs="Calibri"/>
          <w:szCs w:val="20"/>
        </w:rPr>
      </w:pPr>
      <w:r w:rsidRPr="0097201E">
        <w:rPr>
          <w:rFonts w:asciiTheme="minorHAnsi" w:eastAsia="Calibri" w:hAnsiTheme="minorHAnsi" w:cs="Calibri"/>
          <w:szCs w:val="20"/>
        </w:rPr>
        <w:t>U</w:t>
      </w:r>
      <w:r w:rsidRPr="0097201E">
        <w:rPr>
          <w:rFonts w:asciiTheme="minorHAnsi" w:eastAsia="Calibri" w:hAnsiTheme="minorHAnsi" w:cs="Calibri"/>
          <w:spacing w:val="-1"/>
          <w:szCs w:val="20"/>
        </w:rPr>
        <w:t>p</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r</w:t>
      </w:r>
      <w:r w:rsidRPr="0097201E">
        <w:rPr>
          <w:rFonts w:asciiTheme="minorHAnsi" w:eastAsia="Calibri" w:hAnsiTheme="minorHAnsi" w:cs="Calibri"/>
          <w:spacing w:val="1"/>
          <w:szCs w:val="20"/>
        </w:rPr>
        <w:t>e</w:t>
      </w:r>
      <w:r w:rsidRPr="0097201E">
        <w:rPr>
          <w:rFonts w:asciiTheme="minorHAnsi" w:eastAsia="Calibri" w:hAnsiTheme="minorHAnsi" w:cs="Calibri"/>
          <w:spacing w:val="-2"/>
          <w:szCs w:val="20"/>
        </w:rPr>
        <w:t>c</w:t>
      </w:r>
      <w:r w:rsidRPr="0097201E">
        <w:rPr>
          <w:rFonts w:asciiTheme="minorHAnsi" w:eastAsia="Calibri" w:hAnsiTheme="minorHAnsi" w:cs="Calibri"/>
          <w:szCs w:val="20"/>
        </w:rPr>
        <w:t>ei</w:t>
      </w:r>
      <w:r w:rsidRPr="0097201E">
        <w:rPr>
          <w:rFonts w:asciiTheme="minorHAnsi" w:eastAsia="Calibri" w:hAnsiTheme="minorHAnsi" w:cs="Calibri"/>
          <w:spacing w:val="-1"/>
          <w:szCs w:val="20"/>
        </w:rPr>
        <w:t>p</w:t>
      </w:r>
      <w:r w:rsidRPr="0097201E">
        <w:rPr>
          <w:rFonts w:asciiTheme="minorHAnsi" w:eastAsia="Calibri" w:hAnsiTheme="minorHAnsi" w:cs="Calibri"/>
          <w:szCs w:val="20"/>
        </w:rPr>
        <w:t>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o</w:t>
      </w:r>
      <w:r w:rsidRPr="0097201E">
        <w:rPr>
          <w:rFonts w:asciiTheme="minorHAnsi" w:eastAsia="Calibri" w:hAnsiTheme="minorHAnsi" w:cs="Calibri"/>
          <w:szCs w:val="20"/>
        </w:rPr>
        <w:t>f a</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Ven</w:t>
      </w:r>
      <w:r w:rsidRPr="0097201E">
        <w:rPr>
          <w:rFonts w:asciiTheme="minorHAnsi" w:eastAsia="Calibri" w:hAnsiTheme="minorHAnsi" w:cs="Calibri"/>
          <w:spacing w:val="-1"/>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w:t>
      </w:r>
      <w:r w:rsidRPr="0097201E">
        <w:rPr>
          <w:rFonts w:asciiTheme="minorHAnsi" w:eastAsia="Calibri" w:hAnsiTheme="minorHAnsi" w:cs="Calibri"/>
          <w:spacing w:val="-1"/>
          <w:szCs w:val="20"/>
        </w:rPr>
        <w:t>'</w:t>
      </w:r>
      <w:r w:rsidRPr="0097201E">
        <w:rPr>
          <w:rFonts w:asciiTheme="minorHAnsi" w:eastAsia="Calibri" w:hAnsiTheme="minorHAnsi" w:cs="Calibri"/>
          <w:szCs w:val="20"/>
        </w:rPr>
        <w:t>s</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p</w:t>
      </w:r>
      <w:r w:rsidRPr="0097201E">
        <w:rPr>
          <w:rFonts w:asciiTheme="minorHAnsi" w:eastAsia="Calibri" w:hAnsiTheme="minorHAnsi" w:cs="Calibri"/>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pacing w:val="-2"/>
          <w:szCs w:val="20"/>
        </w:rPr>
        <w:t>s</w:t>
      </w:r>
      <w:r w:rsidRPr="0097201E">
        <w:rPr>
          <w:rFonts w:asciiTheme="minorHAnsi" w:eastAsia="Calibri" w:hAnsiTheme="minorHAnsi" w:cs="Calibri"/>
          <w:szCs w:val="20"/>
        </w:rPr>
        <w:t>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H</w:t>
      </w:r>
      <w:r w:rsidRPr="0097201E">
        <w:rPr>
          <w:rFonts w:asciiTheme="minorHAnsi" w:eastAsia="Calibri" w:hAnsiTheme="minorHAnsi" w:cs="Calibri"/>
          <w:szCs w:val="20"/>
        </w:rPr>
        <w:t>BE</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w</w:t>
      </w:r>
      <w:r w:rsidRPr="0097201E">
        <w:rPr>
          <w:rFonts w:asciiTheme="minorHAnsi" w:eastAsia="Calibri" w:hAnsiTheme="minorHAnsi" w:cs="Calibri"/>
          <w:szCs w:val="20"/>
        </w:rPr>
        <w:t xml:space="preserve">ill </w:t>
      </w:r>
      <w:r w:rsidRPr="0097201E">
        <w:rPr>
          <w:rFonts w:asciiTheme="minorHAnsi" w:eastAsia="Calibri" w:hAnsiTheme="minorHAnsi" w:cs="Calibri"/>
          <w:spacing w:val="-3"/>
          <w:szCs w:val="20"/>
        </w:rPr>
        <w:t>p</w:t>
      </w:r>
      <w:r w:rsidRPr="0097201E">
        <w:rPr>
          <w:rFonts w:asciiTheme="minorHAnsi" w:eastAsia="Calibri" w:hAnsiTheme="minorHAnsi" w:cs="Calibri"/>
          <w:spacing w:val="1"/>
          <w:szCs w:val="20"/>
        </w:rPr>
        <w:t>o</w:t>
      </w:r>
      <w:r w:rsidRPr="0097201E">
        <w:rPr>
          <w:rFonts w:asciiTheme="minorHAnsi" w:eastAsia="Calibri" w:hAnsiTheme="minorHAnsi" w:cs="Calibri"/>
          <w:szCs w:val="20"/>
        </w:rPr>
        <w:t>st</w:t>
      </w:r>
      <w:r w:rsidRPr="0097201E">
        <w:rPr>
          <w:rFonts w:asciiTheme="minorHAnsi" w:eastAsia="Calibri" w:hAnsiTheme="minorHAnsi" w:cs="Calibri"/>
          <w:spacing w:val="-3"/>
          <w:szCs w:val="20"/>
        </w:rPr>
        <w:t>p</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si</w:t>
      </w:r>
      <w:r w:rsidRPr="0097201E">
        <w:rPr>
          <w:rFonts w:asciiTheme="minorHAnsi" w:eastAsia="Calibri" w:hAnsiTheme="minorHAnsi" w:cs="Calibri"/>
          <w:spacing w:val="-1"/>
          <w:szCs w:val="20"/>
        </w:rPr>
        <w:t>gn</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C</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trac</w:t>
      </w:r>
      <w:r w:rsidRPr="0097201E">
        <w:rPr>
          <w:rFonts w:asciiTheme="minorHAnsi" w:eastAsia="Calibri" w:hAnsiTheme="minorHAnsi" w:cs="Calibri"/>
          <w:spacing w:val="4"/>
          <w:szCs w:val="20"/>
        </w:rPr>
        <w:t>t</w:t>
      </w:r>
      <w:r w:rsidRPr="0097201E">
        <w:rPr>
          <w:rFonts w:asciiTheme="minorHAnsi" w:eastAsia="Calibri" w:hAnsiTheme="minorHAnsi" w:cs="Calibri"/>
          <w:spacing w:val="-2"/>
          <w:szCs w:val="20"/>
        </w:rPr>
        <w:t>(</w:t>
      </w:r>
      <w:r w:rsidRPr="0097201E">
        <w:rPr>
          <w:rFonts w:asciiTheme="minorHAnsi" w:eastAsia="Calibri" w:hAnsiTheme="minorHAnsi" w:cs="Calibri"/>
          <w:szCs w:val="20"/>
        </w:rPr>
        <w:t>s)</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 xml:space="preserve">with </w:t>
      </w:r>
      <w:r w:rsidRPr="0097201E">
        <w:rPr>
          <w:rFonts w:asciiTheme="minorHAnsi" w:eastAsia="Calibri" w:hAnsiTheme="minorHAnsi" w:cs="Calibri"/>
          <w:spacing w:val="1"/>
          <w:szCs w:val="20"/>
        </w:rPr>
        <w:t>t</w:t>
      </w:r>
      <w:r w:rsidRPr="0097201E">
        <w:rPr>
          <w:rFonts w:asciiTheme="minorHAnsi" w:eastAsia="Calibri" w:hAnsiTheme="minorHAnsi" w:cs="Calibri"/>
          <w:spacing w:val="-3"/>
          <w:szCs w:val="20"/>
        </w:rPr>
        <w:t>h</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1"/>
          <w:szCs w:val="20"/>
        </w:rPr>
        <w:t>pp</w:t>
      </w:r>
      <w:r w:rsidRPr="0097201E">
        <w:rPr>
          <w:rFonts w:asciiTheme="minorHAnsi" w:eastAsia="Calibri" w:hAnsiTheme="minorHAnsi" w:cs="Calibri"/>
          <w:szCs w:val="20"/>
        </w:rPr>
        <w:t>are</w:t>
      </w:r>
      <w:r w:rsidRPr="0097201E">
        <w:rPr>
          <w:rFonts w:asciiTheme="minorHAnsi" w:eastAsia="Calibri" w:hAnsiTheme="minorHAnsi" w:cs="Calibri"/>
          <w:spacing w:val="-1"/>
          <w:szCs w:val="20"/>
        </w:rPr>
        <w:t>n</w:t>
      </w:r>
      <w:r w:rsidRPr="0097201E">
        <w:rPr>
          <w:rFonts w:asciiTheme="minorHAnsi" w:eastAsia="Calibri" w:hAnsiTheme="minorHAnsi" w:cs="Calibri"/>
          <w:szCs w:val="20"/>
        </w:rPr>
        <w:t xml:space="preserve">tly </w:t>
      </w:r>
      <w:r w:rsidRPr="0097201E">
        <w:rPr>
          <w:rFonts w:asciiTheme="minorHAnsi" w:eastAsia="Calibri" w:hAnsiTheme="minorHAnsi" w:cs="Calibri"/>
          <w:spacing w:val="-1"/>
          <w:szCs w:val="20"/>
        </w:rPr>
        <w:t>Su</w:t>
      </w:r>
      <w:r w:rsidRPr="0097201E">
        <w:rPr>
          <w:rFonts w:asciiTheme="minorHAnsi" w:eastAsia="Calibri" w:hAnsiTheme="minorHAnsi" w:cs="Calibri"/>
          <w:szCs w:val="20"/>
        </w:rPr>
        <w:t>cc</w:t>
      </w:r>
      <w:r w:rsidRPr="0097201E">
        <w:rPr>
          <w:rFonts w:asciiTheme="minorHAnsi" w:eastAsia="Calibri" w:hAnsiTheme="minorHAnsi" w:cs="Calibri"/>
          <w:spacing w:val="1"/>
          <w:szCs w:val="20"/>
        </w:rPr>
        <w:t>e</w:t>
      </w:r>
      <w:r w:rsidRPr="0097201E">
        <w:rPr>
          <w:rFonts w:asciiTheme="minorHAnsi" w:eastAsia="Calibri" w:hAnsiTheme="minorHAnsi" w:cs="Calibri"/>
          <w:szCs w:val="20"/>
        </w:rPr>
        <w:t>ssf</w:t>
      </w:r>
      <w:r w:rsidRPr="0097201E">
        <w:rPr>
          <w:rFonts w:asciiTheme="minorHAnsi" w:eastAsia="Calibri" w:hAnsiTheme="minorHAnsi" w:cs="Calibri"/>
          <w:spacing w:val="-1"/>
          <w:szCs w:val="20"/>
        </w:rPr>
        <w:t>u</w:t>
      </w:r>
      <w:r w:rsidRPr="0097201E">
        <w:rPr>
          <w:rFonts w:asciiTheme="minorHAnsi" w:eastAsia="Calibri" w:hAnsiTheme="minorHAnsi" w:cs="Calibri"/>
          <w:szCs w:val="20"/>
        </w:rPr>
        <w:t>l Ven</w:t>
      </w:r>
      <w:r w:rsidRPr="0097201E">
        <w:rPr>
          <w:rFonts w:asciiTheme="minorHAnsi" w:eastAsia="Calibri" w:hAnsiTheme="minorHAnsi" w:cs="Calibri"/>
          <w:spacing w:val="-3"/>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r(s)</w:t>
      </w:r>
      <w:r w:rsidRPr="0097201E">
        <w:rPr>
          <w:rFonts w:asciiTheme="minorHAnsi" w:eastAsia="Calibri" w:hAnsiTheme="minorHAnsi" w:cs="Calibri"/>
          <w:spacing w:val="-1"/>
          <w:szCs w:val="20"/>
        </w:rPr>
        <w:t xml:space="preserve"> un</w:t>
      </w:r>
      <w:r w:rsidRPr="0097201E">
        <w:rPr>
          <w:rFonts w:asciiTheme="minorHAnsi" w:eastAsia="Calibri" w:hAnsiTheme="minorHAnsi" w:cs="Calibri"/>
          <w:szCs w:val="20"/>
        </w:rPr>
        <w:t>til</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3"/>
          <w:szCs w:val="20"/>
        </w:rPr>
        <w:t>a</w:t>
      </w:r>
      <w:r w:rsidRPr="0097201E">
        <w:rPr>
          <w:rFonts w:asciiTheme="minorHAnsi" w:eastAsia="Calibri" w:hAnsiTheme="minorHAnsi" w:cs="Calibri"/>
          <w:szCs w:val="20"/>
        </w:rPr>
        <w:t>ll Ve</w:t>
      </w:r>
      <w:r w:rsidRPr="0097201E">
        <w:rPr>
          <w:rFonts w:asciiTheme="minorHAnsi" w:eastAsia="Calibri" w:hAnsiTheme="minorHAnsi" w:cs="Calibri"/>
          <w:spacing w:val="-1"/>
          <w:szCs w:val="20"/>
        </w:rPr>
        <w:t>nd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 p</w:t>
      </w:r>
      <w:r w:rsidRPr="0097201E">
        <w:rPr>
          <w:rFonts w:asciiTheme="minorHAnsi" w:eastAsia="Calibri" w:hAnsiTheme="minorHAnsi" w:cs="Calibri"/>
          <w:spacing w:val="-3"/>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s</w:t>
      </w:r>
      <w:r w:rsidRPr="0097201E">
        <w:rPr>
          <w:rFonts w:asciiTheme="minorHAnsi" w:eastAsia="Calibri" w:hAnsiTheme="minorHAnsi" w:cs="Calibri"/>
          <w:spacing w:val="1"/>
          <w:szCs w:val="20"/>
        </w:rPr>
        <w:t>t</w:t>
      </w:r>
      <w:r w:rsidRPr="0097201E">
        <w:rPr>
          <w:rFonts w:asciiTheme="minorHAnsi" w:eastAsia="Calibri" w:hAnsiTheme="minorHAnsi" w:cs="Calibri"/>
          <w:szCs w:val="20"/>
        </w:rPr>
        <w:t>s</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h</w:t>
      </w:r>
      <w:r w:rsidRPr="0097201E">
        <w:rPr>
          <w:rFonts w:asciiTheme="minorHAnsi" w:eastAsia="Calibri" w:hAnsiTheme="minorHAnsi" w:cs="Calibri"/>
          <w:spacing w:val="-3"/>
          <w:szCs w:val="20"/>
        </w:rPr>
        <w:t>a</w:t>
      </w:r>
      <w:r w:rsidRPr="0097201E">
        <w:rPr>
          <w:rFonts w:asciiTheme="minorHAnsi" w:eastAsia="Calibri" w:hAnsiTheme="minorHAnsi" w:cs="Calibri"/>
          <w:spacing w:val="1"/>
          <w:szCs w:val="20"/>
        </w:rPr>
        <w:t>v</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3"/>
          <w:szCs w:val="20"/>
        </w:rPr>
        <w:t>b</w:t>
      </w:r>
      <w:r w:rsidRPr="0097201E">
        <w:rPr>
          <w:rFonts w:asciiTheme="minorHAnsi" w:eastAsia="Calibri" w:hAnsiTheme="minorHAnsi" w:cs="Calibri"/>
          <w:spacing w:val="-2"/>
          <w:szCs w:val="20"/>
        </w:rPr>
        <w:t>e</w:t>
      </w:r>
      <w:r w:rsidRPr="0097201E">
        <w:rPr>
          <w:rFonts w:asciiTheme="minorHAnsi" w:eastAsia="Calibri" w:hAnsiTheme="minorHAnsi" w:cs="Calibri"/>
          <w:szCs w:val="20"/>
        </w:rPr>
        <w:t>en re</w:t>
      </w:r>
      <w:r w:rsidRPr="0097201E">
        <w:rPr>
          <w:rFonts w:asciiTheme="minorHAnsi" w:eastAsia="Calibri" w:hAnsiTheme="minorHAnsi" w:cs="Calibri"/>
          <w:spacing w:val="-2"/>
          <w:szCs w:val="20"/>
        </w:rPr>
        <w:t>s</w:t>
      </w:r>
      <w:r w:rsidRPr="0097201E">
        <w:rPr>
          <w:rFonts w:asciiTheme="minorHAnsi" w:eastAsia="Calibri" w:hAnsiTheme="minorHAnsi" w:cs="Calibri"/>
          <w:spacing w:val="1"/>
          <w:szCs w:val="20"/>
        </w:rPr>
        <w:t>o</w:t>
      </w:r>
      <w:r w:rsidRPr="0097201E">
        <w:rPr>
          <w:rFonts w:asciiTheme="minorHAnsi" w:eastAsia="Calibri" w:hAnsiTheme="minorHAnsi" w:cs="Calibri"/>
          <w:szCs w:val="20"/>
        </w:rPr>
        <w:t>l</w:t>
      </w:r>
      <w:r w:rsidRPr="0097201E">
        <w:rPr>
          <w:rFonts w:asciiTheme="minorHAnsi" w:eastAsia="Calibri" w:hAnsiTheme="minorHAnsi" w:cs="Calibri"/>
          <w:spacing w:val="-2"/>
          <w:szCs w:val="20"/>
        </w:rPr>
        <w:t>v</w:t>
      </w:r>
      <w:r w:rsidRPr="0097201E">
        <w:rPr>
          <w:rFonts w:asciiTheme="minorHAnsi" w:eastAsia="Calibri" w:hAnsiTheme="minorHAnsi" w:cs="Calibri"/>
          <w:szCs w:val="20"/>
        </w:rPr>
        <w:t xml:space="preserve">ed. </w:t>
      </w:r>
      <w:r w:rsidRPr="0097201E">
        <w:rPr>
          <w:rFonts w:asciiTheme="minorHAnsi" w:eastAsia="Calibri" w:hAnsiTheme="minorHAnsi" w:cs="Calibri"/>
          <w:spacing w:val="-1"/>
          <w:szCs w:val="20"/>
        </w:rPr>
        <w:t>H</w:t>
      </w:r>
      <w:r w:rsidRPr="0097201E">
        <w:rPr>
          <w:rFonts w:asciiTheme="minorHAnsi" w:eastAsia="Calibri" w:hAnsiTheme="minorHAnsi" w:cs="Calibri"/>
          <w:szCs w:val="20"/>
        </w:rPr>
        <w:t>BE</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will</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p</w:t>
      </w:r>
      <w:r w:rsidRPr="0097201E">
        <w:rPr>
          <w:rFonts w:asciiTheme="minorHAnsi" w:eastAsia="Calibri" w:hAnsiTheme="minorHAnsi" w:cs="Calibri"/>
          <w:szCs w:val="20"/>
        </w:rPr>
        <w:t>er</w:t>
      </w:r>
      <w:r w:rsidRPr="0097201E">
        <w:rPr>
          <w:rFonts w:asciiTheme="minorHAnsi" w:eastAsia="Calibri" w:hAnsiTheme="minorHAnsi" w:cs="Calibri"/>
          <w:spacing w:val="-2"/>
          <w:szCs w:val="20"/>
        </w:rPr>
        <w:t>f</w:t>
      </w:r>
      <w:r w:rsidRPr="0097201E">
        <w:rPr>
          <w:rFonts w:asciiTheme="minorHAnsi" w:eastAsia="Calibri" w:hAnsiTheme="minorHAnsi" w:cs="Calibri"/>
          <w:spacing w:val="-1"/>
          <w:szCs w:val="20"/>
        </w:rPr>
        <w:t>o</w:t>
      </w:r>
      <w:r w:rsidRPr="0097201E">
        <w:rPr>
          <w:rFonts w:asciiTheme="minorHAnsi" w:eastAsia="Calibri" w:hAnsiTheme="minorHAnsi" w:cs="Calibri"/>
          <w:szCs w:val="20"/>
        </w:rPr>
        <w:t>rm</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an</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b</w:t>
      </w:r>
      <w:r w:rsidRPr="0097201E">
        <w:rPr>
          <w:rFonts w:asciiTheme="minorHAnsi" w:eastAsia="Calibri" w:hAnsiTheme="minorHAnsi" w:cs="Calibri"/>
          <w:szCs w:val="20"/>
        </w:rPr>
        <w:t>je</w:t>
      </w:r>
      <w:r w:rsidRPr="0097201E">
        <w:rPr>
          <w:rFonts w:asciiTheme="minorHAnsi" w:eastAsia="Calibri" w:hAnsiTheme="minorHAnsi" w:cs="Calibri"/>
          <w:spacing w:val="-2"/>
          <w:szCs w:val="20"/>
        </w:rPr>
        <w:t>c</w:t>
      </w:r>
      <w:r w:rsidRPr="0097201E">
        <w:rPr>
          <w:rFonts w:asciiTheme="minorHAnsi" w:eastAsia="Calibri" w:hAnsiTheme="minorHAnsi" w:cs="Calibri"/>
          <w:szCs w:val="20"/>
        </w:rPr>
        <w:t>ti</w:t>
      </w:r>
      <w:r w:rsidRPr="0097201E">
        <w:rPr>
          <w:rFonts w:asciiTheme="minorHAnsi" w:eastAsia="Calibri" w:hAnsiTheme="minorHAnsi" w:cs="Calibri"/>
          <w:spacing w:val="-1"/>
          <w:szCs w:val="20"/>
        </w:rPr>
        <w:t>v</w:t>
      </w:r>
      <w:r w:rsidRPr="0097201E">
        <w:rPr>
          <w:rFonts w:asciiTheme="minorHAnsi" w:eastAsia="Calibri" w:hAnsiTheme="minorHAnsi" w:cs="Calibri"/>
          <w:szCs w:val="20"/>
        </w:rPr>
        <w:t>e re</w:t>
      </w:r>
      <w:r w:rsidRPr="0097201E">
        <w:rPr>
          <w:rFonts w:asciiTheme="minorHAnsi" w:eastAsia="Calibri" w:hAnsiTheme="minorHAnsi" w:cs="Calibri"/>
          <w:spacing w:val="1"/>
          <w:szCs w:val="20"/>
        </w:rPr>
        <w:t>v</w:t>
      </w:r>
      <w:r w:rsidRPr="0097201E">
        <w:rPr>
          <w:rFonts w:asciiTheme="minorHAnsi" w:eastAsia="Calibri" w:hAnsiTheme="minorHAnsi" w:cs="Calibri"/>
          <w:szCs w:val="20"/>
        </w:rPr>
        <w:t>i</w:t>
      </w:r>
      <w:r w:rsidRPr="0097201E">
        <w:rPr>
          <w:rFonts w:asciiTheme="minorHAnsi" w:eastAsia="Calibri" w:hAnsiTheme="minorHAnsi" w:cs="Calibri"/>
          <w:spacing w:val="-2"/>
          <w:szCs w:val="20"/>
        </w:rPr>
        <w:t>e</w:t>
      </w:r>
      <w:r w:rsidRPr="0097201E">
        <w:rPr>
          <w:rFonts w:asciiTheme="minorHAnsi" w:eastAsia="Calibri" w:hAnsiTheme="minorHAnsi" w:cs="Calibri"/>
          <w:szCs w:val="20"/>
        </w:rPr>
        <w:t>w</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o</w:t>
      </w:r>
      <w:r w:rsidRPr="0097201E">
        <w:rPr>
          <w:rFonts w:asciiTheme="minorHAnsi" w:eastAsia="Calibri" w:hAnsiTheme="minorHAnsi" w:cs="Calibri"/>
          <w:szCs w:val="20"/>
        </w:rPr>
        <w:t xml:space="preserve">f </w:t>
      </w:r>
      <w:r w:rsidRPr="0097201E">
        <w:rPr>
          <w:rFonts w:asciiTheme="minorHAnsi" w:eastAsia="Calibri" w:hAnsiTheme="minorHAnsi" w:cs="Calibri"/>
          <w:spacing w:val="1"/>
          <w:szCs w:val="20"/>
        </w:rPr>
        <w:t>t</w:t>
      </w:r>
      <w:r w:rsidRPr="0097201E">
        <w:rPr>
          <w:rFonts w:asciiTheme="minorHAnsi" w:eastAsia="Calibri" w:hAnsiTheme="minorHAnsi" w:cs="Calibri"/>
          <w:spacing w:val="-3"/>
          <w:szCs w:val="20"/>
        </w:rPr>
        <w:t>h</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p</w:t>
      </w:r>
      <w:r w:rsidRPr="0097201E">
        <w:rPr>
          <w:rFonts w:asciiTheme="minorHAnsi" w:eastAsia="Calibri" w:hAnsiTheme="minorHAnsi" w:cs="Calibri"/>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pacing w:val="-2"/>
          <w:szCs w:val="20"/>
        </w:rPr>
        <w:t>s</w:t>
      </w:r>
      <w:r w:rsidRPr="0097201E">
        <w:rPr>
          <w:rFonts w:asciiTheme="minorHAnsi" w:eastAsia="Calibri" w:hAnsiTheme="minorHAnsi" w:cs="Calibri"/>
          <w:szCs w:val="20"/>
        </w:rPr>
        <w:t>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b</w:t>
      </w:r>
      <w:r w:rsidRPr="0097201E">
        <w:rPr>
          <w:rFonts w:asciiTheme="minorHAnsi" w:eastAsia="Calibri" w:hAnsiTheme="minorHAnsi" w:cs="Calibri"/>
          <w:szCs w:val="20"/>
        </w:rPr>
        <w:t>y</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in</w:t>
      </w:r>
      <w:r w:rsidRPr="0097201E">
        <w:rPr>
          <w:rFonts w:asciiTheme="minorHAnsi" w:eastAsia="Calibri" w:hAnsiTheme="minorHAnsi" w:cs="Calibri"/>
          <w:spacing w:val="-1"/>
          <w:szCs w:val="20"/>
        </w:rPr>
        <w:t>d</w:t>
      </w:r>
      <w:r w:rsidRPr="0097201E">
        <w:rPr>
          <w:rFonts w:asciiTheme="minorHAnsi" w:eastAsia="Calibri" w:hAnsiTheme="minorHAnsi" w:cs="Calibri"/>
          <w:szCs w:val="20"/>
        </w:rPr>
        <w:t>ivid</w:t>
      </w:r>
      <w:r w:rsidRPr="0097201E">
        <w:rPr>
          <w:rFonts w:asciiTheme="minorHAnsi" w:eastAsia="Calibri" w:hAnsiTheme="minorHAnsi" w:cs="Calibri"/>
          <w:spacing w:val="-1"/>
          <w:szCs w:val="20"/>
        </w:rPr>
        <w:t>u</w:t>
      </w:r>
      <w:r w:rsidRPr="0097201E">
        <w:rPr>
          <w:rFonts w:asciiTheme="minorHAnsi" w:eastAsia="Calibri" w:hAnsiTheme="minorHAnsi" w:cs="Calibri"/>
          <w:szCs w:val="20"/>
        </w:rPr>
        <w:t xml:space="preserve">als </w:t>
      </w:r>
      <w:r w:rsidRPr="0097201E">
        <w:rPr>
          <w:rFonts w:asciiTheme="minorHAnsi" w:eastAsia="Calibri" w:hAnsiTheme="minorHAnsi" w:cs="Calibri"/>
          <w:spacing w:val="-1"/>
          <w:szCs w:val="20"/>
        </w:rPr>
        <w:t>n</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in</w:t>
      </w:r>
      <w:r w:rsidRPr="0097201E">
        <w:rPr>
          <w:rFonts w:asciiTheme="minorHAnsi" w:eastAsia="Calibri" w:hAnsiTheme="minorHAnsi" w:cs="Calibri"/>
          <w:spacing w:val="-2"/>
          <w:szCs w:val="20"/>
        </w:rPr>
        <w:t>v</w:t>
      </w:r>
      <w:r w:rsidRPr="0097201E">
        <w:rPr>
          <w:rFonts w:asciiTheme="minorHAnsi" w:eastAsia="Calibri" w:hAnsiTheme="minorHAnsi" w:cs="Calibri"/>
          <w:spacing w:val="1"/>
          <w:szCs w:val="20"/>
        </w:rPr>
        <w:t>o</w:t>
      </w:r>
      <w:r w:rsidRPr="0097201E">
        <w:rPr>
          <w:rFonts w:asciiTheme="minorHAnsi" w:eastAsia="Calibri" w:hAnsiTheme="minorHAnsi" w:cs="Calibri"/>
          <w:szCs w:val="20"/>
        </w:rPr>
        <w:t>l</w:t>
      </w:r>
      <w:r w:rsidRPr="0097201E">
        <w:rPr>
          <w:rFonts w:asciiTheme="minorHAnsi" w:eastAsia="Calibri" w:hAnsiTheme="minorHAnsi" w:cs="Calibri"/>
          <w:spacing w:val="-2"/>
          <w:szCs w:val="20"/>
        </w:rPr>
        <w:t>v</w:t>
      </w:r>
      <w:r w:rsidRPr="0097201E">
        <w:rPr>
          <w:rFonts w:asciiTheme="minorHAnsi" w:eastAsia="Calibri" w:hAnsiTheme="minorHAnsi" w:cs="Calibri"/>
          <w:szCs w:val="20"/>
        </w:rPr>
        <w:t>ed in</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pacing w:val="-3"/>
          <w:szCs w:val="20"/>
        </w:rPr>
        <w:t>h</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ac</w:t>
      </w:r>
      <w:r w:rsidRPr="0097201E">
        <w:rPr>
          <w:rFonts w:asciiTheme="minorHAnsi" w:eastAsia="Calibri" w:hAnsiTheme="minorHAnsi" w:cs="Calibri"/>
          <w:spacing w:val="-1"/>
          <w:szCs w:val="20"/>
        </w:rPr>
        <w:t>qu</w:t>
      </w:r>
      <w:r w:rsidRPr="0097201E">
        <w:rPr>
          <w:rFonts w:asciiTheme="minorHAnsi" w:eastAsia="Calibri" w:hAnsiTheme="minorHAnsi" w:cs="Calibri"/>
          <w:szCs w:val="20"/>
        </w:rPr>
        <w:t>isit</w:t>
      </w:r>
      <w:r w:rsidRPr="0097201E">
        <w:rPr>
          <w:rFonts w:asciiTheme="minorHAnsi" w:eastAsia="Calibri" w:hAnsiTheme="minorHAnsi" w:cs="Calibri"/>
          <w:spacing w:val="-2"/>
          <w:szCs w:val="20"/>
        </w:rPr>
        <w:t>i</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pr</w:t>
      </w:r>
      <w:r w:rsidRPr="0097201E">
        <w:rPr>
          <w:rFonts w:asciiTheme="minorHAnsi" w:eastAsia="Calibri" w:hAnsiTheme="minorHAnsi" w:cs="Calibri"/>
          <w:spacing w:val="-2"/>
          <w:szCs w:val="20"/>
        </w:rPr>
        <w:t>o</w:t>
      </w:r>
      <w:r w:rsidRPr="0097201E">
        <w:rPr>
          <w:rFonts w:asciiTheme="minorHAnsi" w:eastAsia="Calibri" w:hAnsiTheme="minorHAnsi" w:cs="Calibri"/>
          <w:szCs w:val="20"/>
        </w:rPr>
        <w:t>ce</w:t>
      </w:r>
      <w:r w:rsidRPr="0097201E">
        <w:rPr>
          <w:rFonts w:asciiTheme="minorHAnsi" w:eastAsia="Calibri" w:hAnsiTheme="minorHAnsi" w:cs="Calibri"/>
          <w:spacing w:val="1"/>
          <w:szCs w:val="20"/>
        </w:rPr>
        <w:t>s</w:t>
      </w:r>
      <w:r w:rsidRPr="0097201E">
        <w:rPr>
          <w:rFonts w:asciiTheme="minorHAnsi" w:eastAsia="Calibri" w:hAnsiTheme="minorHAnsi" w:cs="Calibri"/>
          <w:szCs w:val="20"/>
        </w:rPr>
        <w:t xml:space="preserve">s </w:t>
      </w:r>
      <w:r w:rsidRPr="0097201E">
        <w:rPr>
          <w:rFonts w:asciiTheme="minorHAnsi" w:eastAsia="Calibri" w:hAnsiTheme="minorHAnsi" w:cs="Calibri"/>
          <w:spacing w:val="-3"/>
          <w:szCs w:val="20"/>
        </w:rPr>
        <w:t>b</w:t>
      </w:r>
      <w:r w:rsidRPr="0097201E">
        <w:rPr>
          <w:rFonts w:asciiTheme="minorHAnsi" w:eastAsia="Calibri" w:hAnsiTheme="minorHAnsi" w:cs="Calibri"/>
          <w:szCs w:val="20"/>
        </w:rPr>
        <w:t>ei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prot</w:t>
      </w:r>
      <w:r w:rsidRPr="0097201E">
        <w:rPr>
          <w:rFonts w:asciiTheme="minorHAnsi" w:eastAsia="Calibri" w:hAnsiTheme="minorHAnsi" w:cs="Calibri"/>
          <w:spacing w:val="-1"/>
          <w:szCs w:val="20"/>
        </w:rPr>
        <w:t>e</w:t>
      </w:r>
      <w:r w:rsidRPr="0097201E">
        <w:rPr>
          <w:rFonts w:asciiTheme="minorHAnsi" w:eastAsia="Calibri" w:hAnsiTheme="minorHAnsi" w:cs="Calibri"/>
          <w:szCs w:val="20"/>
        </w:rPr>
        <w:t>st</w:t>
      </w:r>
      <w:r w:rsidRPr="0097201E">
        <w:rPr>
          <w:rFonts w:asciiTheme="minorHAnsi" w:eastAsia="Calibri" w:hAnsiTheme="minorHAnsi" w:cs="Calibri"/>
          <w:spacing w:val="1"/>
          <w:szCs w:val="20"/>
        </w:rPr>
        <w:t>e</w:t>
      </w:r>
      <w:r w:rsidRPr="0097201E">
        <w:rPr>
          <w:rFonts w:asciiTheme="minorHAnsi" w:eastAsia="Calibri" w:hAnsiTheme="minorHAnsi" w:cs="Calibri"/>
          <w:spacing w:val="-1"/>
          <w:szCs w:val="20"/>
        </w:rPr>
        <w:t>d</w:t>
      </w:r>
      <w:r w:rsidRPr="0097201E">
        <w:rPr>
          <w:rFonts w:asciiTheme="minorHAnsi" w:eastAsia="Calibri" w:hAnsiTheme="minorHAnsi" w:cs="Calibri"/>
          <w:szCs w:val="20"/>
        </w:rPr>
        <w:t>.</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The re</w:t>
      </w:r>
      <w:r w:rsidRPr="0097201E">
        <w:rPr>
          <w:rFonts w:asciiTheme="minorHAnsi" w:eastAsia="Calibri" w:hAnsiTheme="minorHAnsi" w:cs="Calibri"/>
          <w:spacing w:val="1"/>
          <w:szCs w:val="20"/>
        </w:rPr>
        <w:t>v</w:t>
      </w:r>
      <w:r w:rsidRPr="0097201E">
        <w:rPr>
          <w:rFonts w:asciiTheme="minorHAnsi" w:eastAsia="Calibri" w:hAnsiTheme="minorHAnsi" w:cs="Calibri"/>
          <w:szCs w:val="20"/>
        </w:rPr>
        <w:t>i</w:t>
      </w:r>
      <w:r w:rsidRPr="0097201E">
        <w:rPr>
          <w:rFonts w:asciiTheme="minorHAnsi" w:eastAsia="Calibri" w:hAnsiTheme="minorHAnsi" w:cs="Calibri"/>
          <w:spacing w:val="-2"/>
          <w:szCs w:val="20"/>
        </w:rPr>
        <w:t>e</w:t>
      </w:r>
      <w:r w:rsidRPr="0097201E">
        <w:rPr>
          <w:rFonts w:asciiTheme="minorHAnsi" w:eastAsia="Calibri" w:hAnsiTheme="minorHAnsi" w:cs="Calibri"/>
          <w:szCs w:val="20"/>
        </w:rPr>
        <w:t>w</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sh</w:t>
      </w:r>
      <w:r w:rsidRPr="0097201E">
        <w:rPr>
          <w:rFonts w:asciiTheme="minorHAnsi" w:eastAsia="Calibri" w:hAnsiTheme="minorHAnsi" w:cs="Calibri"/>
          <w:spacing w:val="-1"/>
          <w:szCs w:val="20"/>
        </w:rPr>
        <w:t>a</w:t>
      </w:r>
      <w:r w:rsidRPr="0097201E">
        <w:rPr>
          <w:rFonts w:asciiTheme="minorHAnsi" w:eastAsia="Calibri" w:hAnsiTheme="minorHAnsi" w:cs="Calibri"/>
          <w:szCs w:val="20"/>
        </w:rPr>
        <w:t xml:space="preserve">ll </w:t>
      </w:r>
      <w:r w:rsidRPr="0097201E">
        <w:rPr>
          <w:rFonts w:asciiTheme="minorHAnsi" w:eastAsia="Calibri" w:hAnsiTheme="minorHAnsi" w:cs="Calibri"/>
          <w:spacing w:val="-3"/>
          <w:szCs w:val="20"/>
        </w:rPr>
        <w:t>b</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b</w:t>
      </w:r>
      <w:r w:rsidRPr="0097201E">
        <w:rPr>
          <w:rFonts w:asciiTheme="minorHAnsi" w:eastAsia="Calibri" w:hAnsiTheme="minorHAnsi" w:cs="Calibri"/>
          <w:szCs w:val="20"/>
        </w:rPr>
        <w:t>ased</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 xml:space="preserve">the </w:t>
      </w:r>
      <w:r w:rsidRPr="0097201E">
        <w:rPr>
          <w:rFonts w:asciiTheme="minorHAnsi" w:eastAsia="Calibri" w:hAnsiTheme="minorHAnsi" w:cs="Calibri"/>
          <w:spacing w:val="1"/>
          <w:szCs w:val="20"/>
        </w:rPr>
        <w:t>w</w:t>
      </w:r>
      <w:r w:rsidRPr="0097201E">
        <w:rPr>
          <w:rFonts w:asciiTheme="minorHAnsi" w:eastAsia="Calibri" w:hAnsiTheme="minorHAnsi" w:cs="Calibri"/>
          <w:szCs w:val="20"/>
        </w:rPr>
        <w:t>ri</w:t>
      </w:r>
      <w:r w:rsidRPr="0097201E">
        <w:rPr>
          <w:rFonts w:asciiTheme="minorHAnsi" w:eastAsia="Calibri" w:hAnsiTheme="minorHAnsi" w:cs="Calibri"/>
          <w:spacing w:val="-2"/>
          <w:szCs w:val="20"/>
        </w:rPr>
        <w:t>t</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n</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p</w:t>
      </w:r>
      <w:r w:rsidRPr="0097201E">
        <w:rPr>
          <w:rFonts w:asciiTheme="minorHAnsi" w:eastAsia="Calibri" w:hAnsiTheme="minorHAnsi" w:cs="Calibri"/>
          <w:spacing w:val="-3"/>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st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m</w:t>
      </w:r>
      <w:r w:rsidRPr="0097201E">
        <w:rPr>
          <w:rFonts w:asciiTheme="minorHAnsi" w:eastAsia="Calibri" w:hAnsiTheme="minorHAnsi" w:cs="Calibri"/>
          <w:szCs w:val="20"/>
        </w:rPr>
        <w:t>a</w:t>
      </w:r>
      <w:r w:rsidRPr="0097201E">
        <w:rPr>
          <w:rFonts w:asciiTheme="minorHAnsi" w:eastAsia="Calibri" w:hAnsiTheme="minorHAnsi" w:cs="Calibri"/>
          <w:spacing w:val="-2"/>
          <w:szCs w:val="20"/>
        </w:rPr>
        <w:t>t</w:t>
      </w:r>
      <w:r w:rsidRPr="0097201E">
        <w:rPr>
          <w:rFonts w:asciiTheme="minorHAnsi" w:eastAsia="Calibri" w:hAnsiTheme="minorHAnsi" w:cs="Calibri"/>
          <w:szCs w:val="20"/>
        </w:rPr>
        <w:t xml:space="preserve">erial </w:t>
      </w:r>
      <w:r w:rsidRPr="0097201E">
        <w:rPr>
          <w:rFonts w:asciiTheme="minorHAnsi" w:eastAsia="Calibri" w:hAnsiTheme="minorHAnsi" w:cs="Calibri"/>
          <w:spacing w:val="-2"/>
          <w:szCs w:val="20"/>
        </w:rPr>
        <w:t>s</w:t>
      </w:r>
      <w:r w:rsidRPr="0097201E">
        <w:rPr>
          <w:rFonts w:asciiTheme="minorHAnsi" w:eastAsia="Calibri" w:hAnsiTheme="minorHAnsi" w:cs="Calibri"/>
          <w:spacing w:val="-1"/>
          <w:szCs w:val="20"/>
        </w:rPr>
        <w:t>ub</w:t>
      </w:r>
      <w:r w:rsidRPr="0097201E">
        <w:rPr>
          <w:rFonts w:asciiTheme="minorHAnsi" w:eastAsia="Calibri" w:hAnsiTheme="minorHAnsi" w:cs="Calibri"/>
          <w:spacing w:val="1"/>
          <w:szCs w:val="20"/>
        </w:rPr>
        <w:t>m</w:t>
      </w:r>
      <w:r w:rsidRPr="0097201E">
        <w:rPr>
          <w:rFonts w:asciiTheme="minorHAnsi" w:eastAsia="Calibri" w:hAnsiTheme="minorHAnsi" w:cs="Calibri"/>
          <w:szCs w:val="20"/>
        </w:rPr>
        <w:t>itt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d</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3"/>
          <w:szCs w:val="20"/>
        </w:rPr>
        <w:t>b</w:t>
      </w:r>
      <w:r w:rsidRPr="0097201E">
        <w:rPr>
          <w:rFonts w:asciiTheme="minorHAnsi" w:eastAsia="Calibri" w:hAnsiTheme="minorHAnsi" w:cs="Calibri"/>
          <w:szCs w:val="20"/>
        </w:rPr>
        <w:t>y</w:t>
      </w:r>
      <w:r w:rsidRPr="0097201E">
        <w:rPr>
          <w:rFonts w:asciiTheme="minorHAnsi" w:eastAsia="Calibri" w:hAnsiTheme="minorHAnsi" w:cs="Calibri"/>
          <w:spacing w:val="1"/>
          <w:szCs w:val="20"/>
        </w:rPr>
        <w:t xml:space="preserve"> t</w:t>
      </w:r>
      <w:r w:rsidRPr="0097201E">
        <w:rPr>
          <w:rFonts w:asciiTheme="minorHAnsi" w:eastAsia="Calibri" w:hAnsiTheme="minorHAnsi" w:cs="Calibri"/>
          <w:spacing w:val="-3"/>
          <w:szCs w:val="20"/>
        </w:rPr>
        <w:t>h</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Ve</w:t>
      </w:r>
      <w:r w:rsidRPr="0097201E">
        <w:rPr>
          <w:rFonts w:asciiTheme="minorHAnsi" w:eastAsia="Calibri" w:hAnsiTheme="minorHAnsi" w:cs="Calibri"/>
          <w:spacing w:val="-1"/>
          <w:szCs w:val="20"/>
        </w:rPr>
        <w:t>n</w:t>
      </w:r>
      <w:r w:rsidRPr="0097201E">
        <w:rPr>
          <w:rFonts w:asciiTheme="minorHAnsi" w:eastAsia="Calibri" w:hAnsiTheme="minorHAnsi" w:cs="Calibri"/>
          <w:spacing w:val="-3"/>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 a</w:t>
      </w:r>
      <w:r w:rsidRPr="0097201E">
        <w:rPr>
          <w:rFonts w:asciiTheme="minorHAnsi" w:eastAsia="Calibri" w:hAnsiTheme="minorHAnsi" w:cs="Calibri"/>
          <w:spacing w:val="-3"/>
          <w:szCs w:val="20"/>
        </w:rPr>
        <w:t>n</w:t>
      </w:r>
      <w:r w:rsidRPr="0097201E">
        <w:rPr>
          <w:rFonts w:asciiTheme="minorHAnsi" w:eastAsia="Calibri" w:hAnsiTheme="minorHAnsi" w:cs="Calibri"/>
          <w:szCs w:val="20"/>
        </w:rPr>
        <w:t>d</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 xml:space="preserve">all </w:t>
      </w:r>
      <w:r w:rsidRPr="0097201E">
        <w:rPr>
          <w:rFonts w:asciiTheme="minorHAnsi" w:eastAsia="Calibri" w:hAnsiTheme="minorHAnsi" w:cs="Calibri"/>
          <w:spacing w:val="1"/>
          <w:szCs w:val="20"/>
        </w:rPr>
        <w:t>o</w:t>
      </w:r>
      <w:r w:rsidRPr="0097201E">
        <w:rPr>
          <w:rFonts w:asciiTheme="minorHAnsi" w:eastAsia="Calibri" w:hAnsiTheme="minorHAnsi" w:cs="Calibri"/>
          <w:szCs w:val="20"/>
        </w:rPr>
        <w:t>t</w:t>
      </w:r>
      <w:r w:rsidRPr="0097201E">
        <w:rPr>
          <w:rFonts w:asciiTheme="minorHAnsi" w:eastAsia="Calibri" w:hAnsiTheme="minorHAnsi" w:cs="Calibri"/>
          <w:spacing w:val="-3"/>
          <w:szCs w:val="20"/>
        </w:rPr>
        <w:t>h</w:t>
      </w:r>
      <w:r w:rsidRPr="0097201E">
        <w:rPr>
          <w:rFonts w:asciiTheme="minorHAnsi" w:eastAsia="Calibri" w:hAnsiTheme="minorHAnsi" w:cs="Calibri"/>
          <w:szCs w:val="20"/>
        </w:rPr>
        <w:t>er rele</w:t>
      </w:r>
      <w:r w:rsidRPr="0097201E">
        <w:rPr>
          <w:rFonts w:asciiTheme="minorHAnsi" w:eastAsia="Calibri" w:hAnsiTheme="minorHAnsi" w:cs="Calibri"/>
          <w:spacing w:val="2"/>
          <w:szCs w:val="20"/>
        </w:rPr>
        <w:t>v</w:t>
      </w:r>
      <w:r w:rsidRPr="0097201E">
        <w:rPr>
          <w:rFonts w:asciiTheme="minorHAnsi" w:eastAsia="Calibri" w:hAnsiTheme="minorHAnsi" w:cs="Calibri"/>
          <w:szCs w:val="20"/>
        </w:rPr>
        <w:t>a</w:t>
      </w:r>
      <w:r w:rsidRPr="0097201E">
        <w:rPr>
          <w:rFonts w:asciiTheme="minorHAnsi" w:eastAsia="Calibri" w:hAnsiTheme="minorHAnsi" w:cs="Calibri"/>
          <w:spacing w:val="-3"/>
          <w:szCs w:val="20"/>
        </w:rPr>
        <w:t>n</w:t>
      </w:r>
      <w:r w:rsidRPr="0097201E">
        <w:rPr>
          <w:rFonts w:asciiTheme="minorHAnsi" w:eastAsia="Calibri" w:hAnsiTheme="minorHAnsi" w:cs="Calibri"/>
          <w:szCs w:val="20"/>
        </w:rPr>
        <w:t>t</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fa</w:t>
      </w:r>
      <w:r w:rsidRPr="0097201E">
        <w:rPr>
          <w:rFonts w:asciiTheme="minorHAnsi" w:eastAsia="Calibri" w:hAnsiTheme="minorHAnsi" w:cs="Calibri"/>
          <w:spacing w:val="-2"/>
          <w:szCs w:val="20"/>
        </w:rPr>
        <w:t>c</w:t>
      </w:r>
      <w:r w:rsidRPr="0097201E">
        <w:rPr>
          <w:rFonts w:asciiTheme="minorHAnsi" w:eastAsia="Calibri" w:hAnsiTheme="minorHAnsi" w:cs="Calibri"/>
          <w:szCs w:val="20"/>
        </w:rPr>
        <w:t>ts</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k</w:t>
      </w:r>
      <w:r w:rsidRPr="0097201E">
        <w:rPr>
          <w:rFonts w:asciiTheme="minorHAnsi" w:eastAsia="Calibri" w:hAnsiTheme="minorHAnsi" w:cs="Calibri"/>
          <w:spacing w:val="-3"/>
          <w:szCs w:val="20"/>
        </w:rPr>
        <w:t>n</w:t>
      </w:r>
      <w:r w:rsidRPr="0097201E">
        <w:rPr>
          <w:rFonts w:asciiTheme="minorHAnsi" w:eastAsia="Calibri" w:hAnsiTheme="minorHAnsi" w:cs="Calibri"/>
          <w:spacing w:val="1"/>
          <w:szCs w:val="20"/>
        </w:rPr>
        <w:t>o</w:t>
      </w:r>
      <w:r w:rsidRPr="0097201E">
        <w:rPr>
          <w:rFonts w:asciiTheme="minorHAnsi" w:eastAsia="Calibri" w:hAnsiTheme="minorHAnsi" w:cs="Calibri"/>
          <w:szCs w:val="20"/>
        </w:rPr>
        <w:t>wn</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to</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H</w:t>
      </w:r>
      <w:r w:rsidRPr="0097201E">
        <w:rPr>
          <w:rFonts w:asciiTheme="minorHAnsi" w:eastAsia="Calibri" w:hAnsiTheme="minorHAnsi" w:cs="Calibri"/>
          <w:spacing w:val="-3"/>
          <w:szCs w:val="20"/>
        </w:rPr>
        <w:t>B</w:t>
      </w:r>
      <w:r w:rsidRPr="0097201E">
        <w:rPr>
          <w:rFonts w:asciiTheme="minorHAnsi" w:eastAsia="Calibri" w:hAnsiTheme="minorHAnsi" w:cs="Calibri"/>
          <w:szCs w:val="20"/>
        </w:rPr>
        <w:t>E.</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H</w:t>
      </w:r>
      <w:r w:rsidRPr="0097201E">
        <w:rPr>
          <w:rFonts w:asciiTheme="minorHAnsi" w:eastAsia="Calibri" w:hAnsiTheme="minorHAnsi" w:cs="Calibri"/>
          <w:szCs w:val="20"/>
        </w:rPr>
        <w:t xml:space="preserve">BE </w:t>
      </w:r>
      <w:r w:rsidRPr="0097201E">
        <w:rPr>
          <w:rFonts w:asciiTheme="minorHAnsi" w:eastAsia="Calibri" w:hAnsiTheme="minorHAnsi" w:cs="Calibri"/>
          <w:spacing w:val="1"/>
          <w:szCs w:val="20"/>
        </w:rPr>
        <w:t>w</w:t>
      </w:r>
      <w:r w:rsidRPr="0097201E">
        <w:rPr>
          <w:rFonts w:asciiTheme="minorHAnsi" w:eastAsia="Calibri" w:hAnsiTheme="minorHAnsi" w:cs="Calibri"/>
          <w:szCs w:val="20"/>
        </w:rPr>
        <w:t>ill</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r</w:t>
      </w:r>
      <w:r w:rsidRPr="0097201E">
        <w:rPr>
          <w:rFonts w:asciiTheme="minorHAnsi" w:eastAsia="Calibri" w:hAnsiTheme="minorHAnsi" w:cs="Calibri"/>
          <w:spacing w:val="1"/>
          <w:szCs w:val="20"/>
        </w:rPr>
        <w:t>e</w:t>
      </w:r>
      <w:r w:rsidRPr="0097201E">
        <w:rPr>
          <w:rFonts w:asciiTheme="minorHAnsi" w:eastAsia="Calibri" w:hAnsiTheme="minorHAnsi" w:cs="Calibri"/>
          <w:spacing w:val="-1"/>
          <w:szCs w:val="20"/>
        </w:rPr>
        <w:t>nd</w:t>
      </w:r>
      <w:r w:rsidRPr="0097201E">
        <w:rPr>
          <w:rFonts w:asciiTheme="minorHAnsi" w:eastAsia="Calibri" w:hAnsiTheme="minorHAnsi" w:cs="Calibri"/>
          <w:szCs w:val="20"/>
        </w:rPr>
        <w:t>er</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w</w:t>
      </w:r>
      <w:r w:rsidRPr="0097201E">
        <w:rPr>
          <w:rFonts w:asciiTheme="minorHAnsi" w:eastAsia="Calibri" w:hAnsiTheme="minorHAnsi" w:cs="Calibri"/>
          <w:szCs w:val="20"/>
        </w:rPr>
        <w:t>ri</w:t>
      </w:r>
      <w:r w:rsidRPr="0097201E">
        <w:rPr>
          <w:rFonts w:asciiTheme="minorHAnsi" w:eastAsia="Calibri" w:hAnsiTheme="minorHAnsi" w:cs="Calibri"/>
          <w:spacing w:val="-2"/>
          <w:szCs w:val="20"/>
        </w:rPr>
        <w:t>t</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n</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decisi</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3"/>
          <w:szCs w:val="20"/>
        </w:rPr>
        <w:t xml:space="preserve"> </w:t>
      </w:r>
      <w:r w:rsidRPr="0097201E">
        <w:rPr>
          <w:rFonts w:asciiTheme="minorHAnsi" w:eastAsia="Calibri" w:hAnsiTheme="minorHAnsi" w:cs="Calibri"/>
          <w:spacing w:val="-2"/>
          <w:szCs w:val="20"/>
        </w:rPr>
        <w:t>t</w:t>
      </w:r>
      <w:r w:rsidRPr="0097201E">
        <w:rPr>
          <w:rFonts w:asciiTheme="minorHAnsi" w:eastAsia="Calibri" w:hAnsiTheme="minorHAnsi" w:cs="Calibri"/>
          <w:szCs w:val="20"/>
        </w:rPr>
        <w:t>o</w:t>
      </w:r>
      <w:r w:rsidRPr="0097201E">
        <w:rPr>
          <w:rFonts w:asciiTheme="minorHAnsi" w:eastAsia="Calibri" w:hAnsiTheme="minorHAnsi" w:cs="Calibri"/>
          <w:spacing w:val="1"/>
          <w:szCs w:val="20"/>
        </w:rPr>
        <w:t xml:space="preserve"> t</w:t>
      </w:r>
      <w:r w:rsidRPr="0097201E">
        <w:rPr>
          <w:rFonts w:asciiTheme="minorHAnsi" w:eastAsia="Calibri" w:hAnsiTheme="minorHAnsi" w:cs="Calibri"/>
          <w:spacing w:val="-1"/>
          <w:szCs w:val="20"/>
        </w:rPr>
        <w:t>h</w:t>
      </w:r>
      <w:r w:rsidRPr="0097201E">
        <w:rPr>
          <w:rFonts w:asciiTheme="minorHAnsi" w:eastAsia="Calibri" w:hAnsiTheme="minorHAnsi" w:cs="Calibri"/>
          <w:szCs w:val="20"/>
        </w:rPr>
        <w:t>e</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Ven</w:t>
      </w:r>
      <w:r w:rsidRPr="0097201E">
        <w:rPr>
          <w:rFonts w:asciiTheme="minorHAnsi" w:eastAsia="Calibri" w:hAnsiTheme="minorHAnsi" w:cs="Calibri"/>
          <w:spacing w:val="-1"/>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w</w:t>
      </w:r>
      <w:r w:rsidRPr="0097201E">
        <w:rPr>
          <w:rFonts w:asciiTheme="minorHAnsi" w:eastAsia="Calibri" w:hAnsiTheme="minorHAnsi" w:cs="Calibri"/>
          <w:szCs w:val="20"/>
        </w:rPr>
        <w:t>i</w:t>
      </w:r>
      <w:r w:rsidRPr="0097201E">
        <w:rPr>
          <w:rFonts w:asciiTheme="minorHAnsi" w:eastAsia="Calibri" w:hAnsiTheme="minorHAnsi" w:cs="Calibri"/>
          <w:spacing w:val="-2"/>
          <w:szCs w:val="20"/>
        </w:rPr>
        <w:t>t</w:t>
      </w:r>
      <w:r w:rsidRPr="0097201E">
        <w:rPr>
          <w:rFonts w:asciiTheme="minorHAnsi" w:eastAsia="Calibri" w:hAnsiTheme="minorHAnsi" w:cs="Calibri"/>
          <w:spacing w:val="-1"/>
          <w:szCs w:val="20"/>
        </w:rPr>
        <w:t>h</w:t>
      </w:r>
      <w:r w:rsidRPr="0097201E">
        <w:rPr>
          <w:rFonts w:asciiTheme="minorHAnsi" w:eastAsia="Calibri" w:hAnsiTheme="minorHAnsi" w:cs="Calibri"/>
          <w:szCs w:val="20"/>
        </w:rPr>
        <w:t>in</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fi</w:t>
      </w:r>
      <w:r w:rsidRPr="0097201E">
        <w:rPr>
          <w:rFonts w:asciiTheme="minorHAnsi" w:eastAsia="Calibri" w:hAnsiTheme="minorHAnsi" w:cs="Calibri"/>
          <w:spacing w:val="1"/>
          <w:szCs w:val="20"/>
        </w:rPr>
        <w:t>v</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2"/>
          <w:szCs w:val="20"/>
        </w:rPr>
        <w:t>(</w:t>
      </w:r>
      <w:r w:rsidRPr="0097201E">
        <w:rPr>
          <w:rFonts w:asciiTheme="minorHAnsi" w:eastAsia="Calibri" w:hAnsiTheme="minorHAnsi" w:cs="Calibri"/>
          <w:spacing w:val="1"/>
          <w:szCs w:val="20"/>
        </w:rPr>
        <w:t>5</w:t>
      </w:r>
      <w:r w:rsidRPr="0097201E">
        <w:rPr>
          <w:rFonts w:asciiTheme="minorHAnsi" w:eastAsia="Calibri" w:hAnsiTheme="minorHAnsi" w:cs="Calibri"/>
          <w:szCs w:val="20"/>
        </w:rPr>
        <w:t>) B</w:t>
      </w:r>
      <w:r w:rsidRPr="0097201E">
        <w:rPr>
          <w:rFonts w:asciiTheme="minorHAnsi" w:eastAsia="Calibri" w:hAnsiTheme="minorHAnsi" w:cs="Calibri"/>
          <w:spacing w:val="-1"/>
          <w:szCs w:val="20"/>
        </w:rPr>
        <w:t>u</w:t>
      </w:r>
      <w:r w:rsidRPr="0097201E">
        <w:rPr>
          <w:rFonts w:asciiTheme="minorHAnsi" w:eastAsia="Calibri" w:hAnsiTheme="minorHAnsi" w:cs="Calibri"/>
          <w:szCs w:val="20"/>
        </w:rPr>
        <w:t>si</w:t>
      </w:r>
      <w:r w:rsidRPr="0097201E">
        <w:rPr>
          <w:rFonts w:asciiTheme="minorHAnsi" w:eastAsia="Calibri" w:hAnsiTheme="minorHAnsi" w:cs="Calibri"/>
          <w:spacing w:val="-1"/>
          <w:szCs w:val="20"/>
        </w:rPr>
        <w:t>n</w:t>
      </w:r>
      <w:r w:rsidRPr="0097201E">
        <w:rPr>
          <w:rFonts w:asciiTheme="minorHAnsi" w:eastAsia="Calibri" w:hAnsiTheme="minorHAnsi" w:cs="Calibri"/>
          <w:szCs w:val="20"/>
        </w:rPr>
        <w:t>ess</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D</w:t>
      </w:r>
      <w:r w:rsidRPr="0097201E">
        <w:rPr>
          <w:rFonts w:asciiTheme="minorHAnsi" w:eastAsia="Calibri" w:hAnsiTheme="minorHAnsi" w:cs="Calibri"/>
          <w:szCs w:val="20"/>
        </w:rPr>
        <w:t>ays</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after</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r</w:t>
      </w:r>
      <w:r w:rsidRPr="0097201E">
        <w:rPr>
          <w:rFonts w:asciiTheme="minorHAnsi" w:eastAsia="Calibri" w:hAnsiTheme="minorHAnsi" w:cs="Calibri"/>
          <w:spacing w:val="1"/>
          <w:szCs w:val="20"/>
        </w:rPr>
        <w:t>e</w:t>
      </w:r>
      <w:r w:rsidRPr="0097201E">
        <w:rPr>
          <w:rFonts w:asciiTheme="minorHAnsi" w:eastAsia="Calibri" w:hAnsiTheme="minorHAnsi" w:cs="Calibri"/>
          <w:spacing w:val="-2"/>
          <w:szCs w:val="20"/>
        </w:rPr>
        <w:t>c</w:t>
      </w:r>
      <w:r w:rsidRPr="0097201E">
        <w:rPr>
          <w:rFonts w:asciiTheme="minorHAnsi" w:eastAsia="Calibri" w:hAnsiTheme="minorHAnsi" w:cs="Calibri"/>
          <w:szCs w:val="20"/>
        </w:rPr>
        <w:t>ei</w:t>
      </w:r>
      <w:r w:rsidRPr="0097201E">
        <w:rPr>
          <w:rFonts w:asciiTheme="minorHAnsi" w:eastAsia="Calibri" w:hAnsiTheme="minorHAnsi" w:cs="Calibri"/>
          <w:spacing w:val="-1"/>
          <w:szCs w:val="20"/>
        </w:rPr>
        <w:t>p</w:t>
      </w:r>
      <w:r w:rsidRPr="0097201E">
        <w:rPr>
          <w:rFonts w:asciiTheme="minorHAnsi" w:eastAsia="Calibri" w:hAnsiTheme="minorHAnsi" w:cs="Calibri"/>
          <w:szCs w:val="20"/>
        </w:rPr>
        <w:t>t</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o</w:t>
      </w:r>
      <w:r w:rsidRPr="0097201E">
        <w:rPr>
          <w:rFonts w:asciiTheme="minorHAnsi" w:eastAsia="Calibri" w:hAnsiTheme="minorHAnsi" w:cs="Calibri"/>
          <w:szCs w:val="20"/>
        </w:rPr>
        <w:t xml:space="preserve">f </w:t>
      </w:r>
      <w:r w:rsidRPr="0097201E">
        <w:rPr>
          <w:rFonts w:asciiTheme="minorHAnsi" w:eastAsia="Calibri" w:hAnsiTheme="minorHAnsi" w:cs="Calibri"/>
          <w:spacing w:val="1"/>
          <w:szCs w:val="20"/>
        </w:rPr>
        <w:t>t</w:t>
      </w:r>
      <w:r w:rsidRPr="0097201E">
        <w:rPr>
          <w:rFonts w:asciiTheme="minorHAnsi" w:eastAsia="Calibri" w:hAnsiTheme="minorHAnsi" w:cs="Calibri"/>
          <w:spacing w:val="-1"/>
          <w:szCs w:val="20"/>
        </w:rPr>
        <w:t>h</w:t>
      </w:r>
      <w:r w:rsidRPr="0097201E">
        <w:rPr>
          <w:rFonts w:asciiTheme="minorHAnsi" w:eastAsia="Calibri" w:hAnsiTheme="minorHAnsi" w:cs="Calibri"/>
          <w:szCs w:val="20"/>
        </w:rPr>
        <w:t>e</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Ven</w:t>
      </w:r>
      <w:r w:rsidRPr="0097201E">
        <w:rPr>
          <w:rFonts w:asciiTheme="minorHAnsi" w:eastAsia="Calibri" w:hAnsiTheme="minorHAnsi" w:cs="Calibri"/>
          <w:spacing w:val="-1"/>
          <w:szCs w:val="20"/>
        </w:rPr>
        <w:t>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pr</w:t>
      </w:r>
      <w:r w:rsidRPr="0097201E">
        <w:rPr>
          <w:rFonts w:asciiTheme="minorHAnsi" w:eastAsia="Calibri" w:hAnsiTheme="minorHAnsi" w:cs="Calibri"/>
          <w:spacing w:val="-2"/>
          <w:szCs w:val="20"/>
        </w:rPr>
        <w:t>o</w:t>
      </w:r>
      <w:r w:rsidRPr="0097201E">
        <w:rPr>
          <w:rFonts w:asciiTheme="minorHAnsi" w:eastAsia="Calibri" w:hAnsiTheme="minorHAnsi" w:cs="Calibri"/>
          <w:szCs w:val="20"/>
        </w:rPr>
        <w:t>t</w:t>
      </w:r>
      <w:r w:rsidRPr="0097201E">
        <w:rPr>
          <w:rFonts w:asciiTheme="minorHAnsi" w:eastAsia="Calibri" w:hAnsiTheme="minorHAnsi" w:cs="Calibri"/>
          <w:spacing w:val="1"/>
          <w:szCs w:val="20"/>
        </w:rPr>
        <w:t>e</w:t>
      </w:r>
      <w:r w:rsidRPr="0097201E">
        <w:rPr>
          <w:rFonts w:asciiTheme="minorHAnsi" w:eastAsia="Calibri" w:hAnsiTheme="minorHAnsi" w:cs="Calibri"/>
          <w:szCs w:val="20"/>
        </w:rPr>
        <w:t>s</w:t>
      </w:r>
      <w:r w:rsidRPr="0097201E">
        <w:rPr>
          <w:rFonts w:asciiTheme="minorHAnsi" w:eastAsia="Calibri" w:hAnsiTheme="minorHAnsi" w:cs="Calibri"/>
          <w:spacing w:val="-2"/>
          <w:szCs w:val="20"/>
        </w:rPr>
        <w:t>t</w:t>
      </w:r>
      <w:r w:rsidRPr="0097201E">
        <w:rPr>
          <w:rFonts w:asciiTheme="minorHAnsi" w:eastAsia="Calibri" w:hAnsiTheme="minorHAnsi" w:cs="Calibri"/>
          <w:szCs w:val="20"/>
        </w:rPr>
        <w:t>, u</w:t>
      </w:r>
      <w:r w:rsidRPr="0097201E">
        <w:rPr>
          <w:rFonts w:asciiTheme="minorHAnsi" w:eastAsia="Calibri" w:hAnsiTheme="minorHAnsi" w:cs="Calibri"/>
          <w:spacing w:val="-1"/>
          <w:szCs w:val="20"/>
        </w:rPr>
        <w:t>n</w:t>
      </w:r>
      <w:r w:rsidRPr="0097201E">
        <w:rPr>
          <w:rFonts w:asciiTheme="minorHAnsi" w:eastAsia="Calibri" w:hAnsiTheme="minorHAnsi" w:cs="Calibri"/>
          <w:szCs w:val="20"/>
        </w:rPr>
        <w:t>l</w:t>
      </w:r>
      <w:r w:rsidRPr="0097201E">
        <w:rPr>
          <w:rFonts w:asciiTheme="minorHAnsi" w:eastAsia="Calibri" w:hAnsiTheme="minorHAnsi" w:cs="Calibri"/>
          <w:spacing w:val="-2"/>
          <w:szCs w:val="20"/>
        </w:rPr>
        <w:t>e</w:t>
      </w:r>
      <w:r w:rsidRPr="0097201E">
        <w:rPr>
          <w:rFonts w:asciiTheme="minorHAnsi" w:eastAsia="Calibri" w:hAnsiTheme="minorHAnsi" w:cs="Calibri"/>
          <w:szCs w:val="20"/>
        </w:rPr>
        <w:t>ss more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pacing w:val="-3"/>
          <w:szCs w:val="20"/>
        </w:rPr>
        <w:t>i</w:t>
      </w:r>
      <w:r w:rsidRPr="0097201E">
        <w:rPr>
          <w:rFonts w:asciiTheme="minorHAnsi" w:eastAsia="Calibri" w:hAnsiTheme="minorHAnsi" w:cs="Calibri"/>
          <w:spacing w:val="1"/>
          <w:szCs w:val="20"/>
        </w:rPr>
        <w:t>m</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is</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ne</w:t>
      </w:r>
      <w:r w:rsidRPr="0097201E">
        <w:rPr>
          <w:rFonts w:asciiTheme="minorHAnsi" w:eastAsia="Calibri" w:hAnsiTheme="minorHAnsi" w:cs="Calibri"/>
          <w:spacing w:val="1"/>
          <w:szCs w:val="20"/>
        </w:rPr>
        <w:t>e</w:t>
      </w:r>
      <w:r w:rsidRPr="0097201E">
        <w:rPr>
          <w:rFonts w:asciiTheme="minorHAnsi" w:eastAsia="Calibri" w:hAnsiTheme="minorHAnsi" w:cs="Calibri"/>
          <w:spacing w:val="-3"/>
          <w:szCs w:val="20"/>
        </w:rPr>
        <w:t>d</w:t>
      </w:r>
      <w:r w:rsidRPr="0097201E">
        <w:rPr>
          <w:rFonts w:asciiTheme="minorHAnsi" w:eastAsia="Calibri" w:hAnsiTheme="minorHAnsi" w:cs="Calibri"/>
          <w:szCs w:val="20"/>
        </w:rPr>
        <w:t>ed.</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T</w:t>
      </w:r>
      <w:r w:rsidRPr="0097201E">
        <w:rPr>
          <w:rFonts w:asciiTheme="minorHAnsi" w:eastAsia="Calibri" w:hAnsiTheme="minorHAnsi" w:cs="Calibri"/>
          <w:spacing w:val="-3"/>
          <w:szCs w:val="20"/>
        </w:rPr>
        <w:t>h</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p</w:t>
      </w:r>
      <w:r w:rsidRPr="0097201E">
        <w:rPr>
          <w:rFonts w:asciiTheme="minorHAnsi" w:eastAsia="Calibri" w:hAnsiTheme="minorHAnsi" w:cs="Calibri"/>
          <w:szCs w:val="20"/>
        </w:rPr>
        <w:t>r</w:t>
      </w:r>
      <w:r w:rsidRPr="0097201E">
        <w:rPr>
          <w:rFonts w:asciiTheme="minorHAnsi" w:eastAsia="Calibri" w:hAnsiTheme="minorHAnsi" w:cs="Calibri"/>
          <w:spacing w:val="1"/>
          <w:szCs w:val="20"/>
        </w:rPr>
        <w:t>o</w:t>
      </w:r>
      <w:r w:rsidRPr="0097201E">
        <w:rPr>
          <w:rFonts w:asciiTheme="minorHAnsi" w:eastAsia="Calibri" w:hAnsiTheme="minorHAnsi" w:cs="Calibri"/>
          <w:spacing w:val="-2"/>
          <w:szCs w:val="20"/>
        </w:rPr>
        <w:t>t</w:t>
      </w:r>
      <w:r w:rsidRPr="0097201E">
        <w:rPr>
          <w:rFonts w:asciiTheme="minorHAnsi" w:eastAsia="Calibri" w:hAnsiTheme="minorHAnsi" w:cs="Calibri"/>
          <w:szCs w:val="20"/>
        </w:rPr>
        <w:t>es</w:t>
      </w:r>
      <w:r w:rsidRPr="0097201E">
        <w:rPr>
          <w:rFonts w:asciiTheme="minorHAnsi" w:eastAsia="Calibri" w:hAnsiTheme="minorHAnsi" w:cs="Calibri"/>
          <w:spacing w:val="1"/>
          <w:szCs w:val="20"/>
        </w:rPr>
        <w:t>t</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g Ve</w:t>
      </w:r>
      <w:r w:rsidRPr="0097201E">
        <w:rPr>
          <w:rFonts w:asciiTheme="minorHAnsi" w:eastAsia="Calibri" w:hAnsiTheme="minorHAnsi" w:cs="Calibri"/>
          <w:spacing w:val="-1"/>
          <w:szCs w:val="20"/>
        </w:rPr>
        <w:t>nd</w:t>
      </w:r>
      <w:r w:rsidRPr="0097201E">
        <w:rPr>
          <w:rFonts w:asciiTheme="minorHAnsi" w:eastAsia="Calibri" w:hAnsiTheme="minorHAnsi" w:cs="Calibri"/>
          <w:spacing w:val="1"/>
          <w:szCs w:val="20"/>
        </w:rPr>
        <w:t>o</w:t>
      </w:r>
      <w:r w:rsidRPr="0097201E">
        <w:rPr>
          <w:rFonts w:asciiTheme="minorHAnsi" w:eastAsia="Calibri" w:hAnsiTheme="minorHAnsi" w:cs="Calibri"/>
          <w:szCs w:val="20"/>
        </w:rPr>
        <w:t>r sha</w:t>
      </w:r>
      <w:r w:rsidRPr="0097201E">
        <w:rPr>
          <w:rFonts w:asciiTheme="minorHAnsi" w:eastAsia="Calibri" w:hAnsiTheme="minorHAnsi" w:cs="Calibri"/>
          <w:spacing w:val="-1"/>
          <w:szCs w:val="20"/>
        </w:rPr>
        <w:t>l</w:t>
      </w:r>
      <w:r w:rsidRPr="0097201E">
        <w:rPr>
          <w:rFonts w:asciiTheme="minorHAnsi" w:eastAsia="Calibri" w:hAnsiTheme="minorHAnsi" w:cs="Calibri"/>
          <w:szCs w:val="20"/>
        </w:rPr>
        <w:t xml:space="preserve">l </w:t>
      </w:r>
      <w:r w:rsidRPr="0097201E">
        <w:rPr>
          <w:rFonts w:asciiTheme="minorHAnsi" w:eastAsia="Calibri" w:hAnsiTheme="minorHAnsi" w:cs="Calibri"/>
          <w:spacing w:val="-3"/>
          <w:szCs w:val="20"/>
        </w:rPr>
        <w:t>b</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no</w:t>
      </w:r>
      <w:r w:rsidRPr="0097201E">
        <w:rPr>
          <w:rFonts w:asciiTheme="minorHAnsi" w:eastAsia="Calibri" w:hAnsiTheme="minorHAnsi" w:cs="Calibri"/>
          <w:szCs w:val="20"/>
        </w:rPr>
        <w:t>tified if</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a</w:t>
      </w:r>
      <w:r w:rsidRPr="0097201E">
        <w:rPr>
          <w:rFonts w:asciiTheme="minorHAnsi" w:eastAsia="Calibri" w:hAnsiTheme="minorHAnsi" w:cs="Calibri"/>
          <w:spacing w:val="-1"/>
          <w:szCs w:val="20"/>
        </w:rPr>
        <w:t>dd</w:t>
      </w:r>
      <w:r w:rsidRPr="0097201E">
        <w:rPr>
          <w:rFonts w:asciiTheme="minorHAnsi" w:eastAsia="Calibri" w:hAnsiTheme="minorHAnsi" w:cs="Calibri"/>
          <w:szCs w:val="20"/>
        </w:rPr>
        <w:t>iti</w:t>
      </w:r>
      <w:r w:rsidRPr="0097201E">
        <w:rPr>
          <w:rFonts w:asciiTheme="minorHAnsi" w:eastAsia="Calibri" w:hAnsiTheme="minorHAnsi" w:cs="Calibri"/>
          <w:spacing w:val="1"/>
          <w:szCs w:val="20"/>
        </w:rPr>
        <w:t>o</w:t>
      </w:r>
      <w:r w:rsidRPr="0097201E">
        <w:rPr>
          <w:rFonts w:asciiTheme="minorHAnsi" w:eastAsia="Calibri" w:hAnsiTheme="minorHAnsi" w:cs="Calibri"/>
          <w:spacing w:val="-1"/>
          <w:szCs w:val="20"/>
        </w:rPr>
        <w:t>n</w:t>
      </w:r>
      <w:r w:rsidRPr="0097201E">
        <w:rPr>
          <w:rFonts w:asciiTheme="minorHAnsi" w:eastAsia="Calibri" w:hAnsiTheme="minorHAnsi" w:cs="Calibri"/>
          <w:szCs w:val="20"/>
        </w:rPr>
        <w:t>al t</w:t>
      </w:r>
      <w:r w:rsidRPr="0097201E">
        <w:rPr>
          <w:rFonts w:asciiTheme="minorHAnsi" w:eastAsia="Calibri" w:hAnsiTheme="minorHAnsi" w:cs="Calibri"/>
          <w:spacing w:val="-2"/>
          <w:szCs w:val="20"/>
        </w:rPr>
        <w:t>i</w:t>
      </w:r>
      <w:r w:rsidRPr="0097201E">
        <w:rPr>
          <w:rFonts w:asciiTheme="minorHAnsi" w:eastAsia="Calibri" w:hAnsiTheme="minorHAnsi" w:cs="Calibri"/>
          <w:spacing w:val="1"/>
          <w:szCs w:val="20"/>
        </w:rPr>
        <w:t>m</w:t>
      </w:r>
      <w:r w:rsidRPr="0097201E">
        <w:rPr>
          <w:rFonts w:asciiTheme="minorHAnsi" w:eastAsia="Calibri" w:hAnsiTheme="minorHAnsi" w:cs="Calibri"/>
          <w:szCs w:val="20"/>
        </w:rPr>
        <w:t>e</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3"/>
          <w:szCs w:val="20"/>
        </w:rPr>
        <w:t>i</w:t>
      </w:r>
      <w:r w:rsidRPr="0097201E">
        <w:rPr>
          <w:rFonts w:asciiTheme="minorHAnsi" w:eastAsia="Calibri" w:hAnsiTheme="minorHAnsi" w:cs="Calibri"/>
          <w:szCs w:val="20"/>
        </w:rPr>
        <w:t>s ne</w:t>
      </w:r>
      <w:r w:rsidRPr="0097201E">
        <w:rPr>
          <w:rFonts w:asciiTheme="minorHAnsi" w:eastAsia="Calibri" w:hAnsiTheme="minorHAnsi" w:cs="Calibri"/>
          <w:spacing w:val="-2"/>
          <w:szCs w:val="20"/>
        </w:rPr>
        <w:t>c</w:t>
      </w:r>
      <w:r w:rsidRPr="0097201E">
        <w:rPr>
          <w:rFonts w:asciiTheme="minorHAnsi" w:eastAsia="Calibri" w:hAnsiTheme="minorHAnsi" w:cs="Calibri"/>
          <w:szCs w:val="20"/>
        </w:rPr>
        <w:t>essa</w:t>
      </w:r>
      <w:r w:rsidRPr="0097201E">
        <w:rPr>
          <w:rFonts w:asciiTheme="minorHAnsi" w:eastAsia="Calibri" w:hAnsiTheme="minorHAnsi" w:cs="Calibri"/>
          <w:spacing w:val="-2"/>
          <w:szCs w:val="20"/>
        </w:rPr>
        <w:t>r</w:t>
      </w:r>
      <w:r w:rsidRPr="0097201E">
        <w:rPr>
          <w:rFonts w:asciiTheme="minorHAnsi" w:eastAsia="Calibri" w:hAnsiTheme="minorHAnsi" w:cs="Calibri"/>
          <w:spacing w:val="1"/>
          <w:szCs w:val="20"/>
        </w:rPr>
        <w:t>y</w:t>
      </w:r>
      <w:r w:rsidRPr="0097201E">
        <w:rPr>
          <w:rFonts w:asciiTheme="minorHAnsi" w:eastAsia="Calibri" w:hAnsiTheme="minorHAnsi" w:cs="Calibri"/>
          <w:szCs w:val="20"/>
        </w:rPr>
        <w:t>.</w:t>
      </w:r>
    </w:p>
    <w:p w:rsidR="002B6A3B" w:rsidRPr="0097201E" w:rsidRDefault="002B6A3B" w:rsidP="002B6A3B">
      <w:pPr>
        <w:spacing w:before="3" w:after="0" w:line="240" w:lineRule="exact"/>
        <w:rPr>
          <w:rFonts w:asciiTheme="minorHAnsi" w:hAnsiTheme="minorHAnsi"/>
          <w:szCs w:val="20"/>
        </w:rPr>
      </w:pPr>
    </w:p>
    <w:p w:rsidR="002B6A3B" w:rsidRPr="0097201E" w:rsidRDefault="002B6A3B" w:rsidP="002B6A3B">
      <w:pPr>
        <w:tabs>
          <w:tab w:val="left" w:pos="600"/>
        </w:tabs>
        <w:spacing w:after="0"/>
        <w:ind w:left="160" w:right="-20"/>
        <w:rPr>
          <w:rFonts w:asciiTheme="minorHAnsi" w:eastAsia="Calibri" w:hAnsiTheme="minorHAnsi" w:cs="Calibri"/>
          <w:spacing w:val="1"/>
          <w:szCs w:val="20"/>
        </w:rPr>
      </w:pPr>
      <w:r w:rsidRPr="0097201E">
        <w:rPr>
          <w:rFonts w:asciiTheme="minorHAnsi" w:eastAsia="Calibri" w:hAnsiTheme="minorHAnsi" w:cs="Calibri"/>
          <w:spacing w:val="1"/>
          <w:szCs w:val="20"/>
        </w:rPr>
        <w:t>E.</w:t>
      </w:r>
      <w:r w:rsidRPr="0097201E">
        <w:rPr>
          <w:rFonts w:asciiTheme="minorHAnsi" w:eastAsia="Calibri" w:hAnsiTheme="minorHAnsi" w:cs="Calibri"/>
          <w:spacing w:val="1"/>
          <w:szCs w:val="20"/>
        </w:rPr>
        <w:tab/>
        <w:t>HBE Determination</w:t>
      </w:r>
    </w:p>
    <w:p w:rsidR="002B6A3B" w:rsidRPr="0097201E" w:rsidRDefault="002B6A3B" w:rsidP="002B6A3B">
      <w:pPr>
        <w:spacing w:after="0"/>
        <w:ind w:left="720" w:right="-20" w:hanging="90"/>
        <w:rPr>
          <w:rFonts w:asciiTheme="minorHAnsi" w:eastAsia="Calibri" w:hAnsiTheme="minorHAnsi" w:cs="Calibri"/>
          <w:szCs w:val="20"/>
        </w:rPr>
      </w:pPr>
      <w:r w:rsidRPr="0097201E">
        <w:rPr>
          <w:rFonts w:asciiTheme="minorHAnsi" w:eastAsia="Calibri" w:hAnsiTheme="minorHAnsi" w:cs="Calibri"/>
          <w:szCs w:val="20"/>
        </w:rPr>
        <w:t>The</w:t>
      </w:r>
      <w:r w:rsidRPr="0097201E">
        <w:rPr>
          <w:rFonts w:asciiTheme="minorHAnsi" w:eastAsia="Calibri" w:hAnsiTheme="minorHAnsi" w:cs="Calibri"/>
          <w:spacing w:val="1"/>
          <w:szCs w:val="20"/>
        </w:rPr>
        <w:t xml:space="preserve"> </w:t>
      </w:r>
      <w:r w:rsidRPr="0097201E">
        <w:rPr>
          <w:rFonts w:asciiTheme="minorHAnsi" w:eastAsia="Calibri" w:hAnsiTheme="minorHAnsi" w:cs="Calibri"/>
          <w:szCs w:val="20"/>
        </w:rPr>
        <w:t>fi</w:t>
      </w:r>
      <w:r w:rsidRPr="0097201E">
        <w:rPr>
          <w:rFonts w:asciiTheme="minorHAnsi" w:eastAsia="Calibri" w:hAnsiTheme="minorHAnsi" w:cs="Calibri"/>
          <w:spacing w:val="-1"/>
          <w:szCs w:val="20"/>
        </w:rPr>
        <w:t>n</w:t>
      </w:r>
      <w:r w:rsidRPr="0097201E">
        <w:rPr>
          <w:rFonts w:asciiTheme="minorHAnsi" w:eastAsia="Calibri" w:hAnsiTheme="minorHAnsi" w:cs="Calibri"/>
          <w:szCs w:val="20"/>
        </w:rPr>
        <w:t xml:space="preserve">al </w:t>
      </w:r>
      <w:r w:rsidRPr="0097201E">
        <w:rPr>
          <w:rFonts w:asciiTheme="minorHAnsi" w:eastAsia="Calibri" w:hAnsiTheme="minorHAnsi" w:cs="Calibri"/>
          <w:spacing w:val="-1"/>
          <w:szCs w:val="20"/>
        </w:rPr>
        <w:t>d</w:t>
      </w:r>
      <w:r w:rsidRPr="0097201E">
        <w:rPr>
          <w:rFonts w:asciiTheme="minorHAnsi" w:eastAsia="Calibri" w:hAnsiTheme="minorHAnsi" w:cs="Calibri"/>
          <w:szCs w:val="20"/>
        </w:rPr>
        <w:t>e</w:t>
      </w:r>
      <w:r w:rsidRPr="0097201E">
        <w:rPr>
          <w:rFonts w:asciiTheme="minorHAnsi" w:eastAsia="Calibri" w:hAnsiTheme="minorHAnsi" w:cs="Calibri"/>
          <w:spacing w:val="-1"/>
          <w:szCs w:val="20"/>
        </w:rPr>
        <w:t>t</w:t>
      </w:r>
      <w:r w:rsidRPr="0097201E">
        <w:rPr>
          <w:rFonts w:asciiTheme="minorHAnsi" w:eastAsia="Calibri" w:hAnsiTheme="minorHAnsi" w:cs="Calibri"/>
          <w:szCs w:val="20"/>
        </w:rPr>
        <w:t>e</w:t>
      </w:r>
      <w:r w:rsidRPr="0097201E">
        <w:rPr>
          <w:rFonts w:asciiTheme="minorHAnsi" w:eastAsia="Calibri" w:hAnsiTheme="minorHAnsi" w:cs="Calibri"/>
          <w:spacing w:val="-2"/>
          <w:szCs w:val="20"/>
        </w:rPr>
        <w:t>r</w:t>
      </w:r>
      <w:r w:rsidRPr="0097201E">
        <w:rPr>
          <w:rFonts w:asciiTheme="minorHAnsi" w:eastAsia="Calibri" w:hAnsiTheme="minorHAnsi" w:cs="Calibri"/>
          <w:spacing w:val="1"/>
          <w:szCs w:val="20"/>
        </w:rPr>
        <w:t>m</w:t>
      </w:r>
      <w:r w:rsidRPr="0097201E">
        <w:rPr>
          <w:rFonts w:asciiTheme="minorHAnsi" w:eastAsia="Calibri" w:hAnsiTheme="minorHAnsi" w:cs="Calibri"/>
          <w:szCs w:val="20"/>
        </w:rPr>
        <w:t>i</w:t>
      </w:r>
      <w:r w:rsidRPr="0097201E">
        <w:rPr>
          <w:rFonts w:asciiTheme="minorHAnsi" w:eastAsia="Calibri" w:hAnsiTheme="minorHAnsi" w:cs="Calibri"/>
          <w:spacing w:val="-1"/>
          <w:szCs w:val="20"/>
        </w:rPr>
        <w:t>n</w:t>
      </w:r>
      <w:r w:rsidRPr="0097201E">
        <w:rPr>
          <w:rFonts w:asciiTheme="minorHAnsi" w:eastAsia="Calibri" w:hAnsiTheme="minorHAnsi" w:cs="Calibri"/>
          <w:szCs w:val="20"/>
        </w:rPr>
        <w:t>ati</w:t>
      </w:r>
      <w:r w:rsidRPr="0097201E">
        <w:rPr>
          <w:rFonts w:asciiTheme="minorHAnsi" w:eastAsia="Calibri" w:hAnsiTheme="minorHAnsi" w:cs="Calibri"/>
          <w:spacing w:val="1"/>
          <w:szCs w:val="20"/>
        </w:rPr>
        <w:t>o</w:t>
      </w:r>
      <w:r w:rsidRPr="0097201E">
        <w:rPr>
          <w:rFonts w:asciiTheme="minorHAnsi" w:eastAsia="Calibri" w:hAnsiTheme="minorHAnsi" w:cs="Calibri"/>
          <w:szCs w:val="20"/>
        </w:rPr>
        <w:t>n</w:t>
      </w:r>
      <w:r w:rsidRPr="0097201E">
        <w:rPr>
          <w:rFonts w:asciiTheme="minorHAnsi" w:eastAsia="Calibri" w:hAnsiTheme="minorHAnsi" w:cs="Calibri"/>
          <w:spacing w:val="-3"/>
          <w:szCs w:val="20"/>
        </w:rPr>
        <w:t xml:space="preserve"> </w:t>
      </w:r>
      <w:r w:rsidRPr="0097201E">
        <w:rPr>
          <w:rFonts w:asciiTheme="minorHAnsi" w:eastAsia="Calibri" w:hAnsiTheme="minorHAnsi" w:cs="Calibri"/>
          <w:szCs w:val="20"/>
        </w:rPr>
        <w:t>s</w:t>
      </w:r>
      <w:r w:rsidRPr="0097201E">
        <w:rPr>
          <w:rFonts w:asciiTheme="minorHAnsi" w:eastAsia="Calibri" w:hAnsiTheme="minorHAnsi" w:cs="Calibri"/>
          <w:spacing w:val="-3"/>
          <w:szCs w:val="20"/>
        </w:rPr>
        <w:t>h</w:t>
      </w:r>
      <w:r w:rsidRPr="0097201E">
        <w:rPr>
          <w:rFonts w:asciiTheme="minorHAnsi" w:eastAsia="Calibri" w:hAnsiTheme="minorHAnsi" w:cs="Calibri"/>
          <w:szCs w:val="20"/>
        </w:rPr>
        <w:t>al</w:t>
      </w:r>
      <w:r w:rsidRPr="0097201E">
        <w:rPr>
          <w:rFonts w:asciiTheme="minorHAnsi" w:eastAsia="Calibri" w:hAnsiTheme="minorHAnsi" w:cs="Calibri"/>
          <w:spacing w:val="-1"/>
          <w:szCs w:val="20"/>
        </w:rPr>
        <w:t>l</w:t>
      </w:r>
      <w:r w:rsidRPr="0097201E">
        <w:rPr>
          <w:rFonts w:asciiTheme="minorHAnsi" w:eastAsia="Calibri" w:hAnsiTheme="minorHAnsi" w:cs="Calibri"/>
          <w:szCs w:val="20"/>
        </w:rPr>
        <w:t>:</w:t>
      </w:r>
    </w:p>
    <w:p w:rsidR="002B6A3B" w:rsidRPr="0097201E" w:rsidRDefault="002B6A3B" w:rsidP="002B6A3B">
      <w:pPr>
        <w:spacing w:after="0" w:line="256" w:lineRule="exact"/>
        <w:ind w:left="880" w:right="501" w:hanging="269"/>
        <w:rPr>
          <w:rFonts w:asciiTheme="minorHAnsi" w:eastAsia="Calibri" w:hAnsiTheme="minorHAnsi" w:cs="Calibri"/>
          <w:spacing w:val="1"/>
          <w:szCs w:val="20"/>
        </w:rPr>
      </w:pPr>
      <w:r w:rsidRPr="0097201E">
        <w:rPr>
          <w:rFonts w:asciiTheme="minorHAnsi" w:eastAsia="Calibri" w:hAnsiTheme="minorHAnsi" w:cs="Calibri"/>
          <w:spacing w:val="1"/>
          <w:szCs w:val="20"/>
        </w:rPr>
        <w:t>1.</w:t>
      </w:r>
      <w:r w:rsidRPr="0097201E">
        <w:rPr>
          <w:rFonts w:asciiTheme="minorHAnsi" w:eastAsia="Calibri" w:hAnsiTheme="minorHAnsi" w:cs="Calibri"/>
          <w:spacing w:val="1"/>
          <w:szCs w:val="20"/>
        </w:rPr>
        <w:tab/>
        <w:t>Find the protest lacking in merit and uphold the Exchange’s action;</w:t>
      </w:r>
    </w:p>
    <w:p w:rsidR="002B6A3B" w:rsidRPr="0097201E" w:rsidRDefault="002B6A3B" w:rsidP="002B6A3B">
      <w:pPr>
        <w:spacing w:after="0" w:line="256" w:lineRule="exact"/>
        <w:ind w:left="880" w:right="501" w:hanging="269"/>
        <w:rPr>
          <w:rFonts w:asciiTheme="minorHAnsi" w:eastAsia="Calibri" w:hAnsiTheme="minorHAnsi" w:cs="Calibri"/>
          <w:spacing w:val="1"/>
          <w:szCs w:val="20"/>
        </w:rPr>
      </w:pPr>
      <w:r w:rsidRPr="0097201E">
        <w:rPr>
          <w:rFonts w:asciiTheme="minorHAnsi" w:eastAsia="Calibri" w:hAnsiTheme="minorHAnsi" w:cs="Calibri"/>
          <w:spacing w:val="1"/>
          <w:szCs w:val="20"/>
        </w:rPr>
        <w:t>2.</w:t>
      </w:r>
      <w:r w:rsidRPr="0097201E">
        <w:rPr>
          <w:rFonts w:asciiTheme="minorHAnsi" w:eastAsia="Calibri" w:hAnsiTheme="minorHAnsi" w:cs="Calibri"/>
          <w:spacing w:val="1"/>
          <w:szCs w:val="20"/>
        </w:rPr>
        <w:tab/>
        <w:t>Find only technical or harmless errors in the Exchange’s acquisition process conduct, determine the Exchange to be in substantial compliance, and reject the protest;</w:t>
      </w:r>
    </w:p>
    <w:p w:rsidR="002B6A3B" w:rsidRPr="0097201E" w:rsidRDefault="002B6A3B" w:rsidP="002B6A3B">
      <w:pPr>
        <w:spacing w:after="0" w:line="256" w:lineRule="exact"/>
        <w:ind w:left="880" w:right="501" w:hanging="269"/>
        <w:rPr>
          <w:rFonts w:asciiTheme="minorHAnsi" w:eastAsia="Calibri" w:hAnsiTheme="minorHAnsi" w:cs="Calibri"/>
          <w:spacing w:val="1"/>
          <w:szCs w:val="20"/>
        </w:rPr>
      </w:pPr>
      <w:r w:rsidRPr="0097201E">
        <w:rPr>
          <w:rFonts w:asciiTheme="minorHAnsi" w:eastAsia="Calibri" w:hAnsiTheme="minorHAnsi" w:cs="Calibri"/>
          <w:spacing w:val="1"/>
          <w:szCs w:val="20"/>
        </w:rPr>
        <w:t>3.</w:t>
      </w:r>
      <w:r w:rsidRPr="0097201E">
        <w:rPr>
          <w:rFonts w:asciiTheme="minorHAnsi" w:eastAsia="Calibri" w:hAnsiTheme="minorHAnsi" w:cs="Calibri"/>
          <w:spacing w:val="1"/>
          <w:szCs w:val="20"/>
        </w:rPr>
        <w:tab/>
        <w:t>Find merit in the protest and provide the Exchange with options that may include:</w:t>
      </w:r>
    </w:p>
    <w:p w:rsidR="002B6A3B" w:rsidRPr="0097201E" w:rsidRDefault="002B6A3B" w:rsidP="00E121E5">
      <w:pPr>
        <w:pStyle w:val="ListParagraph"/>
        <w:numPr>
          <w:ilvl w:val="0"/>
          <w:numId w:val="13"/>
        </w:numPr>
        <w:spacing w:after="0" w:line="256" w:lineRule="exact"/>
        <w:ind w:right="501"/>
        <w:rPr>
          <w:rFonts w:asciiTheme="minorHAnsi" w:eastAsia="Calibri" w:hAnsiTheme="minorHAnsi" w:cs="Calibri"/>
          <w:spacing w:val="1"/>
          <w:szCs w:val="20"/>
        </w:rPr>
      </w:pPr>
      <w:r w:rsidRPr="0097201E">
        <w:rPr>
          <w:rFonts w:asciiTheme="minorHAnsi" w:eastAsia="Calibri" w:hAnsiTheme="minorHAnsi" w:cs="Calibri"/>
          <w:spacing w:val="1"/>
          <w:szCs w:val="20"/>
        </w:rPr>
        <w:t>Correct errors and reevaluate all proposals; or</w:t>
      </w:r>
    </w:p>
    <w:p w:rsidR="002B6A3B" w:rsidRPr="0097201E" w:rsidRDefault="002B6A3B" w:rsidP="00E121E5">
      <w:pPr>
        <w:pStyle w:val="ListParagraph"/>
        <w:numPr>
          <w:ilvl w:val="0"/>
          <w:numId w:val="13"/>
        </w:numPr>
        <w:spacing w:after="0" w:line="256" w:lineRule="exact"/>
        <w:ind w:right="501"/>
        <w:rPr>
          <w:rFonts w:asciiTheme="minorHAnsi" w:eastAsia="Calibri" w:hAnsiTheme="minorHAnsi" w:cs="Calibri"/>
          <w:spacing w:val="1"/>
          <w:szCs w:val="20"/>
        </w:rPr>
      </w:pPr>
      <w:r w:rsidRPr="0097201E">
        <w:rPr>
          <w:rFonts w:asciiTheme="minorHAnsi" w:eastAsia="Calibri" w:hAnsiTheme="minorHAnsi" w:cs="Calibri"/>
          <w:spacing w:val="1"/>
          <w:szCs w:val="20"/>
        </w:rPr>
        <w:t>Reissue the solicitation document; or</w:t>
      </w:r>
    </w:p>
    <w:p w:rsidR="002B6A3B" w:rsidRPr="0097201E" w:rsidRDefault="002B6A3B" w:rsidP="00E121E5">
      <w:pPr>
        <w:pStyle w:val="ListParagraph"/>
        <w:numPr>
          <w:ilvl w:val="0"/>
          <w:numId w:val="13"/>
        </w:numPr>
        <w:spacing w:after="0" w:line="256" w:lineRule="exact"/>
        <w:ind w:right="501"/>
        <w:rPr>
          <w:rFonts w:asciiTheme="minorHAnsi" w:eastAsia="Calibri" w:hAnsiTheme="minorHAnsi" w:cs="Calibri"/>
          <w:spacing w:val="1"/>
          <w:szCs w:val="20"/>
        </w:rPr>
      </w:pPr>
      <w:r w:rsidRPr="0097201E">
        <w:rPr>
          <w:rFonts w:asciiTheme="minorHAnsi" w:eastAsia="Calibri" w:hAnsiTheme="minorHAnsi" w:cs="Calibri"/>
          <w:spacing w:val="1"/>
          <w:szCs w:val="20"/>
        </w:rPr>
        <w:t>Make other findings and determine other courses of action as appropriate.</w:t>
      </w:r>
    </w:p>
    <w:p w:rsidR="002B6A3B" w:rsidRPr="0097201E" w:rsidRDefault="002B6A3B" w:rsidP="002B6A3B">
      <w:pPr>
        <w:spacing w:after="0" w:line="256" w:lineRule="exact"/>
        <w:ind w:left="880" w:right="501" w:hanging="269"/>
        <w:rPr>
          <w:rFonts w:asciiTheme="minorHAnsi" w:eastAsia="Calibri" w:hAnsiTheme="minorHAnsi" w:cs="Calibri"/>
          <w:spacing w:val="1"/>
          <w:szCs w:val="20"/>
        </w:rPr>
      </w:pPr>
      <w:r w:rsidRPr="0097201E">
        <w:rPr>
          <w:rFonts w:asciiTheme="minorHAnsi" w:eastAsia="Calibri" w:hAnsiTheme="minorHAnsi" w:cs="Calibri"/>
          <w:spacing w:val="1"/>
          <w:szCs w:val="20"/>
        </w:rPr>
        <w:t>4.</w:t>
      </w:r>
      <w:r w:rsidRPr="0097201E">
        <w:rPr>
          <w:rFonts w:asciiTheme="minorHAnsi" w:eastAsia="Calibri" w:hAnsiTheme="minorHAnsi" w:cs="Calibri"/>
          <w:spacing w:val="1"/>
          <w:szCs w:val="20"/>
        </w:rPr>
        <w:tab/>
        <w:t xml:space="preserve">Not require the Exchange to award the Contract to the protesting party or any other </w:t>
      </w:r>
      <w:r w:rsidRPr="0097201E">
        <w:rPr>
          <w:rFonts w:asciiTheme="minorHAnsi" w:eastAsia="Calibri" w:hAnsiTheme="minorHAnsi" w:cs="Calibri"/>
          <w:szCs w:val="20"/>
        </w:rPr>
        <w:t>Ve</w:t>
      </w:r>
      <w:r w:rsidRPr="0097201E">
        <w:rPr>
          <w:rFonts w:asciiTheme="minorHAnsi" w:eastAsia="Calibri" w:hAnsiTheme="minorHAnsi" w:cs="Calibri"/>
          <w:spacing w:val="-1"/>
          <w:szCs w:val="20"/>
        </w:rPr>
        <w:t>nd</w:t>
      </w:r>
      <w:r w:rsidRPr="0097201E">
        <w:rPr>
          <w:rFonts w:asciiTheme="minorHAnsi" w:eastAsia="Calibri" w:hAnsiTheme="minorHAnsi" w:cs="Calibri"/>
          <w:spacing w:val="1"/>
          <w:szCs w:val="20"/>
        </w:rPr>
        <w:t>o</w:t>
      </w:r>
      <w:r w:rsidRPr="0097201E">
        <w:rPr>
          <w:rFonts w:asciiTheme="minorHAnsi" w:eastAsia="Calibri" w:hAnsiTheme="minorHAnsi" w:cs="Calibri"/>
          <w:szCs w:val="20"/>
        </w:rPr>
        <w:t xml:space="preserve">r, </w:t>
      </w:r>
      <w:r w:rsidRPr="0097201E">
        <w:rPr>
          <w:rFonts w:asciiTheme="minorHAnsi" w:eastAsia="Calibri" w:hAnsiTheme="minorHAnsi" w:cs="Calibri"/>
          <w:spacing w:val="-2"/>
          <w:szCs w:val="20"/>
        </w:rPr>
        <w:t>r</w:t>
      </w:r>
      <w:r w:rsidRPr="0097201E">
        <w:rPr>
          <w:rFonts w:asciiTheme="minorHAnsi" w:eastAsia="Calibri" w:hAnsiTheme="minorHAnsi" w:cs="Calibri"/>
          <w:szCs w:val="20"/>
        </w:rPr>
        <w:t>ega</w:t>
      </w:r>
      <w:r w:rsidRPr="0097201E">
        <w:rPr>
          <w:rFonts w:asciiTheme="minorHAnsi" w:eastAsia="Calibri" w:hAnsiTheme="minorHAnsi" w:cs="Calibri"/>
          <w:spacing w:val="-1"/>
          <w:szCs w:val="20"/>
        </w:rPr>
        <w:t>rd</w:t>
      </w:r>
      <w:r w:rsidRPr="0097201E">
        <w:rPr>
          <w:rFonts w:asciiTheme="minorHAnsi" w:eastAsia="Calibri" w:hAnsiTheme="minorHAnsi" w:cs="Calibri"/>
          <w:szCs w:val="20"/>
        </w:rPr>
        <w:t>less</w:t>
      </w:r>
      <w:r w:rsidRPr="0097201E">
        <w:rPr>
          <w:rFonts w:asciiTheme="minorHAnsi" w:eastAsia="Calibri" w:hAnsiTheme="minorHAnsi" w:cs="Calibri"/>
          <w:spacing w:val="-1"/>
          <w:szCs w:val="20"/>
        </w:rPr>
        <w:t xml:space="preserve"> </w:t>
      </w:r>
      <w:r w:rsidRPr="0097201E">
        <w:rPr>
          <w:rFonts w:asciiTheme="minorHAnsi" w:eastAsia="Calibri" w:hAnsiTheme="minorHAnsi" w:cs="Calibri"/>
          <w:spacing w:val="1"/>
          <w:szCs w:val="20"/>
        </w:rPr>
        <w:t>o</w:t>
      </w:r>
      <w:r w:rsidRPr="0097201E">
        <w:rPr>
          <w:rFonts w:asciiTheme="minorHAnsi" w:eastAsia="Calibri" w:hAnsiTheme="minorHAnsi" w:cs="Calibri"/>
          <w:szCs w:val="20"/>
        </w:rPr>
        <w:t>f</w:t>
      </w:r>
      <w:r w:rsidRPr="0097201E">
        <w:rPr>
          <w:rFonts w:asciiTheme="minorHAnsi" w:eastAsia="Calibri" w:hAnsiTheme="minorHAnsi" w:cs="Calibri"/>
          <w:spacing w:val="-2"/>
          <w:szCs w:val="20"/>
        </w:rPr>
        <w:t xml:space="preserve"> </w:t>
      </w:r>
      <w:r w:rsidRPr="0097201E">
        <w:rPr>
          <w:rFonts w:asciiTheme="minorHAnsi" w:eastAsia="Calibri" w:hAnsiTheme="minorHAnsi" w:cs="Calibri"/>
          <w:szCs w:val="20"/>
        </w:rPr>
        <w:t>the</w:t>
      </w:r>
      <w:r w:rsidRPr="0097201E">
        <w:rPr>
          <w:rFonts w:asciiTheme="minorHAnsi" w:eastAsia="Calibri" w:hAnsiTheme="minorHAnsi" w:cs="Calibri"/>
          <w:spacing w:val="-2"/>
          <w:szCs w:val="20"/>
        </w:rPr>
        <w:t xml:space="preserve"> </w:t>
      </w:r>
      <w:r w:rsidRPr="0097201E">
        <w:rPr>
          <w:rFonts w:asciiTheme="minorHAnsi" w:eastAsia="Calibri" w:hAnsiTheme="minorHAnsi" w:cs="Calibri"/>
          <w:spacing w:val="-1"/>
          <w:szCs w:val="20"/>
        </w:rPr>
        <w:t>ou</w:t>
      </w:r>
      <w:r w:rsidRPr="0097201E">
        <w:rPr>
          <w:rFonts w:asciiTheme="minorHAnsi" w:eastAsia="Calibri" w:hAnsiTheme="minorHAnsi" w:cs="Calibri"/>
          <w:szCs w:val="20"/>
        </w:rPr>
        <w:t>tcom</w:t>
      </w:r>
      <w:r w:rsidRPr="0097201E">
        <w:rPr>
          <w:rFonts w:asciiTheme="minorHAnsi" w:eastAsia="Calibri" w:hAnsiTheme="minorHAnsi" w:cs="Calibri"/>
          <w:spacing w:val="1"/>
          <w:szCs w:val="20"/>
        </w:rPr>
        <w:t>e</w:t>
      </w:r>
      <w:r w:rsidRPr="0097201E">
        <w:rPr>
          <w:rFonts w:asciiTheme="minorHAnsi" w:eastAsia="Calibri" w:hAnsiTheme="minorHAnsi" w:cs="Calibri"/>
          <w:szCs w:val="20"/>
        </w:rPr>
        <w:t>.</w:t>
      </w:r>
    </w:p>
    <w:p w:rsidR="002B6A3B" w:rsidRPr="0097201E" w:rsidRDefault="002B6A3B" w:rsidP="002B6A3B">
      <w:pPr>
        <w:spacing w:before="3" w:after="0" w:line="240" w:lineRule="exact"/>
        <w:rPr>
          <w:rFonts w:asciiTheme="minorHAnsi" w:hAnsiTheme="minorHAnsi"/>
          <w:szCs w:val="20"/>
        </w:rPr>
      </w:pPr>
    </w:p>
    <w:p w:rsidR="0097201E" w:rsidRDefault="002B6A3B" w:rsidP="0097201E">
      <w:pPr>
        <w:tabs>
          <w:tab w:val="left" w:pos="600"/>
        </w:tabs>
        <w:spacing w:after="0"/>
        <w:ind w:left="160" w:right="-20"/>
        <w:rPr>
          <w:rFonts w:asciiTheme="minorHAnsi" w:eastAsia="Calibri" w:hAnsiTheme="minorHAnsi" w:cs="Calibri"/>
          <w:spacing w:val="1"/>
          <w:szCs w:val="20"/>
        </w:rPr>
        <w:sectPr w:rsidR="0097201E" w:rsidSect="00E151B2">
          <w:pgSz w:w="12240" w:h="15840"/>
          <w:pgMar w:top="630" w:right="1080" w:bottom="1440" w:left="1080" w:header="0" w:footer="720" w:gutter="0"/>
          <w:cols w:space="720"/>
          <w:docGrid w:linePitch="360"/>
        </w:sectPr>
      </w:pPr>
      <w:r w:rsidRPr="0097201E">
        <w:rPr>
          <w:rFonts w:asciiTheme="minorHAnsi" w:eastAsia="Calibri" w:hAnsiTheme="minorHAnsi" w:cs="Calibri"/>
          <w:spacing w:val="1"/>
          <w:szCs w:val="20"/>
        </w:rPr>
        <w:t xml:space="preserve">F. </w:t>
      </w:r>
      <w:r w:rsidR="0097201E">
        <w:rPr>
          <w:rFonts w:asciiTheme="minorHAnsi" w:eastAsia="Calibri" w:hAnsiTheme="minorHAnsi" w:cs="Calibri"/>
          <w:spacing w:val="1"/>
          <w:szCs w:val="20"/>
        </w:rPr>
        <w:tab/>
      </w:r>
      <w:r w:rsidRPr="0097201E">
        <w:rPr>
          <w:rFonts w:asciiTheme="minorHAnsi" w:eastAsia="Calibri" w:hAnsiTheme="minorHAnsi" w:cs="Calibri"/>
          <w:spacing w:val="1"/>
          <w:szCs w:val="20"/>
        </w:rPr>
        <w:t>The resulting decision is final; no further administrative appeal is available.</w:t>
      </w:r>
    </w:p>
    <w:p w:rsidR="00B552C4" w:rsidRDefault="00B552C4" w:rsidP="00B552C4">
      <w:pPr>
        <w:tabs>
          <w:tab w:val="left" w:pos="0"/>
        </w:tabs>
        <w:suppressAutoHyphens/>
        <w:jc w:val="center"/>
        <w:outlineLvl w:val="0"/>
        <w:rPr>
          <w:rFonts w:cs="Arial"/>
          <w:b/>
        </w:rPr>
      </w:pPr>
      <w:r>
        <w:rPr>
          <w:rFonts w:cs="Arial"/>
          <w:b/>
        </w:rPr>
        <w:t>APPENDIX</w:t>
      </w:r>
      <w:r w:rsidRPr="00D351B7">
        <w:rPr>
          <w:rFonts w:cs="Arial"/>
          <w:b/>
        </w:rPr>
        <w:t xml:space="preserve"> C</w:t>
      </w:r>
    </w:p>
    <w:p w:rsidR="00B552C4" w:rsidRPr="00B552C4" w:rsidRDefault="00B552C4" w:rsidP="00B552C4">
      <w:pPr>
        <w:tabs>
          <w:tab w:val="left" w:pos="0"/>
        </w:tabs>
        <w:suppressAutoHyphens/>
        <w:jc w:val="center"/>
        <w:outlineLvl w:val="0"/>
        <w:rPr>
          <w:rFonts w:cs="Arial"/>
          <w:b/>
        </w:rPr>
      </w:pPr>
      <w:r>
        <w:rPr>
          <w:rFonts w:cs="Arial"/>
          <w:b/>
        </w:rPr>
        <w:t>S</w:t>
      </w:r>
      <w:r w:rsidRPr="00D351B7">
        <w:rPr>
          <w:rFonts w:cs="Arial"/>
          <w:b/>
        </w:rPr>
        <w:t xml:space="preserve">AMPLE CONTRACT </w:t>
      </w:r>
      <w:r w:rsidRPr="00B552C4">
        <w:rPr>
          <w:rFonts w:cs="Arial"/>
          <w:b/>
        </w:rPr>
        <w:t xml:space="preserve">FOR </w:t>
      </w:r>
      <w:r>
        <w:rPr>
          <w:rFonts w:cs="Arial"/>
          <w:b/>
        </w:rPr>
        <w:t>NAVIGATOR FULL SERVICE ENROLLMENT CENTER</w:t>
      </w:r>
    </w:p>
    <w:p w:rsidR="00B552C4" w:rsidRPr="00B552C4" w:rsidRDefault="00B552C4" w:rsidP="00B552C4">
      <w:pPr>
        <w:tabs>
          <w:tab w:val="left" w:pos="0"/>
        </w:tabs>
        <w:suppressAutoHyphens/>
        <w:jc w:val="center"/>
        <w:outlineLvl w:val="0"/>
        <w:rPr>
          <w:rFonts w:cs="Arial"/>
          <w:b/>
        </w:rPr>
      </w:pPr>
      <w:r w:rsidRPr="00B552C4">
        <w:rPr>
          <w:rFonts w:cs="Arial"/>
          <w:b/>
        </w:rPr>
        <w:t>BETWEEN</w:t>
      </w:r>
    </w:p>
    <w:p w:rsidR="00B552C4" w:rsidRPr="00B552C4" w:rsidRDefault="00B552C4" w:rsidP="00B552C4">
      <w:pPr>
        <w:tabs>
          <w:tab w:val="left" w:pos="0"/>
        </w:tabs>
        <w:suppressAutoHyphens/>
        <w:jc w:val="center"/>
        <w:outlineLvl w:val="0"/>
        <w:rPr>
          <w:rFonts w:cs="Arial"/>
          <w:b/>
        </w:rPr>
      </w:pPr>
      <w:r w:rsidRPr="00B552C4">
        <w:rPr>
          <w:rFonts w:cs="Arial"/>
          <w:b/>
        </w:rPr>
        <w:t>WASHINGTON HEALTH BENEFIT EXCHANGE</w:t>
      </w:r>
    </w:p>
    <w:p w:rsidR="00B552C4" w:rsidRPr="00B552C4" w:rsidRDefault="00B552C4" w:rsidP="00B552C4">
      <w:pPr>
        <w:tabs>
          <w:tab w:val="left" w:pos="0"/>
        </w:tabs>
        <w:suppressAutoHyphens/>
        <w:jc w:val="center"/>
        <w:outlineLvl w:val="0"/>
        <w:rPr>
          <w:rFonts w:cs="Arial"/>
          <w:b/>
        </w:rPr>
      </w:pPr>
      <w:r w:rsidRPr="00B552C4">
        <w:rPr>
          <w:rFonts w:cs="Arial"/>
          <w:b/>
        </w:rPr>
        <w:t>AND</w:t>
      </w:r>
    </w:p>
    <w:p w:rsidR="00B552C4" w:rsidRPr="00B552C4" w:rsidRDefault="00B552C4" w:rsidP="00B552C4">
      <w:pPr>
        <w:tabs>
          <w:tab w:val="left" w:pos="0"/>
        </w:tabs>
        <w:suppressAutoHyphens/>
        <w:jc w:val="center"/>
        <w:outlineLvl w:val="0"/>
        <w:rPr>
          <w:rFonts w:cs="Arial"/>
          <w:b/>
        </w:rPr>
      </w:pPr>
      <w:r w:rsidRPr="00B552C4">
        <w:rPr>
          <w:rFonts w:cs="Arial"/>
          <w:b/>
        </w:rPr>
        <w:t>________________</w:t>
      </w:r>
    </w:p>
    <w:p w:rsidR="00B552C4" w:rsidRPr="00B552C4" w:rsidRDefault="00B552C4" w:rsidP="00B552C4">
      <w:pPr>
        <w:rPr>
          <w:rFonts w:asciiTheme="minorHAnsi" w:hAnsiTheme="minorHAnsi" w:cs="Arial"/>
          <w:sz w:val="22"/>
          <w:szCs w:val="22"/>
        </w:rPr>
      </w:pPr>
    </w:p>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 xml:space="preserve">This Contract is made and entered into by and between the Washington Health Benefit Exchange hereinafter referred </w:t>
      </w:r>
      <w:r w:rsidR="00BB4248">
        <w:rPr>
          <w:rFonts w:asciiTheme="minorHAnsi" w:hAnsiTheme="minorHAnsi" w:cs="Arial"/>
          <w:sz w:val="22"/>
          <w:szCs w:val="22"/>
        </w:rPr>
        <w:t>to as the “</w:t>
      </w:r>
      <w:r w:rsidRPr="00B552C4">
        <w:rPr>
          <w:rFonts w:asciiTheme="minorHAnsi" w:hAnsiTheme="minorHAnsi" w:cs="Arial"/>
          <w:sz w:val="22"/>
          <w:szCs w:val="22"/>
        </w:rPr>
        <w:t>HBE” or “Exchange”, and the below named firm, hereinafter referred to as “Contractor,”</w:t>
      </w:r>
    </w:p>
    <w:p w:rsidR="00E121E5" w:rsidRDefault="00E121E5" w:rsidP="00B552C4">
      <w:pPr>
        <w:rPr>
          <w:rFonts w:asciiTheme="minorHAnsi" w:hAnsiTheme="minorHAnsi" w:cs="Arial"/>
          <w:sz w:val="22"/>
          <w:szCs w:val="22"/>
        </w:rPr>
      </w:pPr>
      <w:r>
        <w:rPr>
          <w:rFonts w:asciiTheme="minorHAnsi" w:hAnsiTheme="minorHAnsi" w:cs="Arial"/>
          <w:sz w:val="22"/>
          <w:szCs w:val="22"/>
        </w:rPr>
        <w:t>Contractor/Business Name:</w:t>
      </w:r>
    </w:p>
    <w:p w:rsidR="00E121E5" w:rsidRDefault="00E121E5" w:rsidP="00E121E5">
      <w:pPr>
        <w:spacing w:after="0"/>
        <w:ind w:left="720"/>
        <w:rPr>
          <w:rFonts w:asciiTheme="minorHAnsi" w:hAnsiTheme="minorHAnsi" w:cs="Arial"/>
          <w:sz w:val="22"/>
          <w:szCs w:val="22"/>
        </w:rPr>
      </w:pPr>
      <w:r>
        <w:rPr>
          <w:rFonts w:asciiTheme="minorHAnsi" w:hAnsiTheme="minorHAnsi" w:cs="Arial"/>
          <w:sz w:val="22"/>
          <w:szCs w:val="22"/>
        </w:rPr>
        <w:t>Address:</w:t>
      </w:r>
    </w:p>
    <w:p w:rsidR="00E121E5" w:rsidRDefault="00E121E5" w:rsidP="00E121E5">
      <w:pPr>
        <w:spacing w:after="0"/>
        <w:ind w:left="720"/>
        <w:rPr>
          <w:rFonts w:asciiTheme="minorHAnsi" w:hAnsiTheme="minorHAnsi" w:cs="Arial"/>
          <w:sz w:val="22"/>
          <w:szCs w:val="22"/>
        </w:rPr>
      </w:pPr>
      <w:r>
        <w:rPr>
          <w:rFonts w:asciiTheme="minorHAnsi" w:hAnsiTheme="minorHAnsi" w:cs="Arial"/>
          <w:sz w:val="22"/>
          <w:szCs w:val="22"/>
        </w:rPr>
        <w:t>City, State, Zip:</w:t>
      </w:r>
    </w:p>
    <w:p w:rsidR="00E121E5" w:rsidRDefault="00E121E5" w:rsidP="00E121E5">
      <w:pPr>
        <w:spacing w:after="0"/>
        <w:ind w:left="720"/>
        <w:rPr>
          <w:rFonts w:asciiTheme="minorHAnsi" w:hAnsiTheme="minorHAnsi" w:cs="Arial"/>
          <w:sz w:val="22"/>
          <w:szCs w:val="22"/>
        </w:rPr>
      </w:pPr>
      <w:r>
        <w:rPr>
          <w:rFonts w:asciiTheme="minorHAnsi" w:hAnsiTheme="minorHAnsi" w:cs="Arial"/>
          <w:sz w:val="22"/>
          <w:szCs w:val="22"/>
        </w:rPr>
        <w:t>WA State UBI Number:</w:t>
      </w:r>
    </w:p>
    <w:p w:rsidR="00E121E5" w:rsidRDefault="00E121E5" w:rsidP="00E121E5">
      <w:pPr>
        <w:spacing w:after="0"/>
        <w:ind w:left="720"/>
        <w:rPr>
          <w:rFonts w:asciiTheme="minorHAnsi" w:hAnsiTheme="minorHAnsi" w:cs="Arial"/>
          <w:sz w:val="22"/>
          <w:szCs w:val="22"/>
        </w:rPr>
      </w:pPr>
      <w:r>
        <w:rPr>
          <w:rFonts w:asciiTheme="minorHAnsi" w:hAnsiTheme="minorHAnsi" w:cs="Arial"/>
          <w:sz w:val="22"/>
          <w:szCs w:val="22"/>
        </w:rPr>
        <w:t>Contact Name:</w:t>
      </w:r>
    </w:p>
    <w:p w:rsidR="00E121E5" w:rsidRDefault="00E121E5" w:rsidP="00E121E5">
      <w:pPr>
        <w:spacing w:after="0"/>
        <w:ind w:left="720"/>
        <w:rPr>
          <w:rFonts w:asciiTheme="minorHAnsi" w:hAnsiTheme="minorHAnsi" w:cs="Arial"/>
          <w:sz w:val="22"/>
          <w:szCs w:val="22"/>
        </w:rPr>
      </w:pPr>
      <w:r>
        <w:rPr>
          <w:rFonts w:asciiTheme="minorHAnsi" w:hAnsiTheme="minorHAnsi" w:cs="Arial"/>
          <w:sz w:val="22"/>
          <w:szCs w:val="22"/>
        </w:rPr>
        <w:t>Phone:</w:t>
      </w:r>
    </w:p>
    <w:p w:rsidR="00E121E5" w:rsidRDefault="00E121E5" w:rsidP="00E121E5">
      <w:pPr>
        <w:spacing w:after="0"/>
        <w:ind w:left="720"/>
        <w:rPr>
          <w:rFonts w:asciiTheme="minorHAnsi" w:hAnsiTheme="minorHAnsi" w:cs="Arial"/>
          <w:sz w:val="22"/>
          <w:szCs w:val="22"/>
        </w:rPr>
      </w:pPr>
      <w:r>
        <w:rPr>
          <w:rFonts w:asciiTheme="minorHAnsi" w:hAnsiTheme="minorHAnsi" w:cs="Arial"/>
          <w:sz w:val="22"/>
          <w:szCs w:val="22"/>
        </w:rPr>
        <w:t>Email:</w:t>
      </w:r>
    </w:p>
    <w:p w:rsidR="00B552C4" w:rsidRPr="00B552C4" w:rsidRDefault="00B552C4" w:rsidP="00B552C4">
      <w:pPr>
        <w:tabs>
          <w:tab w:val="left" w:pos="3600"/>
          <w:tab w:val="left" w:pos="5040"/>
          <w:tab w:val="left" w:pos="5760"/>
          <w:tab w:val="left" w:pos="7920"/>
        </w:tabs>
        <w:ind w:left="1440"/>
        <w:jc w:val="both"/>
        <w:rPr>
          <w:rFonts w:asciiTheme="minorHAnsi" w:hAnsiTheme="minorHAnsi" w:cs="Arial"/>
          <w:sz w:val="22"/>
          <w:szCs w:val="22"/>
        </w:rPr>
      </w:pPr>
      <w:r w:rsidRPr="00B552C4">
        <w:rPr>
          <w:rFonts w:asciiTheme="minorHAnsi" w:hAnsiTheme="minorHAnsi" w:cs="Arial"/>
          <w:b/>
          <w:sz w:val="22"/>
          <w:szCs w:val="22"/>
        </w:rPr>
        <w:tab/>
      </w:r>
    </w:p>
    <w:p w:rsidR="00B552C4" w:rsidRPr="00B552C4" w:rsidRDefault="00B552C4" w:rsidP="00E121E5">
      <w:pPr>
        <w:pStyle w:val="ListParagraph"/>
        <w:numPr>
          <w:ilvl w:val="0"/>
          <w:numId w:val="34"/>
        </w:numPr>
        <w:ind w:left="360"/>
        <w:rPr>
          <w:rFonts w:asciiTheme="minorHAnsi" w:hAnsiTheme="minorHAnsi" w:cs="Arial"/>
          <w:b/>
          <w:sz w:val="22"/>
          <w:szCs w:val="22"/>
          <w:u w:val="single"/>
        </w:rPr>
      </w:pPr>
      <w:r w:rsidRPr="00B552C4">
        <w:rPr>
          <w:rFonts w:asciiTheme="minorHAnsi" w:hAnsiTheme="minorHAnsi" w:cs="Arial"/>
          <w:b/>
          <w:sz w:val="22"/>
          <w:szCs w:val="22"/>
          <w:u w:val="single"/>
        </w:rPr>
        <w:t>IT IS MUTUALLY AGREED THAT:</w:t>
      </w:r>
    </w:p>
    <w:p w:rsidR="00B552C4" w:rsidRDefault="00B552C4" w:rsidP="00B552C4">
      <w:pPr>
        <w:rPr>
          <w:rFonts w:asciiTheme="minorHAnsi" w:hAnsiTheme="minorHAnsi" w:cs="Arial"/>
          <w:sz w:val="22"/>
          <w:szCs w:val="22"/>
        </w:rPr>
      </w:pPr>
      <w:r w:rsidRPr="00B552C4">
        <w:rPr>
          <w:rFonts w:asciiTheme="minorHAnsi" w:hAnsiTheme="minorHAnsi" w:cs="Arial"/>
          <w:sz w:val="22"/>
          <w:szCs w:val="22"/>
        </w:rPr>
        <w:t xml:space="preserve">The purpose of this contract is to </w:t>
      </w:r>
      <w:r w:rsidRPr="00B552C4">
        <w:rPr>
          <w:rFonts w:asciiTheme="minorHAnsi" w:hAnsiTheme="minorHAnsi" w:cs="Arial"/>
          <w:spacing w:val="4"/>
          <w:sz w:val="22"/>
          <w:szCs w:val="22"/>
        </w:rPr>
        <w:t>establish and operate a Washington Healthplanfinder health insurance storefront/enrollment center</w:t>
      </w:r>
      <w:r>
        <w:rPr>
          <w:rFonts w:asciiTheme="minorHAnsi" w:hAnsiTheme="minorHAnsi" w:cs="Arial"/>
          <w:spacing w:val="4"/>
          <w:sz w:val="22"/>
          <w:szCs w:val="22"/>
        </w:rPr>
        <w:t xml:space="preserve"> on behalf of the Washington Health Benefit Exchange (EXCHANGE)</w:t>
      </w:r>
      <w:r w:rsidRPr="00B552C4">
        <w:rPr>
          <w:rFonts w:asciiTheme="minorHAnsi" w:hAnsiTheme="minorHAnsi" w:cs="Arial"/>
          <w:spacing w:val="4"/>
          <w:sz w:val="22"/>
          <w:szCs w:val="22"/>
        </w:rPr>
        <w:t xml:space="preserve">. The enrollment center will be in operation beginning November 1, 2017 and ending </w:t>
      </w:r>
      <w:r w:rsidR="0056219A">
        <w:rPr>
          <w:rFonts w:asciiTheme="minorHAnsi" w:hAnsiTheme="minorHAnsi" w:cs="Arial"/>
          <w:spacing w:val="4"/>
          <w:sz w:val="22"/>
          <w:szCs w:val="22"/>
        </w:rPr>
        <w:t>___________________</w:t>
      </w:r>
      <w:r w:rsidRPr="00B552C4">
        <w:rPr>
          <w:rFonts w:asciiTheme="minorHAnsi" w:hAnsiTheme="minorHAnsi" w:cs="Arial"/>
          <w:spacing w:val="4"/>
          <w:sz w:val="22"/>
          <w:szCs w:val="22"/>
        </w:rPr>
        <w:t xml:space="preserve"> for the purpose of enrolling consumers in health insurance through Washington Healthplanfinder.</w:t>
      </w:r>
      <w:r w:rsidRPr="00B552C4">
        <w:rPr>
          <w:rFonts w:asciiTheme="minorHAnsi" w:hAnsiTheme="minorHAnsi" w:cs="Arial"/>
          <w:sz w:val="22"/>
          <w:szCs w:val="22"/>
        </w:rPr>
        <w:t xml:space="preserve"> The Contractor will perform the responsibilities and duties, as defined in </w:t>
      </w:r>
      <w:r>
        <w:rPr>
          <w:rFonts w:asciiTheme="minorHAnsi" w:hAnsiTheme="minorHAnsi" w:cs="Arial"/>
          <w:sz w:val="22"/>
          <w:szCs w:val="22"/>
        </w:rPr>
        <w:t xml:space="preserve">Exhibit C, </w:t>
      </w:r>
      <w:r w:rsidRPr="00B552C4">
        <w:rPr>
          <w:rFonts w:asciiTheme="minorHAnsi" w:hAnsiTheme="minorHAnsi" w:cs="Arial"/>
          <w:sz w:val="22"/>
          <w:szCs w:val="22"/>
        </w:rPr>
        <w:t xml:space="preserve">Statement of Work, throughout the term of the resulting Contract.  </w:t>
      </w:r>
    </w:p>
    <w:p w:rsidR="00B552C4" w:rsidRPr="00B552C4" w:rsidRDefault="00B552C4" w:rsidP="00B552C4">
      <w:pPr>
        <w:spacing w:after="0"/>
        <w:rPr>
          <w:rFonts w:asciiTheme="minorHAnsi" w:hAnsiTheme="minorHAnsi" w:cs="Arial"/>
          <w:sz w:val="22"/>
          <w:szCs w:val="22"/>
        </w:rPr>
      </w:pPr>
    </w:p>
    <w:p w:rsidR="00B552C4" w:rsidRPr="00B552C4" w:rsidRDefault="00B552C4" w:rsidP="00E121E5">
      <w:pPr>
        <w:pStyle w:val="ListParagraph"/>
        <w:numPr>
          <w:ilvl w:val="0"/>
          <w:numId w:val="34"/>
        </w:numPr>
        <w:ind w:left="360"/>
        <w:rPr>
          <w:rFonts w:asciiTheme="minorHAnsi" w:hAnsiTheme="minorHAnsi" w:cs="Arial"/>
          <w:b/>
          <w:sz w:val="22"/>
          <w:szCs w:val="22"/>
          <w:u w:val="single"/>
        </w:rPr>
      </w:pPr>
      <w:r w:rsidRPr="00B552C4">
        <w:rPr>
          <w:rFonts w:asciiTheme="minorHAnsi" w:hAnsiTheme="minorHAnsi" w:cs="Arial"/>
          <w:b/>
          <w:sz w:val="22"/>
          <w:szCs w:val="22"/>
          <w:u w:val="single"/>
        </w:rPr>
        <w:t>SPECIAL TERMS AND CONDITIONS</w:t>
      </w:r>
    </w:p>
    <w:p w:rsidR="00B552C4" w:rsidRPr="00B552C4" w:rsidRDefault="00B552C4" w:rsidP="0098257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rPr>
          <w:rFonts w:asciiTheme="minorHAnsi" w:hAnsiTheme="minorHAnsi" w:cs="Arial"/>
          <w:spacing w:val="-3"/>
          <w:sz w:val="22"/>
          <w:szCs w:val="22"/>
        </w:rPr>
      </w:pPr>
      <w:r w:rsidRPr="00B552C4">
        <w:rPr>
          <w:rFonts w:asciiTheme="minorHAnsi" w:hAnsiTheme="minorHAnsi" w:cs="Arial"/>
          <w:sz w:val="22"/>
          <w:szCs w:val="22"/>
        </w:rPr>
        <w:t xml:space="preserve">Under no circumstances </w:t>
      </w:r>
      <w:r w:rsidRPr="00B552C4">
        <w:rPr>
          <w:rFonts w:asciiTheme="minorHAnsi" w:hAnsiTheme="minorHAnsi" w:cs="Arial"/>
          <w:spacing w:val="-3"/>
          <w:sz w:val="22"/>
          <w:szCs w:val="22"/>
        </w:rPr>
        <w:t xml:space="preserve">will contractors perform any work until this Contract and any subsequent Statement of Work (SOW) have been fully executed.  Any work performed without a properly executed Contract, Statement of Work, or amendment will be at the Contractor’s risk.  The EXCHANGE is under no obligation to pay for work performed without properly executed authorization. </w:t>
      </w:r>
    </w:p>
    <w:p w:rsidR="00B552C4" w:rsidRPr="00B552C4" w:rsidRDefault="00B552C4" w:rsidP="00B552C4">
      <w:pPr>
        <w:spacing w:after="0"/>
        <w:rPr>
          <w:rFonts w:asciiTheme="minorHAnsi" w:hAnsiTheme="minorHAnsi" w:cs="Arial"/>
          <w:sz w:val="22"/>
          <w:szCs w:val="22"/>
        </w:rPr>
      </w:pPr>
    </w:p>
    <w:p w:rsidR="00B552C4" w:rsidRPr="00B552C4" w:rsidRDefault="00B552C4" w:rsidP="00E121E5">
      <w:pPr>
        <w:pStyle w:val="ListParagraph"/>
        <w:numPr>
          <w:ilvl w:val="0"/>
          <w:numId w:val="34"/>
        </w:numPr>
        <w:ind w:left="360"/>
        <w:rPr>
          <w:rFonts w:asciiTheme="minorHAnsi" w:hAnsiTheme="minorHAnsi" w:cs="Arial"/>
          <w:b/>
          <w:sz w:val="22"/>
          <w:szCs w:val="22"/>
          <w:u w:val="single"/>
        </w:rPr>
      </w:pPr>
      <w:r w:rsidRPr="00B552C4">
        <w:rPr>
          <w:rFonts w:asciiTheme="minorHAnsi" w:hAnsiTheme="minorHAnsi" w:cs="Arial"/>
          <w:b/>
          <w:sz w:val="22"/>
          <w:szCs w:val="22"/>
          <w:u w:val="single"/>
        </w:rPr>
        <w:t>SCOPE OF WORK</w:t>
      </w:r>
    </w:p>
    <w:p w:rsidR="00B552C4" w:rsidRPr="00B552C4" w:rsidRDefault="00B552C4" w:rsidP="00E121E5">
      <w:pPr>
        <w:pStyle w:val="BodyTextIndent"/>
        <w:numPr>
          <w:ilvl w:val="0"/>
          <w:numId w:val="33"/>
        </w:numPr>
        <w:tabs>
          <w:tab w:val="left" w:pos="720"/>
        </w:tabs>
        <w:spacing w:after="0"/>
        <w:rPr>
          <w:rFonts w:asciiTheme="minorHAnsi" w:hAnsiTheme="minorHAnsi" w:cs="Arial"/>
          <w:sz w:val="22"/>
          <w:szCs w:val="22"/>
        </w:rPr>
      </w:pPr>
      <w:r w:rsidRPr="00B552C4">
        <w:rPr>
          <w:rFonts w:asciiTheme="minorHAnsi" w:hAnsiTheme="minorHAnsi" w:cs="Arial"/>
          <w:sz w:val="22"/>
          <w:szCs w:val="22"/>
        </w:rPr>
        <w:t xml:space="preserve">Exhibit A, attached hereto and incorporated by reference, contains the </w:t>
      </w:r>
      <w:r w:rsidRPr="00B552C4">
        <w:rPr>
          <w:rFonts w:asciiTheme="minorHAnsi" w:hAnsiTheme="minorHAnsi" w:cs="Arial"/>
          <w:i/>
          <w:sz w:val="22"/>
          <w:szCs w:val="22"/>
        </w:rPr>
        <w:t>General Terms and Conditions</w:t>
      </w:r>
      <w:r w:rsidRPr="00B552C4">
        <w:rPr>
          <w:rFonts w:asciiTheme="minorHAnsi" w:hAnsiTheme="minorHAnsi" w:cs="Arial"/>
          <w:sz w:val="22"/>
          <w:szCs w:val="22"/>
        </w:rPr>
        <w:t xml:space="preserve"> governing work to be performed under this contract, the nature of the working relationship between the EXCHANGE and the CONTRACTOR, and specific obligations of both parties. </w:t>
      </w:r>
    </w:p>
    <w:p w:rsidR="00B552C4" w:rsidRPr="00B552C4" w:rsidRDefault="00B552C4" w:rsidP="00982578">
      <w:pPr>
        <w:pStyle w:val="BodyTextIndent"/>
        <w:spacing w:after="0"/>
        <w:rPr>
          <w:rFonts w:asciiTheme="minorHAnsi" w:hAnsiTheme="minorHAnsi" w:cs="Arial"/>
          <w:sz w:val="22"/>
          <w:szCs w:val="22"/>
        </w:rPr>
      </w:pPr>
    </w:p>
    <w:p w:rsidR="00B552C4" w:rsidRPr="00B552C4" w:rsidRDefault="00B552C4" w:rsidP="00E121E5">
      <w:pPr>
        <w:pStyle w:val="BodyTextIndent"/>
        <w:numPr>
          <w:ilvl w:val="0"/>
          <w:numId w:val="33"/>
        </w:numPr>
        <w:tabs>
          <w:tab w:val="left" w:pos="720"/>
        </w:tabs>
        <w:spacing w:after="0"/>
        <w:rPr>
          <w:rFonts w:asciiTheme="minorHAnsi" w:hAnsiTheme="minorHAnsi" w:cs="Arial"/>
          <w:sz w:val="22"/>
          <w:szCs w:val="22"/>
        </w:rPr>
      </w:pPr>
      <w:r w:rsidRPr="00B552C4">
        <w:rPr>
          <w:rFonts w:asciiTheme="minorHAnsi" w:hAnsiTheme="minorHAnsi" w:cs="Arial"/>
          <w:sz w:val="22"/>
          <w:szCs w:val="22"/>
        </w:rPr>
        <w:t>The CONTRACTOR will provide services and staff, and otherwise do all things necessary for or incidental to the performance of work, as set forth in Exhibit C, Statement of Work, attached hereto and incorporated by reference herein and any other Statement of Work entered into by the parties under this Contract.</w:t>
      </w:r>
    </w:p>
    <w:p w:rsidR="00B552C4" w:rsidRPr="00B552C4" w:rsidRDefault="00B552C4" w:rsidP="00982578">
      <w:pPr>
        <w:pStyle w:val="BodyTextIndent"/>
        <w:tabs>
          <w:tab w:val="left" w:pos="720"/>
        </w:tabs>
        <w:spacing w:after="0"/>
        <w:ind w:left="0"/>
        <w:rPr>
          <w:rFonts w:asciiTheme="minorHAnsi" w:hAnsiTheme="minorHAnsi" w:cs="Arial"/>
          <w:sz w:val="22"/>
          <w:szCs w:val="22"/>
        </w:rPr>
      </w:pPr>
    </w:p>
    <w:p w:rsidR="00B552C4" w:rsidRPr="00B552C4" w:rsidRDefault="00B552C4" w:rsidP="00E121E5">
      <w:pPr>
        <w:pStyle w:val="BodyTextIndent"/>
        <w:numPr>
          <w:ilvl w:val="0"/>
          <w:numId w:val="33"/>
        </w:numPr>
        <w:spacing w:after="0"/>
        <w:rPr>
          <w:rFonts w:asciiTheme="minorHAnsi" w:hAnsiTheme="minorHAnsi" w:cs="Arial"/>
          <w:sz w:val="22"/>
          <w:szCs w:val="22"/>
        </w:rPr>
      </w:pPr>
      <w:r w:rsidRPr="00B552C4">
        <w:rPr>
          <w:rFonts w:asciiTheme="minorHAnsi" w:hAnsiTheme="minorHAnsi" w:cs="Arial"/>
          <w:sz w:val="22"/>
          <w:szCs w:val="22"/>
        </w:rPr>
        <w:t>All written reports and invoices required under this Contract must be delivered to the Contract Manager, in accordance with the schedule in Exhibit C, Statement of Work.</w:t>
      </w:r>
    </w:p>
    <w:p w:rsidR="00B552C4" w:rsidRPr="00B552C4" w:rsidRDefault="00B552C4" w:rsidP="00B552C4">
      <w:pPr>
        <w:rPr>
          <w:rFonts w:asciiTheme="minorHAnsi" w:hAnsiTheme="minorHAnsi" w:cs="Arial"/>
          <w:sz w:val="22"/>
          <w:szCs w:val="22"/>
        </w:rPr>
      </w:pPr>
    </w:p>
    <w:p w:rsidR="00B552C4" w:rsidRPr="00B552C4" w:rsidRDefault="00B552C4" w:rsidP="00E121E5">
      <w:pPr>
        <w:pStyle w:val="ListParagraph"/>
        <w:numPr>
          <w:ilvl w:val="0"/>
          <w:numId w:val="34"/>
        </w:numPr>
        <w:ind w:left="360"/>
        <w:rPr>
          <w:rFonts w:asciiTheme="minorHAnsi" w:hAnsiTheme="minorHAnsi" w:cs="Arial"/>
          <w:b/>
          <w:sz w:val="22"/>
          <w:szCs w:val="22"/>
          <w:u w:val="single"/>
        </w:rPr>
      </w:pPr>
      <w:r w:rsidRPr="00B552C4">
        <w:rPr>
          <w:rFonts w:asciiTheme="minorHAnsi" w:hAnsiTheme="minorHAnsi" w:cs="Arial"/>
          <w:b/>
          <w:sz w:val="22"/>
          <w:szCs w:val="22"/>
          <w:u w:val="single"/>
        </w:rPr>
        <w:t>PERIOD OF PERFORMANCE</w:t>
      </w:r>
    </w:p>
    <w:p w:rsidR="00B552C4" w:rsidRPr="00B552C4" w:rsidRDefault="00B552C4" w:rsidP="00B552C4">
      <w:pPr>
        <w:keepNext/>
        <w:keepLines/>
        <w:rPr>
          <w:rFonts w:asciiTheme="minorHAnsi" w:hAnsiTheme="minorHAnsi" w:cs="Arial"/>
          <w:sz w:val="22"/>
          <w:szCs w:val="22"/>
        </w:rPr>
      </w:pPr>
      <w:r w:rsidRPr="00B552C4">
        <w:rPr>
          <w:rFonts w:asciiTheme="minorHAnsi" w:hAnsiTheme="minorHAnsi" w:cs="Arial"/>
          <w:sz w:val="22"/>
          <w:szCs w:val="22"/>
        </w:rPr>
        <w:t xml:space="preserve">The period of performance under this Contract will be from </w:t>
      </w:r>
      <w:r>
        <w:rPr>
          <w:rFonts w:asciiTheme="minorHAnsi" w:hAnsiTheme="minorHAnsi" w:cs="Arial"/>
          <w:b/>
          <w:sz w:val="22"/>
          <w:szCs w:val="22"/>
        </w:rPr>
        <w:t>October 1</w:t>
      </w:r>
      <w:r w:rsidRPr="00B552C4">
        <w:rPr>
          <w:rFonts w:asciiTheme="minorHAnsi" w:hAnsiTheme="minorHAnsi" w:cs="Arial"/>
          <w:b/>
          <w:sz w:val="22"/>
          <w:szCs w:val="22"/>
        </w:rPr>
        <w:t>, 2017</w:t>
      </w:r>
      <w:r w:rsidRPr="00B552C4">
        <w:rPr>
          <w:rFonts w:asciiTheme="minorHAnsi" w:hAnsiTheme="minorHAnsi" w:cs="Arial"/>
          <w:sz w:val="22"/>
          <w:szCs w:val="22"/>
        </w:rPr>
        <w:t xml:space="preserve">, or from the Date of execution, whichever is later, through </w:t>
      </w:r>
      <w:r w:rsidR="0056219A">
        <w:rPr>
          <w:rFonts w:asciiTheme="minorHAnsi" w:hAnsiTheme="minorHAnsi" w:cs="Arial"/>
          <w:sz w:val="22"/>
          <w:szCs w:val="22"/>
        </w:rPr>
        <w:t>June 30</w:t>
      </w:r>
      <w:r w:rsidRPr="00B552C4">
        <w:rPr>
          <w:rFonts w:asciiTheme="minorHAnsi" w:hAnsiTheme="minorHAnsi" w:cs="Arial"/>
          <w:sz w:val="22"/>
          <w:szCs w:val="22"/>
        </w:rPr>
        <w:t>, 201</w:t>
      </w:r>
      <w:r w:rsidR="00136502">
        <w:rPr>
          <w:rFonts w:asciiTheme="minorHAnsi" w:hAnsiTheme="minorHAnsi" w:cs="Arial"/>
          <w:sz w:val="22"/>
          <w:szCs w:val="22"/>
        </w:rPr>
        <w:t>8</w:t>
      </w:r>
      <w:r w:rsidRPr="00B552C4">
        <w:rPr>
          <w:rFonts w:asciiTheme="minorHAnsi" w:hAnsiTheme="minorHAnsi" w:cs="Arial"/>
          <w:sz w:val="22"/>
          <w:szCs w:val="22"/>
        </w:rPr>
        <w:t xml:space="preserve">, unless sooner terminated as provided herein.  </w:t>
      </w:r>
      <w:r w:rsidR="0056219A" w:rsidRPr="0056219A">
        <w:rPr>
          <w:rFonts w:asciiTheme="minorHAnsi" w:hAnsiTheme="minorHAnsi" w:cs="Arial"/>
          <w:sz w:val="22"/>
          <w:szCs w:val="22"/>
        </w:rPr>
        <w:t>At HBE’s sole discretion, the Contract may be amended and extended for up to two (2) additional years, in whatever time increments HBE deems appropriate, not to exceed June 30, 2020.</w:t>
      </w:r>
      <w:r w:rsidR="0056219A">
        <w:rPr>
          <w:rFonts w:asciiTheme="minorHAnsi" w:hAnsiTheme="minorHAnsi" w:cs="Arial"/>
          <w:sz w:val="22"/>
          <w:szCs w:val="22"/>
        </w:rPr>
        <w:t xml:space="preserve"> </w:t>
      </w:r>
      <w:r w:rsidRPr="00B552C4">
        <w:rPr>
          <w:rFonts w:asciiTheme="minorHAnsi" w:hAnsiTheme="minorHAnsi" w:cs="Arial"/>
          <w:sz w:val="22"/>
          <w:szCs w:val="22"/>
        </w:rPr>
        <w:t xml:space="preserve">No billable activity may take place until this Contract has been signed by both parties. </w:t>
      </w:r>
    </w:p>
    <w:p w:rsidR="00B552C4" w:rsidRPr="00B552C4" w:rsidRDefault="00B552C4" w:rsidP="00982578">
      <w:pPr>
        <w:keepNext/>
        <w:keepLines/>
        <w:spacing w:after="0"/>
        <w:rPr>
          <w:rFonts w:asciiTheme="minorHAnsi" w:hAnsiTheme="minorHAnsi" w:cs="Arial"/>
          <w:sz w:val="22"/>
          <w:szCs w:val="22"/>
        </w:rPr>
      </w:pPr>
    </w:p>
    <w:p w:rsidR="00B552C4" w:rsidRPr="00B552C4" w:rsidRDefault="00B552C4" w:rsidP="00E121E5">
      <w:pPr>
        <w:pStyle w:val="ListParagraph"/>
        <w:numPr>
          <w:ilvl w:val="0"/>
          <w:numId w:val="34"/>
        </w:numPr>
        <w:ind w:left="360"/>
        <w:rPr>
          <w:rFonts w:asciiTheme="minorHAnsi" w:hAnsiTheme="minorHAnsi" w:cs="Arial"/>
          <w:b/>
          <w:sz w:val="22"/>
          <w:szCs w:val="22"/>
          <w:u w:val="single"/>
        </w:rPr>
      </w:pPr>
      <w:r w:rsidRPr="00B552C4">
        <w:rPr>
          <w:rFonts w:asciiTheme="minorHAnsi" w:hAnsiTheme="minorHAnsi" w:cs="Arial"/>
          <w:b/>
          <w:sz w:val="22"/>
          <w:szCs w:val="22"/>
          <w:u w:val="single"/>
        </w:rPr>
        <w:t>PRICING AND ADJUSTMENT</w:t>
      </w:r>
    </w:p>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Unless otherwise stipulated prices quoted shall not be subject to increase throughout the initial</w:t>
      </w:r>
      <w:r w:rsidR="00BB4248">
        <w:rPr>
          <w:rFonts w:asciiTheme="minorHAnsi" w:hAnsiTheme="minorHAnsi" w:cs="Arial"/>
          <w:sz w:val="22"/>
          <w:szCs w:val="22"/>
        </w:rPr>
        <w:t xml:space="preserve"> contract period.  Should the </w:t>
      </w:r>
      <w:r w:rsidRPr="00B552C4">
        <w:rPr>
          <w:rFonts w:asciiTheme="minorHAnsi" w:hAnsiTheme="minorHAnsi" w:cs="Arial"/>
          <w:sz w:val="22"/>
          <w:szCs w:val="22"/>
        </w:rPr>
        <w:t>HBE decide to</w:t>
      </w:r>
      <w:r w:rsidRPr="00B552C4">
        <w:rPr>
          <w:rFonts w:asciiTheme="minorHAnsi" w:hAnsiTheme="minorHAnsi" w:cs="Arial"/>
          <w:b/>
          <w:sz w:val="22"/>
          <w:szCs w:val="22"/>
        </w:rPr>
        <w:t xml:space="preserve"> </w:t>
      </w:r>
      <w:r w:rsidRPr="00B552C4">
        <w:rPr>
          <w:rFonts w:asciiTheme="minorHAnsi" w:hAnsiTheme="minorHAnsi" w:cs="Arial"/>
          <w:sz w:val="22"/>
          <w:szCs w:val="22"/>
        </w:rPr>
        <w:t>extend the Contract for</w:t>
      </w:r>
      <w:r w:rsidRPr="00B552C4">
        <w:rPr>
          <w:rFonts w:asciiTheme="minorHAnsi" w:hAnsiTheme="minorHAnsi" w:cs="Arial"/>
          <w:b/>
          <w:sz w:val="22"/>
          <w:szCs w:val="22"/>
        </w:rPr>
        <w:t xml:space="preserve"> </w:t>
      </w:r>
      <w:r w:rsidRPr="00B552C4">
        <w:rPr>
          <w:rFonts w:asciiTheme="minorHAnsi" w:hAnsiTheme="minorHAnsi" w:cs="Arial"/>
          <w:bCs/>
          <w:sz w:val="22"/>
          <w:szCs w:val="22"/>
        </w:rPr>
        <w:t>an additional</w:t>
      </w:r>
      <w:r w:rsidRPr="00B552C4">
        <w:rPr>
          <w:rFonts w:asciiTheme="minorHAnsi" w:hAnsiTheme="minorHAnsi" w:cs="Arial"/>
          <w:sz w:val="22"/>
          <w:szCs w:val="22"/>
        </w:rPr>
        <w:t xml:space="preserve"> year(s) rates will be negotiated for adjustments in pricing for any subsequent terms, however, rate increases may not exceed 5 percent.</w:t>
      </w:r>
    </w:p>
    <w:p w:rsidR="00B552C4" w:rsidRPr="00B552C4" w:rsidRDefault="00B552C4" w:rsidP="00982578">
      <w:pPr>
        <w:keepNext/>
        <w:keepLines/>
        <w:spacing w:after="0"/>
        <w:rPr>
          <w:rFonts w:asciiTheme="minorHAnsi" w:hAnsiTheme="minorHAnsi" w:cs="Arial"/>
          <w:b/>
          <w:sz w:val="22"/>
          <w:szCs w:val="22"/>
        </w:rPr>
      </w:pPr>
    </w:p>
    <w:p w:rsidR="00B552C4" w:rsidRPr="00B552C4" w:rsidRDefault="00B552C4" w:rsidP="00E121E5">
      <w:pPr>
        <w:pStyle w:val="ListParagraph"/>
        <w:numPr>
          <w:ilvl w:val="0"/>
          <w:numId w:val="34"/>
        </w:numPr>
        <w:ind w:left="360"/>
        <w:rPr>
          <w:rFonts w:asciiTheme="minorHAnsi" w:hAnsiTheme="minorHAnsi" w:cs="Arial"/>
          <w:b/>
          <w:sz w:val="22"/>
          <w:szCs w:val="22"/>
          <w:u w:val="single"/>
        </w:rPr>
      </w:pPr>
      <w:r w:rsidRPr="00B552C4">
        <w:rPr>
          <w:rFonts w:asciiTheme="minorHAnsi" w:hAnsiTheme="minorHAnsi" w:cs="Arial"/>
          <w:b/>
          <w:sz w:val="22"/>
          <w:szCs w:val="22"/>
          <w:u w:val="single"/>
        </w:rPr>
        <w:t>COMPENSATION</w:t>
      </w:r>
    </w:p>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 xml:space="preserve">The Maximum Not-To-Exceed Compensation, which includes any allowable expenses, payable to the Contractor for satisfactory performance of the work under this Contract shall not exceed </w:t>
      </w:r>
      <w:r w:rsidRPr="00B552C4">
        <w:rPr>
          <w:rFonts w:asciiTheme="minorHAnsi" w:hAnsiTheme="minorHAnsi" w:cs="Arial"/>
          <w:b/>
          <w:sz w:val="22"/>
          <w:szCs w:val="22"/>
          <w:highlight w:val="lightGray"/>
        </w:rPr>
        <w:t>____________</w:t>
      </w:r>
      <w:r w:rsidRPr="00B552C4">
        <w:rPr>
          <w:rFonts w:asciiTheme="minorHAnsi" w:hAnsiTheme="minorHAnsi" w:cs="Arial"/>
          <w:sz w:val="22"/>
          <w:szCs w:val="22"/>
        </w:rPr>
        <w:t xml:space="preserve"> Dollars </w:t>
      </w:r>
      <w:r w:rsidRPr="00B552C4">
        <w:rPr>
          <w:rFonts w:asciiTheme="minorHAnsi" w:hAnsiTheme="minorHAnsi" w:cs="Arial"/>
          <w:sz w:val="22"/>
          <w:szCs w:val="22"/>
          <w:highlight w:val="lightGray"/>
        </w:rPr>
        <w:t>($</w:t>
      </w:r>
      <w:r w:rsidRPr="00B552C4">
        <w:rPr>
          <w:rFonts w:asciiTheme="minorHAnsi" w:hAnsiTheme="minorHAnsi" w:cs="Arial"/>
          <w:b/>
          <w:sz w:val="22"/>
          <w:szCs w:val="22"/>
          <w:highlight w:val="lightGray"/>
        </w:rPr>
        <w:t>_____</w:t>
      </w:r>
      <w:r w:rsidRPr="00B552C4">
        <w:rPr>
          <w:rFonts w:asciiTheme="minorHAnsi" w:hAnsiTheme="minorHAnsi" w:cs="Arial"/>
          <w:sz w:val="22"/>
          <w:szCs w:val="22"/>
          <w:highlight w:val="lightGray"/>
        </w:rPr>
        <w:t>).</w:t>
      </w:r>
      <w:r w:rsidRPr="00B552C4">
        <w:rPr>
          <w:rFonts w:asciiTheme="minorHAnsi" w:hAnsiTheme="minorHAnsi" w:cs="Arial"/>
          <w:sz w:val="22"/>
          <w:szCs w:val="22"/>
        </w:rPr>
        <w:t xml:space="preserve">  In no event shall the cost or payment exceed the Maximum Not-to-Exceed Compensation associated with this Contract.</w:t>
      </w:r>
    </w:p>
    <w:p w:rsidR="00B552C4" w:rsidRDefault="00B552C4" w:rsidP="00E121E5">
      <w:pPr>
        <w:rPr>
          <w:rFonts w:asciiTheme="minorHAnsi" w:hAnsiTheme="minorHAnsi" w:cs="Arial"/>
          <w:sz w:val="22"/>
          <w:szCs w:val="22"/>
        </w:rPr>
      </w:pPr>
      <w:r w:rsidRPr="00B552C4">
        <w:rPr>
          <w:rFonts w:asciiTheme="minorHAnsi" w:hAnsiTheme="minorHAnsi" w:cs="Arial"/>
          <w:sz w:val="22"/>
          <w:szCs w:val="22"/>
        </w:rPr>
        <w:t>Contractor’s compensation for services rendered shall be based on the following deliverables identified i</w:t>
      </w:r>
      <w:r w:rsidR="00E121E5">
        <w:rPr>
          <w:rFonts w:asciiTheme="minorHAnsi" w:hAnsiTheme="minorHAnsi" w:cs="Arial"/>
          <w:sz w:val="22"/>
          <w:szCs w:val="22"/>
        </w:rPr>
        <w:t>n Exhibit C, Statement of Work.</w:t>
      </w:r>
    </w:p>
    <w:p w:rsidR="00E121E5" w:rsidRPr="00E121E5" w:rsidRDefault="00E121E5" w:rsidP="00982578">
      <w:pPr>
        <w:spacing w:after="0"/>
        <w:rPr>
          <w:rFonts w:asciiTheme="minorHAnsi" w:hAnsiTheme="minorHAnsi" w:cs="Arial"/>
          <w:sz w:val="22"/>
          <w:szCs w:val="22"/>
        </w:rPr>
      </w:pPr>
    </w:p>
    <w:p w:rsidR="00B552C4" w:rsidRPr="00E121E5" w:rsidRDefault="00E121E5" w:rsidP="00E121E5">
      <w:pPr>
        <w:pStyle w:val="ListParagraph"/>
        <w:numPr>
          <w:ilvl w:val="0"/>
          <w:numId w:val="34"/>
        </w:numPr>
        <w:ind w:left="360"/>
        <w:rPr>
          <w:rFonts w:asciiTheme="minorHAnsi" w:hAnsiTheme="minorHAnsi" w:cs="Arial"/>
          <w:b/>
          <w:sz w:val="22"/>
          <w:szCs w:val="22"/>
          <w:u w:val="single"/>
        </w:rPr>
      </w:pPr>
      <w:r w:rsidRPr="00E121E5">
        <w:rPr>
          <w:rFonts w:asciiTheme="minorHAnsi" w:hAnsiTheme="minorHAnsi" w:cs="Arial"/>
          <w:b/>
          <w:sz w:val="22"/>
          <w:szCs w:val="22"/>
          <w:u w:val="single"/>
        </w:rPr>
        <w:t>EXPENSES</w:t>
      </w:r>
    </w:p>
    <w:p w:rsidR="00B552C4" w:rsidRPr="00B552C4" w:rsidRDefault="00E121E5" w:rsidP="00E121E5">
      <w:pPr>
        <w:shd w:val="clear" w:color="auto" w:fill="FFFFFF" w:themeFill="background1"/>
        <w:rPr>
          <w:rFonts w:asciiTheme="minorHAnsi" w:hAnsiTheme="minorHAnsi" w:cs="Arial"/>
          <w:sz w:val="22"/>
          <w:szCs w:val="22"/>
        </w:rPr>
      </w:pPr>
      <w:r>
        <w:rPr>
          <w:rFonts w:asciiTheme="minorHAnsi" w:hAnsiTheme="minorHAnsi" w:cs="Arial"/>
          <w:sz w:val="22"/>
          <w:szCs w:val="22"/>
        </w:rPr>
        <w:t>In general, t</w:t>
      </w:r>
      <w:r w:rsidR="00B552C4" w:rsidRPr="00B552C4">
        <w:rPr>
          <w:rFonts w:asciiTheme="minorHAnsi" w:hAnsiTheme="minorHAnsi" w:cs="Arial"/>
          <w:sz w:val="22"/>
          <w:szCs w:val="22"/>
        </w:rPr>
        <w:t xml:space="preserve">ravel </w:t>
      </w:r>
      <w:r>
        <w:rPr>
          <w:rFonts w:asciiTheme="minorHAnsi" w:hAnsiTheme="minorHAnsi" w:cs="Arial"/>
          <w:sz w:val="22"/>
          <w:szCs w:val="22"/>
        </w:rPr>
        <w:t xml:space="preserve">costs </w:t>
      </w:r>
      <w:r w:rsidR="00B552C4" w:rsidRPr="00B552C4">
        <w:rPr>
          <w:rFonts w:asciiTheme="minorHAnsi" w:hAnsiTheme="minorHAnsi" w:cs="Arial"/>
          <w:sz w:val="22"/>
          <w:szCs w:val="22"/>
        </w:rPr>
        <w:t xml:space="preserve">or per diem to or from the Olympia Washington area will not be authorized. Under special circumstances, Contractor may receive reimbursement for travel and other expenses as authorized in advance by the EXCHANGE as reimbursable and stated in the Statement of Work.  </w:t>
      </w:r>
    </w:p>
    <w:p w:rsidR="00B552C4" w:rsidRPr="00B552C4" w:rsidRDefault="00B552C4" w:rsidP="00E121E5">
      <w:pPr>
        <w:keepNext/>
        <w:keepLines/>
        <w:rPr>
          <w:rFonts w:asciiTheme="minorHAnsi" w:hAnsiTheme="minorHAnsi" w:cs="Arial"/>
          <w:sz w:val="22"/>
          <w:szCs w:val="22"/>
        </w:rPr>
      </w:pPr>
      <w:r w:rsidRPr="00B552C4">
        <w:rPr>
          <w:rFonts w:asciiTheme="minorHAnsi" w:hAnsiTheme="minorHAnsi" w:cs="Arial"/>
          <w:sz w:val="22"/>
          <w:szCs w:val="22"/>
        </w:rPr>
        <w:t xml:space="preserve">Such expenses may include airfare (economy or coach class only), other transportation expenses, and lodging and subsistence necessary during periods of required travel.  CONTRACTOR shall receive compensation for travel expenses at current Washington Health Benefit Exchange travel reimbursement rates. To receive reimbursement, Contractor must provide a detailed breakdown of authorized expenses, identifying what was expended and when.  </w:t>
      </w:r>
    </w:p>
    <w:p w:rsidR="00B552C4" w:rsidRPr="00B552C4" w:rsidRDefault="00BB4248" w:rsidP="00E121E5">
      <w:pPr>
        <w:rPr>
          <w:rFonts w:asciiTheme="minorHAnsi" w:hAnsiTheme="minorHAnsi" w:cs="Arial"/>
          <w:sz w:val="22"/>
          <w:szCs w:val="22"/>
        </w:rPr>
      </w:pPr>
      <w:r>
        <w:rPr>
          <w:rFonts w:asciiTheme="minorHAnsi" w:hAnsiTheme="minorHAnsi" w:cs="Arial"/>
          <w:sz w:val="22"/>
          <w:szCs w:val="22"/>
        </w:rPr>
        <w:t xml:space="preserve">Contractor and </w:t>
      </w:r>
      <w:r w:rsidR="00B552C4" w:rsidRPr="00B552C4">
        <w:rPr>
          <w:rFonts w:asciiTheme="minorHAnsi" w:hAnsiTheme="minorHAnsi" w:cs="Arial"/>
          <w:sz w:val="22"/>
          <w:szCs w:val="22"/>
        </w:rPr>
        <w:t xml:space="preserve">HBE agree that timely completion by Contractor of all Work and delivery of any Work Products is critical, and no additional compensation shall be paid unless the Statement of Work (Exhibit C) under the Contract is expanded by written amendment executed by authorized representatives of the Contractor </w:t>
      </w:r>
      <w:r>
        <w:rPr>
          <w:rFonts w:asciiTheme="minorHAnsi" w:hAnsiTheme="minorHAnsi" w:cs="Arial"/>
          <w:sz w:val="22"/>
          <w:szCs w:val="22"/>
        </w:rPr>
        <w:t xml:space="preserve">and HBE.  </w:t>
      </w:r>
      <w:r w:rsidR="00B552C4" w:rsidRPr="00B552C4">
        <w:rPr>
          <w:rFonts w:asciiTheme="minorHAnsi" w:hAnsiTheme="minorHAnsi" w:cs="Arial"/>
          <w:sz w:val="22"/>
          <w:szCs w:val="22"/>
        </w:rPr>
        <w:t>HBE shall make payment to the Contractor upon receipt and acceptance of specified deliverables and accompanying properly executed invoices.</w:t>
      </w:r>
    </w:p>
    <w:p w:rsidR="00B552C4" w:rsidRPr="00B552C4" w:rsidRDefault="00B552C4" w:rsidP="00982578">
      <w:pPr>
        <w:spacing w:after="0"/>
        <w:rPr>
          <w:rFonts w:asciiTheme="minorHAnsi" w:hAnsiTheme="minorHAnsi" w:cs="Arial"/>
          <w:b/>
          <w:sz w:val="22"/>
          <w:szCs w:val="22"/>
        </w:rPr>
      </w:pPr>
    </w:p>
    <w:p w:rsidR="00B552C4" w:rsidRPr="00B552C4" w:rsidRDefault="00B552C4" w:rsidP="00E121E5">
      <w:pPr>
        <w:pStyle w:val="ListParagraph"/>
        <w:numPr>
          <w:ilvl w:val="0"/>
          <w:numId w:val="34"/>
        </w:numPr>
        <w:ind w:left="360"/>
        <w:rPr>
          <w:rFonts w:asciiTheme="minorHAnsi" w:hAnsiTheme="minorHAnsi" w:cs="Arial"/>
          <w:b/>
          <w:sz w:val="22"/>
          <w:szCs w:val="22"/>
          <w:u w:val="single"/>
        </w:rPr>
      </w:pPr>
      <w:r w:rsidRPr="00B552C4">
        <w:rPr>
          <w:rFonts w:asciiTheme="minorHAnsi" w:hAnsiTheme="minorHAnsi" w:cs="Arial"/>
          <w:b/>
          <w:sz w:val="22"/>
          <w:szCs w:val="22"/>
          <w:u w:val="single"/>
        </w:rPr>
        <w:t>INVOICES AND BILLING PROCEDURES</w:t>
      </w:r>
    </w:p>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 xml:space="preserve">The EXCHANGE will pay Contractor upon receipt of properly completed invoices, which shall be submitted to the Contract Manager not more often than monthly.  If invoices are submitted less frequently than monthly, Exchange may request monthly estimate of fees incurred.  </w:t>
      </w:r>
    </w:p>
    <w:p w:rsidR="00B552C4" w:rsidRPr="00B552C4" w:rsidRDefault="00B552C4" w:rsidP="00982578">
      <w:pPr>
        <w:spacing w:after="0"/>
        <w:rPr>
          <w:rFonts w:asciiTheme="minorHAnsi" w:hAnsiTheme="minorHAnsi" w:cs="Arial"/>
          <w:sz w:val="22"/>
          <w:szCs w:val="22"/>
        </w:rPr>
      </w:pPr>
    </w:p>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The invoices shall describe and document to the EXCHANGE’s satisfaction a description of work performed, the progress of the project, and fees.  The invoice shall include the Contract reference number HBE-</w:t>
      </w:r>
      <w:r w:rsidRPr="00B552C4">
        <w:rPr>
          <w:rFonts w:asciiTheme="minorHAnsi" w:hAnsiTheme="minorHAnsi" w:cs="Arial"/>
          <w:sz w:val="22"/>
          <w:szCs w:val="22"/>
          <w:highlight w:val="lightGray"/>
        </w:rPr>
        <w:t>XXX</w:t>
      </w:r>
      <w:r w:rsidRPr="00B552C4">
        <w:rPr>
          <w:rFonts w:asciiTheme="minorHAnsi" w:hAnsiTheme="minorHAnsi" w:cs="Arial"/>
          <w:sz w:val="22"/>
          <w:szCs w:val="22"/>
        </w:rPr>
        <w:t>. If pre-approved expenses are invoiced, a detailed breakdown of each type must be provided.  Any single expense in the amount of $50.00 or more must be accompanied by a receipt in order to receive reimbursement.</w:t>
      </w:r>
    </w:p>
    <w:p w:rsidR="00B552C4" w:rsidRPr="00B552C4" w:rsidRDefault="00B552C4" w:rsidP="00982578">
      <w:pPr>
        <w:tabs>
          <w:tab w:val="left" w:pos="1800"/>
        </w:tabs>
        <w:spacing w:after="0"/>
        <w:rPr>
          <w:rFonts w:asciiTheme="minorHAnsi" w:hAnsiTheme="minorHAnsi" w:cs="Arial"/>
          <w:sz w:val="22"/>
          <w:szCs w:val="22"/>
        </w:rPr>
      </w:pPr>
      <w:r w:rsidRPr="00B552C4">
        <w:rPr>
          <w:rFonts w:asciiTheme="minorHAnsi" w:hAnsiTheme="minorHAnsi" w:cs="Arial"/>
          <w:sz w:val="22"/>
          <w:szCs w:val="22"/>
        </w:rPr>
        <w:t>Contractor shall only submit invoices for services or deliverables as permitted by this section of the Contract.  The EXCHANGE will return incorrect or incomplete invoices to the Contractor for correction and reissue.  The Contract number must appear on all invoices, bills of lading, packages, and correspondence relating to this Contract.  Invoices must reference this Contract number and provide detailed information as requested by EXCHANGE. If the Statement of Work specifies multiple deliverables, description of work shall specify the applicable deliverable number, and completion date.</w:t>
      </w:r>
    </w:p>
    <w:p w:rsidR="00B552C4" w:rsidRPr="00B552C4" w:rsidRDefault="00B552C4" w:rsidP="00982578">
      <w:pPr>
        <w:spacing w:after="0"/>
        <w:rPr>
          <w:rFonts w:asciiTheme="minorHAnsi" w:hAnsiTheme="minorHAnsi" w:cs="Arial"/>
          <w:sz w:val="22"/>
          <w:szCs w:val="22"/>
        </w:rPr>
      </w:pPr>
    </w:p>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Payment shall be considered timely if made by the Exchange within thirty (30) calendar days after receipt of properly completed invoices.  Upon expiration of the Contract, any claims for payment for costs due and payable under this Contract that are incurred prior to the expiration date must be submitted by the Contractor to the EXCHANGE within 60 days after the Contract expiration date.  Belated claims shall be paid at the discretion of the Exchange and are contingent upon the availability of funds.</w:t>
      </w:r>
    </w:p>
    <w:p w:rsidR="00B552C4" w:rsidRPr="00B552C4" w:rsidRDefault="00B552C4" w:rsidP="00982578">
      <w:pPr>
        <w:spacing w:after="0"/>
        <w:rPr>
          <w:rFonts w:asciiTheme="minorHAnsi" w:hAnsiTheme="minorHAnsi" w:cs="Arial"/>
          <w:sz w:val="22"/>
          <w:szCs w:val="22"/>
        </w:rPr>
      </w:pPr>
    </w:p>
    <w:p w:rsidR="00B552C4" w:rsidRPr="00B552C4" w:rsidRDefault="00B552C4" w:rsidP="00982578">
      <w:pPr>
        <w:spacing w:after="0"/>
        <w:rPr>
          <w:rFonts w:asciiTheme="minorHAnsi" w:hAnsiTheme="minorHAnsi" w:cs="Arial"/>
          <w:sz w:val="22"/>
          <w:szCs w:val="22"/>
        </w:rPr>
      </w:pPr>
      <w:r w:rsidRPr="00B552C4">
        <w:rPr>
          <w:rFonts w:asciiTheme="minorHAnsi" w:hAnsiTheme="minorHAnsi" w:cs="Arial"/>
          <w:sz w:val="22"/>
          <w:szCs w:val="22"/>
        </w:rPr>
        <w:t>Payment shall be sent to the address designated by the Contractor, unless the EXCHANGE has opted to use electronic fund transfer.</w:t>
      </w:r>
    </w:p>
    <w:p w:rsidR="00B552C4" w:rsidRPr="00B552C4" w:rsidRDefault="00B552C4" w:rsidP="00982578">
      <w:pPr>
        <w:spacing w:after="0"/>
        <w:rPr>
          <w:rFonts w:asciiTheme="minorHAnsi" w:hAnsiTheme="minorHAnsi" w:cs="Arial"/>
          <w:sz w:val="22"/>
          <w:szCs w:val="22"/>
        </w:rPr>
      </w:pPr>
    </w:p>
    <w:p w:rsidR="00B552C4" w:rsidRPr="00B552C4" w:rsidRDefault="00B552C4" w:rsidP="00982578">
      <w:pPr>
        <w:spacing w:after="0"/>
        <w:rPr>
          <w:rFonts w:asciiTheme="minorHAnsi" w:hAnsiTheme="minorHAnsi" w:cs="Arial"/>
          <w:sz w:val="22"/>
          <w:szCs w:val="22"/>
        </w:rPr>
      </w:pPr>
      <w:r w:rsidRPr="00B552C4">
        <w:rPr>
          <w:rFonts w:asciiTheme="minorHAnsi" w:hAnsiTheme="minorHAnsi" w:cs="Arial"/>
          <w:sz w:val="22"/>
          <w:szCs w:val="22"/>
        </w:rPr>
        <w:t xml:space="preserve">The Exchange may, in its sole discretion, terminate this Contract or withhold payments claimed by the Contractor for services rendered if the Contractor fails to satisfactorily comply with any term or condition of this Contract.  </w:t>
      </w:r>
    </w:p>
    <w:p w:rsidR="00B552C4" w:rsidRPr="00B552C4" w:rsidRDefault="00B552C4" w:rsidP="00982578">
      <w:pPr>
        <w:spacing w:after="0"/>
        <w:rPr>
          <w:rFonts w:asciiTheme="minorHAnsi" w:hAnsiTheme="minorHAnsi" w:cs="Arial"/>
          <w:sz w:val="22"/>
          <w:szCs w:val="22"/>
        </w:rPr>
      </w:pPr>
    </w:p>
    <w:p w:rsidR="00B552C4" w:rsidRPr="00B552C4" w:rsidRDefault="00B552C4" w:rsidP="00982578">
      <w:pPr>
        <w:tabs>
          <w:tab w:val="left" w:pos="360"/>
          <w:tab w:val="left" w:pos="720"/>
        </w:tabs>
        <w:spacing w:after="0"/>
        <w:rPr>
          <w:rFonts w:asciiTheme="minorHAnsi" w:hAnsiTheme="minorHAnsi" w:cs="Arial"/>
          <w:sz w:val="22"/>
          <w:szCs w:val="22"/>
        </w:rPr>
      </w:pPr>
      <w:r w:rsidRPr="00B552C4">
        <w:rPr>
          <w:rFonts w:asciiTheme="minorHAnsi" w:hAnsiTheme="minorHAnsi" w:cs="Arial"/>
          <w:sz w:val="22"/>
          <w:szCs w:val="22"/>
        </w:rPr>
        <w:t>No payments in advance or in anticipation of services or supplies to be provided under this Contract shall be made by the EXCHANGE.</w:t>
      </w:r>
    </w:p>
    <w:p w:rsidR="00B552C4" w:rsidRPr="00B552C4" w:rsidRDefault="00B552C4" w:rsidP="00982578">
      <w:pPr>
        <w:spacing w:after="0"/>
        <w:rPr>
          <w:rFonts w:asciiTheme="minorHAnsi" w:hAnsiTheme="minorHAnsi" w:cs="Arial"/>
          <w:sz w:val="22"/>
          <w:szCs w:val="22"/>
        </w:rPr>
      </w:pPr>
    </w:p>
    <w:p w:rsidR="00B552C4" w:rsidRPr="00B552C4" w:rsidRDefault="00B552C4" w:rsidP="00982578">
      <w:pPr>
        <w:pStyle w:val="ListParagraph"/>
        <w:numPr>
          <w:ilvl w:val="0"/>
          <w:numId w:val="34"/>
        </w:numPr>
        <w:spacing w:after="0"/>
        <w:ind w:left="360"/>
        <w:rPr>
          <w:rFonts w:asciiTheme="minorHAnsi" w:hAnsiTheme="minorHAnsi" w:cs="Arial"/>
          <w:b/>
          <w:sz w:val="22"/>
          <w:szCs w:val="22"/>
          <w:u w:val="single"/>
        </w:rPr>
      </w:pPr>
      <w:r w:rsidRPr="00B552C4">
        <w:rPr>
          <w:rFonts w:asciiTheme="minorHAnsi" w:hAnsiTheme="minorHAnsi" w:cs="Arial"/>
          <w:b/>
          <w:sz w:val="22"/>
          <w:szCs w:val="22"/>
          <w:u w:val="single"/>
        </w:rPr>
        <w:t>CONTRACT MANAGEMENT</w:t>
      </w:r>
    </w:p>
    <w:p w:rsidR="00982578" w:rsidRDefault="00982578" w:rsidP="00324C5B">
      <w:pPr>
        <w:pStyle w:val="ListParagraph"/>
        <w:keepNext/>
        <w:spacing w:after="200" w:line="276" w:lineRule="auto"/>
        <w:ind w:hanging="360"/>
        <w:jc w:val="both"/>
        <w:rPr>
          <w:rFonts w:asciiTheme="minorHAnsi" w:hAnsiTheme="minorHAnsi" w:cs="Arial"/>
          <w:sz w:val="22"/>
          <w:szCs w:val="22"/>
        </w:rPr>
      </w:pPr>
    </w:p>
    <w:p w:rsidR="00B552C4" w:rsidRPr="00324C5B" w:rsidRDefault="00324C5B" w:rsidP="00324C5B">
      <w:pPr>
        <w:pStyle w:val="ListParagraph"/>
        <w:keepNext/>
        <w:spacing w:after="200" w:line="276" w:lineRule="auto"/>
        <w:ind w:hanging="360"/>
        <w:jc w:val="both"/>
        <w:rPr>
          <w:rFonts w:asciiTheme="minorHAnsi" w:hAnsiTheme="minorHAnsi" w:cs="Arial"/>
          <w:sz w:val="22"/>
          <w:szCs w:val="22"/>
        </w:rPr>
      </w:pPr>
      <w:r>
        <w:rPr>
          <w:rFonts w:asciiTheme="minorHAnsi" w:hAnsiTheme="minorHAnsi" w:cs="Arial"/>
          <w:sz w:val="22"/>
          <w:szCs w:val="22"/>
        </w:rPr>
        <w:t xml:space="preserve">9.1 </w:t>
      </w:r>
      <w:r w:rsidR="00B552C4" w:rsidRPr="00324C5B">
        <w:rPr>
          <w:rFonts w:asciiTheme="minorHAnsi" w:hAnsiTheme="minorHAnsi" w:cs="Arial"/>
          <w:sz w:val="22"/>
          <w:szCs w:val="22"/>
        </w:rPr>
        <w:t>The Contract Manager for each of the parties shall be the contact person for all communications and billings regarding the performance of this Contract.</w:t>
      </w:r>
    </w:p>
    <w:p w:rsidR="00B552C4" w:rsidRDefault="00B552C4" w:rsidP="00B552C4">
      <w:pPr>
        <w:ind w:left="576" w:firstLine="216"/>
        <w:jc w:val="both"/>
        <w:rPr>
          <w:rFonts w:asciiTheme="minorHAnsi" w:hAnsiTheme="minorHAnsi" w:cs="Arial"/>
          <w:b/>
          <w:sz w:val="22"/>
          <w:szCs w:val="22"/>
        </w:rPr>
      </w:pPr>
      <w:r w:rsidRPr="00B552C4">
        <w:rPr>
          <w:rFonts w:asciiTheme="minorHAnsi" w:hAnsiTheme="minorHAnsi" w:cs="Arial"/>
          <w:b/>
          <w:sz w:val="22"/>
          <w:szCs w:val="22"/>
        </w:rPr>
        <w:t>Contract Manager for Contractor is:</w:t>
      </w:r>
    </w:p>
    <w:p w:rsidR="00073202" w:rsidRDefault="00073202" w:rsidP="00073202">
      <w:pPr>
        <w:spacing w:after="0"/>
        <w:ind w:left="576" w:firstLine="216"/>
        <w:jc w:val="both"/>
        <w:rPr>
          <w:rFonts w:asciiTheme="minorHAnsi" w:hAnsiTheme="minorHAnsi" w:cs="Arial"/>
          <w:sz w:val="22"/>
          <w:szCs w:val="22"/>
        </w:rPr>
      </w:pPr>
      <w:r>
        <w:rPr>
          <w:rFonts w:asciiTheme="minorHAnsi" w:hAnsiTheme="minorHAnsi" w:cs="Arial"/>
          <w:sz w:val="22"/>
          <w:szCs w:val="22"/>
        </w:rPr>
        <w:t>NAME AND TITLE:</w:t>
      </w:r>
    </w:p>
    <w:p w:rsidR="00073202" w:rsidRDefault="00073202" w:rsidP="00073202">
      <w:pPr>
        <w:spacing w:after="0"/>
        <w:ind w:left="576" w:firstLine="216"/>
        <w:jc w:val="both"/>
        <w:rPr>
          <w:rFonts w:asciiTheme="minorHAnsi" w:hAnsiTheme="minorHAnsi" w:cs="Arial"/>
          <w:sz w:val="22"/>
          <w:szCs w:val="22"/>
        </w:rPr>
      </w:pPr>
      <w:r>
        <w:rPr>
          <w:rFonts w:asciiTheme="minorHAnsi" w:hAnsiTheme="minorHAnsi" w:cs="Arial"/>
          <w:sz w:val="22"/>
          <w:szCs w:val="22"/>
        </w:rPr>
        <w:t>ADDRESS:</w:t>
      </w:r>
    </w:p>
    <w:p w:rsidR="00073202" w:rsidRDefault="00073202" w:rsidP="00073202">
      <w:pPr>
        <w:spacing w:after="0"/>
        <w:ind w:left="576" w:firstLine="216"/>
        <w:jc w:val="both"/>
        <w:rPr>
          <w:rFonts w:asciiTheme="minorHAnsi" w:hAnsiTheme="minorHAnsi" w:cs="Arial"/>
          <w:sz w:val="22"/>
          <w:szCs w:val="22"/>
        </w:rPr>
      </w:pPr>
      <w:r>
        <w:rPr>
          <w:rFonts w:asciiTheme="minorHAnsi" w:hAnsiTheme="minorHAnsi" w:cs="Arial"/>
          <w:sz w:val="22"/>
          <w:szCs w:val="22"/>
        </w:rPr>
        <w:t>CITY, STATE, ZIP:</w:t>
      </w:r>
    </w:p>
    <w:p w:rsidR="00073202" w:rsidRDefault="00073202" w:rsidP="00073202">
      <w:pPr>
        <w:spacing w:after="0"/>
        <w:ind w:left="576" w:firstLine="216"/>
        <w:jc w:val="both"/>
        <w:rPr>
          <w:rFonts w:asciiTheme="minorHAnsi" w:hAnsiTheme="minorHAnsi" w:cs="Arial"/>
          <w:sz w:val="22"/>
          <w:szCs w:val="22"/>
        </w:rPr>
      </w:pPr>
      <w:r>
        <w:rPr>
          <w:rFonts w:asciiTheme="minorHAnsi" w:hAnsiTheme="minorHAnsi" w:cs="Arial"/>
          <w:sz w:val="22"/>
          <w:szCs w:val="22"/>
        </w:rPr>
        <w:t>PHONE:</w:t>
      </w:r>
    </w:p>
    <w:p w:rsidR="00073202" w:rsidRPr="00073202" w:rsidRDefault="00073202" w:rsidP="00073202">
      <w:pPr>
        <w:spacing w:after="0"/>
        <w:ind w:left="576" w:firstLine="216"/>
        <w:jc w:val="both"/>
        <w:rPr>
          <w:rFonts w:asciiTheme="minorHAnsi" w:hAnsiTheme="minorHAnsi" w:cs="Arial"/>
          <w:sz w:val="22"/>
          <w:szCs w:val="22"/>
        </w:rPr>
      </w:pPr>
      <w:r>
        <w:rPr>
          <w:rFonts w:asciiTheme="minorHAnsi" w:hAnsiTheme="minorHAnsi" w:cs="Arial"/>
          <w:sz w:val="22"/>
          <w:szCs w:val="22"/>
        </w:rPr>
        <w:t>EMAIL:</w:t>
      </w:r>
    </w:p>
    <w:p w:rsidR="00B552C4" w:rsidRPr="00B552C4" w:rsidRDefault="00B552C4" w:rsidP="00B552C4">
      <w:pPr>
        <w:ind w:left="360"/>
        <w:rPr>
          <w:rFonts w:asciiTheme="minorHAnsi" w:hAnsiTheme="minorHAnsi" w:cs="Arial"/>
          <w:sz w:val="22"/>
          <w:szCs w:val="22"/>
        </w:rPr>
      </w:pPr>
    </w:p>
    <w:p w:rsidR="00B552C4" w:rsidRPr="00B552C4" w:rsidRDefault="00B552C4" w:rsidP="00B552C4">
      <w:pPr>
        <w:ind w:left="576"/>
        <w:jc w:val="both"/>
        <w:rPr>
          <w:rFonts w:asciiTheme="minorHAnsi" w:hAnsiTheme="minorHAnsi" w:cs="Arial"/>
          <w:b/>
          <w:sz w:val="22"/>
          <w:szCs w:val="22"/>
        </w:rPr>
      </w:pPr>
      <w:r w:rsidRPr="00B552C4">
        <w:rPr>
          <w:rFonts w:asciiTheme="minorHAnsi" w:hAnsiTheme="minorHAnsi" w:cs="Arial"/>
          <w:b/>
          <w:sz w:val="22"/>
          <w:szCs w:val="22"/>
        </w:rPr>
        <w:t xml:space="preserve">  Contract Manager for EXCHANGE is:</w:t>
      </w:r>
    </w:p>
    <w:p w:rsidR="00B552C4" w:rsidRPr="00B552C4" w:rsidRDefault="00E919A2" w:rsidP="00073202">
      <w:pPr>
        <w:spacing w:after="0"/>
        <w:ind w:left="720" w:right="-115"/>
        <w:rPr>
          <w:rFonts w:asciiTheme="minorHAnsi" w:hAnsiTheme="minorHAnsi" w:cs="Arial"/>
          <w:bCs/>
          <w:sz w:val="22"/>
          <w:szCs w:val="22"/>
        </w:rPr>
      </w:pPr>
      <w:r>
        <w:rPr>
          <w:rFonts w:asciiTheme="minorHAnsi" w:hAnsiTheme="minorHAnsi" w:cs="Arial"/>
          <w:sz w:val="22"/>
          <w:szCs w:val="22"/>
        </w:rPr>
        <w:t xml:space="preserve">Kelly Boston, </w:t>
      </w:r>
      <w:r w:rsidR="00E25AF6" w:rsidRPr="00E25AF6">
        <w:rPr>
          <w:rFonts w:asciiTheme="minorHAnsi" w:hAnsiTheme="minorHAnsi" w:cs="Arial"/>
          <w:sz w:val="22"/>
          <w:szCs w:val="22"/>
        </w:rPr>
        <w:t>Associate Director of Outreach &amp; Communication</w:t>
      </w:r>
    </w:p>
    <w:p w:rsidR="00B552C4" w:rsidRPr="00B552C4" w:rsidRDefault="00B552C4" w:rsidP="00073202">
      <w:pPr>
        <w:spacing w:after="0"/>
        <w:ind w:left="720" w:right="-115"/>
        <w:rPr>
          <w:rFonts w:asciiTheme="minorHAnsi" w:hAnsiTheme="minorHAnsi" w:cs="Arial"/>
          <w:sz w:val="22"/>
          <w:szCs w:val="22"/>
        </w:rPr>
      </w:pPr>
      <w:r w:rsidRPr="00B552C4">
        <w:rPr>
          <w:rFonts w:asciiTheme="minorHAnsi" w:hAnsiTheme="minorHAnsi" w:cs="Arial"/>
          <w:bCs/>
          <w:sz w:val="22"/>
          <w:szCs w:val="22"/>
        </w:rPr>
        <w:t xml:space="preserve">810 Jefferson Street </w:t>
      </w:r>
      <w:r w:rsidR="00073202">
        <w:rPr>
          <w:rFonts w:asciiTheme="minorHAnsi" w:hAnsiTheme="minorHAnsi" w:cs="Arial"/>
          <w:bCs/>
          <w:sz w:val="22"/>
          <w:szCs w:val="22"/>
        </w:rPr>
        <w:t>SE</w:t>
      </w:r>
      <w:r w:rsidRPr="00B552C4">
        <w:rPr>
          <w:rFonts w:asciiTheme="minorHAnsi" w:hAnsiTheme="minorHAnsi" w:cs="Arial"/>
          <w:bCs/>
          <w:sz w:val="22"/>
          <w:szCs w:val="22"/>
        </w:rPr>
        <w:t xml:space="preserve">  </w:t>
      </w:r>
    </w:p>
    <w:p w:rsidR="00B552C4" w:rsidRPr="00B552C4" w:rsidRDefault="00E25AF6" w:rsidP="00073202">
      <w:pPr>
        <w:spacing w:after="0"/>
        <w:ind w:left="720" w:right="-115"/>
        <w:rPr>
          <w:rFonts w:asciiTheme="minorHAnsi" w:hAnsiTheme="minorHAnsi" w:cs="Arial"/>
          <w:bCs/>
          <w:sz w:val="22"/>
          <w:szCs w:val="22"/>
        </w:rPr>
      </w:pPr>
      <w:r>
        <w:rPr>
          <w:rFonts w:asciiTheme="minorHAnsi" w:hAnsiTheme="minorHAnsi" w:cs="Arial"/>
          <w:bCs/>
          <w:sz w:val="22"/>
          <w:szCs w:val="22"/>
        </w:rPr>
        <w:t>Olympia, WA  98501</w:t>
      </w:r>
    </w:p>
    <w:p w:rsidR="00B552C4" w:rsidRPr="00B552C4" w:rsidRDefault="00E25AF6" w:rsidP="00073202">
      <w:pPr>
        <w:spacing w:after="0"/>
        <w:ind w:left="720" w:right="-115"/>
        <w:rPr>
          <w:rFonts w:asciiTheme="minorHAnsi" w:hAnsiTheme="minorHAnsi" w:cs="Arial"/>
          <w:sz w:val="22"/>
          <w:szCs w:val="22"/>
        </w:rPr>
      </w:pPr>
      <w:r>
        <w:rPr>
          <w:rFonts w:asciiTheme="minorHAnsi" w:hAnsiTheme="minorHAnsi" w:cs="Arial"/>
          <w:sz w:val="22"/>
          <w:szCs w:val="22"/>
        </w:rPr>
        <w:t>Phone:  (360) 688-7747</w:t>
      </w:r>
    </w:p>
    <w:p w:rsidR="00B552C4" w:rsidRDefault="00B552C4" w:rsidP="00073202">
      <w:pPr>
        <w:spacing w:after="0"/>
        <w:ind w:left="720"/>
        <w:rPr>
          <w:rFonts w:asciiTheme="minorHAnsi" w:hAnsiTheme="minorHAnsi"/>
          <w:sz w:val="22"/>
          <w:szCs w:val="22"/>
        </w:rPr>
      </w:pPr>
      <w:r w:rsidRPr="00B552C4">
        <w:rPr>
          <w:rFonts w:asciiTheme="minorHAnsi" w:hAnsiTheme="minorHAnsi" w:cs="Arial"/>
          <w:sz w:val="22"/>
          <w:szCs w:val="22"/>
        </w:rPr>
        <w:t xml:space="preserve">E-mail address:  </w:t>
      </w:r>
      <w:hyperlink r:id="rId28" w:history="1">
        <w:r w:rsidR="00E25AF6" w:rsidRPr="00697E2E">
          <w:rPr>
            <w:rStyle w:val="Hyperlink"/>
            <w:rFonts w:asciiTheme="minorHAnsi" w:hAnsiTheme="minorHAnsi" w:cs="Arial"/>
            <w:sz w:val="22"/>
            <w:szCs w:val="22"/>
          </w:rPr>
          <w:t>kelly.boston@wahbexchange.org</w:t>
        </w:r>
      </w:hyperlink>
      <w:r w:rsidRPr="00B552C4">
        <w:rPr>
          <w:rFonts w:asciiTheme="minorHAnsi" w:hAnsiTheme="minorHAnsi"/>
          <w:sz w:val="22"/>
          <w:szCs w:val="22"/>
        </w:rPr>
        <w:t xml:space="preserve"> </w:t>
      </w:r>
    </w:p>
    <w:p w:rsidR="00982578" w:rsidRDefault="00982578" w:rsidP="00073202">
      <w:pPr>
        <w:spacing w:after="0"/>
        <w:ind w:left="720"/>
        <w:rPr>
          <w:rFonts w:asciiTheme="minorHAnsi" w:hAnsiTheme="minorHAnsi"/>
          <w:sz w:val="22"/>
          <w:szCs w:val="22"/>
        </w:rPr>
      </w:pPr>
    </w:p>
    <w:p w:rsidR="00B552C4" w:rsidRPr="00324C5B" w:rsidRDefault="00324C5B" w:rsidP="00324C5B">
      <w:pPr>
        <w:spacing w:after="0" w:line="276" w:lineRule="auto"/>
        <w:ind w:left="360"/>
        <w:rPr>
          <w:rFonts w:asciiTheme="minorHAnsi" w:hAnsiTheme="minorHAnsi" w:cs="Arial"/>
          <w:sz w:val="22"/>
          <w:szCs w:val="22"/>
        </w:rPr>
      </w:pPr>
      <w:r>
        <w:rPr>
          <w:rFonts w:asciiTheme="minorHAnsi" w:hAnsiTheme="minorHAnsi" w:cs="Arial"/>
          <w:sz w:val="22"/>
          <w:szCs w:val="22"/>
        </w:rPr>
        <w:t xml:space="preserve">9.2   </w:t>
      </w:r>
      <w:r w:rsidR="00B552C4" w:rsidRPr="00324C5B">
        <w:rPr>
          <w:rFonts w:asciiTheme="minorHAnsi" w:hAnsiTheme="minorHAnsi" w:cs="Arial"/>
          <w:sz w:val="22"/>
          <w:szCs w:val="22"/>
        </w:rPr>
        <w:t>Notices</w:t>
      </w:r>
    </w:p>
    <w:p w:rsidR="00B552C4" w:rsidRPr="00B552C4" w:rsidRDefault="00B552C4" w:rsidP="00B552C4">
      <w:pPr>
        <w:autoSpaceDE w:val="0"/>
        <w:autoSpaceDN w:val="0"/>
        <w:adjustRightInd w:val="0"/>
        <w:ind w:left="840"/>
        <w:rPr>
          <w:rFonts w:asciiTheme="minorHAnsi" w:hAnsiTheme="minorHAnsi" w:cs="Arial"/>
          <w:b/>
          <w:sz w:val="22"/>
          <w:szCs w:val="22"/>
          <w:u w:val="single"/>
        </w:rPr>
      </w:pPr>
      <w:r w:rsidRPr="00B552C4">
        <w:rPr>
          <w:rFonts w:asciiTheme="minorHAnsi" w:eastAsia="Calibri" w:hAnsiTheme="minorHAnsi" w:cs="Arial"/>
          <w:sz w:val="22"/>
          <w:szCs w:val="22"/>
        </w:rPr>
        <w:t xml:space="preserve">Any notice or other communication required to be given under this Contract shall be effective if it is in writing, properly addressed, and either delivered in person, or by a recognized courier service, or deposited with the United States Postal Service as certified mail, postage prepaid, return receipt requested, or by electronic mail (email), to the parties at the addresses and e-mail addresses provided in this Section.  </w:t>
      </w:r>
    </w:p>
    <w:p w:rsidR="00B552C4" w:rsidRPr="00324C5B" w:rsidRDefault="00B552C4" w:rsidP="00324C5B">
      <w:pPr>
        <w:pStyle w:val="ListParagraph"/>
        <w:numPr>
          <w:ilvl w:val="0"/>
          <w:numId w:val="34"/>
        </w:numPr>
        <w:rPr>
          <w:rFonts w:asciiTheme="minorHAnsi" w:hAnsiTheme="minorHAnsi" w:cs="Arial"/>
          <w:b/>
          <w:sz w:val="22"/>
          <w:szCs w:val="22"/>
          <w:u w:val="single"/>
        </w:rPr>
      </w:pPr>
      <w:r w:rsidRPr="00324C5B">
        <w:rPr>
          <w:rFonts w:asciiTheme="minorHAnsi" w:hAnsiTheme="minorHAnsi" w:cs="Arial"/>
          <w:b/>
          <w:sz w:val="22"/>
          <w:szCs w:val="22"/>
          <w:u w:val="single"/>
        </w:rPr>
        <w:t>ASSURANCES</w:t>
      </w:r>
    </w:p>
    <w:p w:rsidR="00B552C4" w:rsidRPr="00B552C4" w:rsidRDefault="00B552C4" w:rsidP="00982578">
      <w:pPr>
        <w:spacing w:after="0"/>
        <w:rPr>
          <w:rFonts w:asciiTheme="minorHAnsi" w:hAnsiTheme="minorHAnsi" w:cs="Arial"/>
          <w:sz w:val="22"/>
          <w:szCs w:val="22"/>
        </w:rPr>
      </w:pPr>
      <w:r w:rsidRPr="00B552C4">
        <w:rPr>
          <w:rFonts w:asciiTheme="minorHAnsi" w:hAnsiTheme="minorHAnsi" w:cs="Arial"/>
          <w:sz w:val="22"/>
          <w:szCs w:val="22"/>
        </w:rPr>
        <w:t>The EXCHANGE and the Contractor agree that all activity pursuant to this Contract will be in accordance with all the applicable current federal, state and local laws, rules, and regulations.</w:t>
      </w:r>
    </w:p>
    <w:p w:rsidR="00B552C4" w:rsidRPr="00B552C4" w:rsidRDefault="00B552C4" w:rsidP="00982578">
      <w:pPr>
        <w:spacing w:after="0"/>
        <w:rPr>
          <w:rFonts w:asciiTheme="minorHAnsi" w:hAnsiTheme="minorHAnsi" w:cs="Arial"/>
          <w:sz w:val="22"/>
          <w:szCs w:val="22"/>
        </w:rPr>
      </w:pPr>
    </w:p>
    <w:p w:rsidR="00B552C4" w:rsidRPr="00324C5B" w:rsidRDefault="00B552C4" w:rsidP="00324C5B">
      <w:pPr>
        <w:pStyle w:val="ListParagraph"/>
        <w:numPr>
          <w:ilvl w:val="0"/>
          <w:numId w:val="34"/>
        </w:numPr>
        <w:rPr>
          <w:rFonts w:asciiTheme="minorHAnsi" w:hAnsiTheme="minorHAnsi" w:cs="Arial"/>
          <w:b/>
          <w:sz w:val="22"/>
          <w:szCs w:val="22"/>
          <w:u w:val="single"/>
        </w:rPr>
      </w:pPr>
      <w:r w:rsidRPr="00324C5B">
        <w:rPr>
          <w:rFonts w:asciiTheme="minorHAnsi" w:hAnsiTheme="minorHAnsi" w:cs="Arial"/>
          <w:b/>
          <w:sz w:val="22"/>
          <w:szCs w:val="22"/>
          <w:u w:val="single"/>
        </w:rPr>
        <w:t>ORDER OF PRECEDENCE</w:t>
      </w:r>
    </w:p>
    <w:p w:rsidR="00B552C4" w:rsidRPr="00B552C4" w:rsidRDefault="00B552C4" w:rsidP="00B552C4">
      <w:pPr>
        <w:jc w:val="both"/>
        <w:rPr>
          <w:rFonts w:asciiTheme="minorHAnsi" w:hAnsiTheme="minorHAnsi" w:cs="Arial"/>
          <w:sz w:val="22"/>
          <w:szCs w:val="22"/>
        </w:rPr>
      </w:pPr>
      <w:r w:rsidRPr="00B552C4">
        <w:rPr>
          <w:rFonts w:asciiTheme="minorHAnsi" w:hAnsiTheme="minorHAnsi" w:cs="Arial"/>
          <w:sz w:val="22"/>
          <w:szCs w:val="22"/>
        </w:rPr>
        <w:t>Each of the Exhibits listed below is by this reference hereby incorporated into this Contract.  In the event of an inconsistency in this Contract, the inconsistency shall be resolved by giving precedence in the following order:</w:t>
      </w:r>
    </w:p>
    <w:p w:rsidR="00B552C4" w:rsidRPr="00B552C4" w:rsidRDefault="00B552C4" w:rsidP="00E121E5">
      <w:pPr>
        <w:numPr>
          <w:ilvl w:val="0"/>
          <w:numId w:val="14"/>
        </w:numPr>
        <w:spacing w:after="0"/>
        <w:jc w:val="both"/>
        <w:rPr>
          <w:rFonts w:asciiTheme="minorHAnsi" w:hAnsiTheme="minorHAnsi" w:cs="Arial"/>
          <w:sz w:val="22"/>
          <w:szCs w:val="22"/>
        </w:rPr>
      </w:pPr>
      <w:r w:rsidRPr="00B552C4">
        <w:rPr>
          <w:rFonts w:asciiTheme="minorHAnsi" w:hAnsiTheme="minorHAnsi" w:cs="Arial"/>
          <w:sz w:val="22"/>
          <w:szCs w:val="22"/>
        </w:rPr>
        <w:t>Applicable Federal and State of Washington statutes and regulations</w:t>
      </w:r>
    </w:p>
    <w:p w:rsidR="00B552C4" w:rsidRPr="00B552C4" w:rsidRDefault="00B552C4" w:rsidP="00E121E5">
      <w:pPr>
        <w:numPr>
          <w:ilvl w:val="0"/>
          <w:numId w:val="14"/>
        </w:numPr>
        <w:spacing w:after="0"/>
        <w:contextualSpacing/>
        <w:rPr>
          <w:rFonts w:asciiTheme="minorHAnsi" w:hAnsiTheme="minorHAnsi" w:cs="Arial"/>
          <w:sz w:val="22"/>
          <w:szCs w:val="22"/>
        </w:rPr>
      </w:pPr>
      <w:r w:rsidRPr="00B552C4">
        <w:rPr>
          <w:rFonts w:asciiTheme="minorHAnsi" w:hAnsiTheme="minorHAnsi" w:cs="Arial"/>
          <w:sz w:val="22"/>
          <w:szCs w:val="22"/>
        </w:rPr>
        <w:t>Special terms and conditions as contained in this basic Contract instrument</w:t>
      </w:r>
    </w:p>
    <w:p w:rsidR="00B552C4" w:rsidRPr="00B552C4" w:rsidRDefault="00B552C4" w:rsidP="00E121E5">
      <w:pPr>
        <w:numPr>
          <w:ilvl w:val="0"/>
          <w:numId w:val="14"/>
        </w:numPr>
        <w:spacing w:after="0"/>
        <w:contextualSpacing/>
        <w:jc w:val="both"/>
        <w:rPr>
          <w:rFonts w:asciiTheme="minorHAnsi" w:hAnsiTheme="minorHAnsi" w:cs="Arial"/>
          <w:sz w:val="22"/>
          <w:szCs w:val="22"/>
        </w:rPr>
      </w:pPr>
      <w:r w:rsidRPr="00B552C4">
        <w:rPr>
          <w:rFonts w:asciiTheme="minorHAnsi" w:hAnsiTheme="minorHAnsi" w:cs="Arial"/>
          <w:sz w:val="22"/>
          <w:szCs w:val="22"/>
        </w:rPr>
        <w:t>Exhibit A – General Terms and Conditions</w:t>
      </w:r>
    </w:p>
    <w:p w:rsidR="00B552C4" w:rsidRPr="00B552C4" w:rsidRDefault="00B552C4" w:rsidP="00E121E5">
      <w:pPr>
        <w:numPr>
          <w:ilvl w:val="0"/>
          <w:numId w:val="14"/>
        </w:numPr>
        <w:spacing w:before="60" w:after="0"/>
        <w:contextualSpacing/>
        <w:rPr>
          <w:rFonts w:asciiTheme="minorHAnsi" w:hAnsiTheme="minorHAnsi" w:cs="Arial"/>
          <w:b/>
          <w:color w:val="000000" w:themeColor="text1"/>
          <w:sz w:val="22"/>
          <w:szCs w:val="22"/>
        </w:rPr>
      </w:pPr>
      <w:r w:rsidRPr="00B552C4">
        <w:rPr>
          <w:rFonts w:asciiTheme="minorHAnsi" w:hAnsiTheme="minorHAnsi" w:cs="Arial"/>
          <w:sz w:val="22"/>
          <w:szCs w:val="22"/>
        </w:rPr>
        <w:t xml:space="preserve">Exhibit B </w:t>
      </w:r>
      <w:r w:rsidRPr="00B552C4">
        <w:rPr>
          <w:rFonts w:asciiTheme="minorHAnsi" w:hAnsiTheme="minorHAnsi" w:cs="Arial"/>
          <w:color w:val="000000" w:themeColor="text1"/>
          <w:sz w:val="22"/>
          <w:szCs w:val="22"/>
        </w:rPr>
        <w:t xml:space="preserve">– </w:t>
      </w:r>
      <w:r w:rsidRPr="00B552C4">
        <w:rPr>
          <w:rFonts w:asciiTheme="minorHAnsi" w:hAnsiTheme="minorHAnsi" w:cs="Arial"/>
          <w:sz w:val="22"/>
          <w:szCs w:val="22"/>
        </w:rPr>
        <w:t>Federal Certifications and Assurances</w:t>
      </w:r>
    </w:p>
    <w:p w:rsidR="00B552C4" w:rsidRPr="00324C5B" w:rsidRDefault="00B552C4" w:rsidP="00324C5B">
      <w:pPr>
        <w:numPr>
          <w:ilvl w:val="0"/>
          <w:numId w:val="14"/>
        </w:numPr>
        <w:spacing w:after="0"/>
        <w:contextualSpacing/>
        <w:jc w:val="both"/>
        <w:rPr>
          <w:rFonts w:asciiTheme="minorHAnsi" w:hAnsiTheme="minorHAnsi" w:cs="Arial"/>
          <w:sz w:val="22"/>
          <w:szCs w:val="22"/>
        </w:rPr>
      </w:pPr>
      <w:r w:rsidRPr="00B552C4">
        <w:rPr>
          <w:rFonts w:asciiTheme="minorHAnsi" w:hAnsiTheme="minorHAnsi" w:cs="Arial"/>
          <w:sz w:val="22"/>
          <w:szCs w:val="22"/>
        </w:rPr>
        <w:t xml:space="preserve">Exhibit C </w:t>
      </w:r>
      <w:r w:rsidR="00324C5B">
        <w:rPr>
          <w:rFonts w:asciiTheme="minorHAnsi" w:hAnsiTheme="minorHAnsi" w:cs="Arial"/>
          <w:sz w:val="22"/>
          <w:szCs w:val="22"/>
        </w:rPr>
        <w:t>–</w:t>
      </w:r>
      <w:r w:rsidRPr="00B552C4">
        <w:rPr>
          <w:rFonts w:asciiTheme="minorHAnsi" w:hAnsiTheme="minorHAnsi" w:cs="Arial"/>
          <w:sz w:val="22"/>
          <w:szCs w:val="22"/>
        </w:rPr>
        <w:t xml:space="preserve"> </w:t>
      </w:r>
      <w:r w:rsidRPr="00324C5B">
        <w:rPr>
          <w:rFonts w:asciiTheme="minorHAnsi" w:hAnsiTheme="minorHAnsi" w:cs="Arial"/>
          <w:sz w:val="22"/>
          <w:szCs w:val="22"/>
        </w:rPr>
        <w:t xml:space="preserve">Statement of Work </w:t>
      </w:r>
    </w:p>
    <w:p w:rsidR="00B552C4" w:rsidRPr="00B552C4" w:rsidRDefault="00B552C4" w:rsidP="00E121E5">
      <w:pPr>
        <w:numPr>
          <w:ilvl w:val="0"/>
          <w:numId w:val="14"/>
        </w:numPr>
        <w:spacing w:before="60" w:after="0"/>
        <w:contextualSpacing/>
        <w:rPr>
          <w:rFonts w:asciiTheme="minorHAnsi" w:hAnsiTheme="minorHAnsi" w:cs="Arial"/>
          <w:b/>
          <w:sz w:val="22"/>
          <w:szCs w:val="22"/>
        </w:rPr>
      </w:pPr>
      <w:r w:rsidRPr="00B552C4">
        <w:rPr>
          <w:rFonts w:asciiTheme="minorHAnsi" w:hAnsiTheme="minorHAnsi" w:cs="Arial"/>
          <w:sz w:val="22"/>
          <w:szCs w:val="22"/>
        </w:rPr>
        <w:t>Exhibit D – Data Security Requirements</w:t>
      </w:r>
    </w:p>
    <w:p w:rsidR="00B552C4" w:rsidRPr="00B552C4" w:rsidRDefault="00324C5B" w:rsidP="00E121E5">
      <w:pPr>
        <w:numPr>
          <w:ilvl w:val="0"/>
          <w:numId w:val="14"/>
        </w:numPr>
        <w:spacing w:after="0"/>
        <w:contextualSpacing/>
        <w:jc w:val="both"/>
        <w:rPr>
          <w:rFonts w:asciiTheme="minorHAnsi" w:hAnsiTheme="minorHAnsi" w:cs="Arial"/>
          <w:sz w:val="22"/>
          <w:szCs w:val="22"/>
        </w:rPr>
      </w:pPr>
      <w:r>
        <w:rPr>
          <w:rFonts w:asciiTheme="minorHAnsi" w:hAnsiTheme="minorHAnsi" w:cs="Arial"/>
          <w:sz w:val="22"/>
          <w:szCs w:val="22"/>
        </w:rPr>
        <w:t>RFQQ 17-009</w:t>
      </w:r>
      <w:r w:rsidR="00B552C4" w:rsidRPr="00B552C4">
        <w:rPr>
          <w:rFonts w:asciiTheme="minorHAnsi" w:hAnsiTheme="minorHAnsi" w:cs="Arial"/>
          <w:sz w:val="22"/>
          <w:szCs w:val="22"/>
        </w:rPr>
        <w:t xml:space="preserve"> dated </w:t>
      </w:r>
      <w:r>
        <w:rPr>
          <w:rFonts w:asciiTheme="minorHAnsi" w:hAnsiTheme="minorHAnsi" w:cs="Arial"/>
          <w:sz w:val="22"/>
          <w:szCs w:val="22"/>
        </w:rPr>
        <w:t>July 10, 2017</w:t>
      </w:r>
    </w:p>
    <w:p w:rsidR="00B552C4" w:rsidRPr="00B552C4" w:rsidRDefault="00B552C4" w:rsidP="00E121E5">
      <w:pPr>
        <w:numPr>
          <w:ilvl w:val="0"/>
          <w:numId w:val="14"/>
        </w:numPr>
        <w:spacing w:after="0"/>
        <w:contextualSpacing/>
        <w:jc w:val="both"/>
        <w:rPr>
          <w:rFonts w:asciiTheme="minorHAnsi" w:hAnsiTheme="minorHAnsi" w:cs="Arial"/>
          <w:sz w:val="22"/>
          <w:szCs w:val="22"/>
        </w:rPr>
      </w:pPr>
      <w:r w:rsidRPr="00B552C4">
        <w:rPr>
          <w:rFonts w:asciiTheme="minorHAnsi" w:hAnsiTheme="minorHAnsi" w:cs="Arial"/>
          <w:sz w:val="22"/>
          <w:szCs w:val="22"/>
        </w:rPr>
        <w:t>Contractor’s Response to RFQQ 17-00</w:t>
      </w:r>
      <w:r w:rsidR="00324C5B">
        <w:rPr>
          <w:rFonts w:asciiTheme="minorHAnsi" w:hAnsiTheme="minorHAnsi" w:cs="Arial"/>
          <w:sz w:val="22"/>
          <w:szCs w:val="22"/>
        </w:rPr>
        <w:t>9</w:t>
      </w:r>
      <w:r w:rsidRPr="00B552C4">
        <w:rPr>
          <w:rFonts w:asciiTheme="minorHAnsi" w:hAnsiTheme="minorHAnsi" w:cs="Arial"/>
          <w:sz w:val="22"/>
          <w:szCs w:val="22"/>
        </w:rPr>
        <w:t xml:space="preserve"> dated ______________</w:t>
      </w:r>
    </w:p>
    <w:p w:rsidR="00B552C4" w:rsidRPr="00B552C4" w:rsidRDefault="00B552C4" w:rsidP="00E121E5">
      <w:pPr>
        <w:numPr>
          <w:ilvl w:val="0"/>
          <w:numId w:val="14"/>
        </w:numPr>
        <w:spacing w:after="0"/>
        <w:rPr>
          <w:rFonts w:asciiTheme="minorHAnsi" w:hAnsiTheme="minorHAnsi" w:cs="Arial"/>
          <w:sz w:val="22"/>
          <w:szCs w:val="22"/>
        </w:rPr>
      </w:pPr>
      <w:r w:rsidRPr="00B552C4">
        <w:rPr>
          <w:rFonts w:asciiTheme="minorHAnsi" w:hAnsiTheme="minorHAnsi" w:cs="Arial"/>
          <w:sz w:val="22"/>
          <w:szCs w:val="22"/>
        </w:rPr>
        <w:t>Any other provision, term or material incorporated herein by reference or otherwise incorporated</w:t>
      </w:r>
    </w:p>
    <w:p w:rsidR="00B552C4" w:rsidRPr="00B552C4" w:rsidRDefault="00B552C4" w:rsidP="00982578">
      <w:pPr>
        <w:spacing w:after="0"/>
        <w:rPr>
          <w:rFonts w:asciiTheme="minorHAnsi" w:hAnsiTheme="minorHAnsi" w:cs="Arial"/>
          <w:sz w:val="22"/>
          <w:szCs w:val="22"/>
        </w:rPr>
      </w:pPr>
    </w:p>
    <w:p w:rsidR="00B552C4" w:rsidRPr="00B552C4" w:rsidRDefault="00B552C4" w:rsidP="00922CAA">
      <w:pPr>
        <w:pStyle w:val="ListParagraph"/>
        <w:numPr>
          <w:ilvl w:val="0"/>
          <w:numId w:val="35"/>
        </w:numPr>
        <w:ind w:left="360"/>
        <w:rPr>
          <w:rFonts w:asciiTheme="minorHAnsi" w:hAnsiTheme="minorHAnsi" w:cs="Arial"/>
          <w:b/>
          <w:sz w:val="22"/>
          <w:szCs w:val="22"/>
          <w:u w:val="single"/>
        </w:rPr>
      </w:pPr>
      <w:r w:rsidRPr="00B552C4">
        <w:rPr>
          <w:rFonts w:asciiTheme="minorHAnsi" w:hAnsiTheme="minorHAnsi" w:cs="Arial"/>
          <w:b/>
          <w:sz w:val="22"/>
          <w:szCs w:val="22"/>
          <w:u w:val="single"/>
        </w:rPr>
        <w:t>ENTIRE AGREEMENT</w:t>
      </w:r>
    </w:p>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This Contract including referenced exhibits represents all the terms and conditions agreed upon by the parties. No other understandings or representations, oral or otherwise, regarding the subject matter of this Contract shall be deemed to exist or to bind any of the parties hereto.</w:t>
      </w:r>
    </w:p>
    <w:p w:rsidR="00B552C4" w:rsidRPr="00B552C4" w:rsidRDefault="00B552C4" w:rsidP="00982578">
      <w:pPr>
        <w:spacing w:after="0"/>
        <w:rPr>
          <w:rFonts w:asciiTheme="minorHAnsi" w:hAnsiTheme="minorHAnsi" w:cs="Arial"/>
          <w:sz w:val="22"/>
          <w:szCs w:val="22"/>
        </w:rPr>
      </w:pPr>
    </w:p>
    <w:p w:rsidR="00B552C4" w:rsidRPr="00B552C4" w:rsidRDefault="00B552C4" w:rsidP="00922CAA">
      <w:pPr>
        <w:pStyle w:val="ListParagraph"/>
        <w:numPr>
          <w:ilvl w:val="0"/>
          <w:numId w:val="35"/>
        </w:numPr>
        <w:ind w:left="360"/>
        <w:rPr>
          <w:rFonts w:asciiTheme="minorHAnsi" w:hAnsiTheme="minorHAnsi" w:cs="Arial"/>
          <w:b/>
          <w:sz w:val="22"/>
          <w:szCs w:val="22"/>
          <w:u w:val="single"/>
        </w:rPr>
      </w:pPr>
      <w:r w:rsidRPr="00B552C4">
        <w:rPr>
          <w:rFonts w:asciiTheme="minorHAnsi" w:hAnsiTheme="minorHAnsi" w:cs="Arial"/>
          <w:b/>
          <w:sz w:val="22"/>
          <w:szCs w:val="22"/>
          <w:u w:val="single"/>
        </w:rPr>
        <w:t>CONFORMANCE</w:t>
      </w:r>
    </w:p>
    <w:p w:rsidR="00B552C4" w:rsidRPr="00B552C4" w:rsidRDefault="00B552C4" w:rsidP="00B552C4">
      <w:pPr>
        <w:jc w:val="both"/>
        <w:rPr>
          <w:rFonts w:asciiTheme="minorHAnsi" w:hAnsiTheme="minorHAnsi" w:cs="Arial"/>
          <w:sz w:val="22"/>
          <w:szCs w:val="22"/>
        </w:rPr>
      </w:pPr>
      <w:r w:rsidRPr="00B552C4">
        <w:rPr>
          <w:rFonts w:asciiTheme="minorHAnsi" w:hAnsiTheme="minorHAnsi" w:cs="Arial"/>
          <w:sz w:val="22"/>
          <w:szCs w:val="22"/>
        </w:rPr>
        <w:t>If any provision of this Contract violates any statute or rule of law of the State of Washington, it is considered modified to conform to that statute or rule of law.</w:t>
      </w:r>
    </w:p>
    <w:p w:rsidR="00B552C4" w:rsidRPr="00B552C4" w:rsidRDefault="00B552C4" w:rsidP="00982578">
      <w:pPr>
        <w:spacing w:after="0"/>
        <w:rPr>
          <w:rFonts w:asciiTheme="minorHAnsi" w:hAnsiTheme="minorHAnsi" w:cs="Arial"/>
          <w:sz w:val="22"/>
          <w:szCs w:val="22"/>
        </w:rPr>
      </w:pPr>
    </w:p>
    <w:p w:rsidR="00B552C4" w:rsidRPr="00B552C4" w:rsidRDefault="00B552C4" w:rsidP="00922CAA">
      <w:pPr>
        <w:pStyle w:val="ListParagraph"/>
        <w:numPr>
          <w:ilvl w:val="0"/>
          <w:numId w:val="35"/>
        </w:numPr>
        <w:ind w:left="360"/>
        <w:rPr>
          <w:rFonts w:asciiTheme="minorHAnsi" w:hAnsiTheme="minorHAnsi" w:cs="Arial"/>
          <w:b/>
          <w:sz w:val="22"/>
          <w:szCs w:val="22"/>
          <w:u w:val="single"/>
        </w:rPr>
      </w:pPr>
      <w:r w:rsidRPr="00B552C4">
        <w:rPr>
          <w:rFonts w:asciiTheme="minorHAnsi" w:hAnsiTheme="minorHAnsi" w:cs="Arial"/>
          <w:b/>
          <w:sz w:val="22"/>
          <w:szCs w:val="22"/>
          <w:u w:val="single"/>
        </w:rPr>
        <w:t>APPROVAL</w:t>
      </w:r>
    </w:p>
    <w:p w:rsidR="00B552C4" w:rsidRPr="00B552C4" w:rsidRDefault="00B552C4" w:rsidP="00B552C4">
      <w:pPr>
        <w:keepNext/>
        <w:rPr>
          <w:rFonts w:asciiTheme="minorHAnsi" w:hAnsiTheme="minorHAnsi" w:cs="Arial"/>
          <w:sz w:val="22"/>
          <w:szCs w:val="22"/>
        </w:rPr>
      </w:pPr>
      <w:r w:rsidRPr="00B552C4">
        <w:rPr>
          <w:rFonts w:asciiTheme="minorHAnsi" w:hAnsiTheme="minorHAnsi" w:cs="Arial"/>
          <w:sz w:val="22"/>
          <w:szCs w:val="22"/>
        </w:rPr>
        <w:t>This Contract shall be subject to the written approval of the EXCHANGE’s authorized representative and shall not be binding until so approved.  The Contract may be altered, amended, or waived only by a written amendment executed by both parties.</w:t>
      </w:r>
    </w:p>
    <w:p w:rsidR="00B552C4" w:rsidRPr="00B552C4" w:rsidRDefault="00B552C4" w:rsidP="00B552C4">
      <w:pPr>
        <w:rPr>
          <w:rFonts w:asciiTheme="minorHAnsi" w:hAnsiTheme="minorHAnsi" w:cs="Arial"/>
          <w:sz w:val="22"/>
          <w:szCs w:val="22"/>
        </w:rPr>
      </w:pPr>
    </w:p>
    <w:p w:rsidR="00B552C4" w:rsidRPr="00B552C4" w:rsidRDefault="00324C5B" w:rsidP="00B552C4">
      <w:pPr>
        <w:rPr>
          <w:rFonts w:asciiTheme="minorHAnsi" w:hAnsiTheme="minorHAnsi" w:cs="Arial"/>
          <w:sz w:val="22"/>
          <w:szCs w:val="22"/>
        </w:rPr>
      </w:pPr>
      <w:r>
        <w:rPr>
          <w:rFonts w:asciiTheme="minorHAnsi" w:hAnsiTheme="minorHAnsi" w:cs="Arial"/>
          <w:sz w:val="22"/>
          <w:szCs w:val="22"/>
        </w:rPr>
        <w:t xml:space="preserve">THIS CONTRACT </w:t>
      </w:r>
      <w:r w:rsidR="00B552C4" w:rsidRPr="00B552C4">
        <w:rPr>
          <w:rFonts w:asciiTheme="minorHAnsi" w:hAnsiTheme="minorHAnsi" w:cs="Arial"/>
          <w:sz w:val="22"/>
          <w:szCs w:val="22"/>
        </w:rPr>
        <w:t>is executed by the persons signing below who warrant that they have the authority to execute the Contract.</w:t>
      </w:r>
    </w:p>
    <w:p w:rsidR="00B552C4" w:rsidRPr="00B552C4" w:rsidRDefault="00B552C4" w:rsidP="00B552C4">
      <w:pPr>
        <w:rPr>
          <w:rFonts w:asciiTheme="minorHAnsi" w:hAnsiTheme="minorHAnsi" w:cs="Arial"/>
          <w:sz w:val="22"/>
          <w:szCs w:val="22"/>
        </w:rPr>
      </w:pPr>
    </w:p>
    <w:p w:rsidR="00B552C4" w:rsidRPr="00B552C4" w:rsidRDefault="00B552C4" w:rsidP="00B552C4">
      <w:pPr>
        <w:tabs>
          <w:tab w:val="left" w:pos="4464"/>
          <w:tab w:val="left" w:pos="4752"/>
          <w:tab w:val="left" w:pos="9072"/>
        </w:tabs>
        <w:jc w:val="both"/>
        <w:rPr>
          <w:rFonts w:asciiTheme="minorHAnsi" w:hAnsiTheme="minorHAnsi" w:cs="Arial"/>
          <w:b/>
          <w:sz w:val="22"/>
          <w:szCs w:val="22"/>
        </w:rPr>
      </w:pPr>
      <w:r w:rsidRPr="00B552C4">
        <w:rPr>
          <w:rFonts w:asciiTheme="minorHAnsi" w:hAnsiTheme="minorHAnsi" w:cs="Arial"/>
          <w:b/>
          <w:sz w:val="22"/>
          <w:szCs w:val="22"/>
        </w:rPr>
        <w:t xml:space="preserve">          &lt;CONTRACTOR&gt;</w:t>
      </w:r>
      <w:r w:rsidRPr="00B552C4">
        <w:rPr>
          <w:rFonts w:asciiTheme="minorHAnsi" w:hAnsiTheme="minorHAnsi" w:cs="Arial"/>
          <w:b/>
          <w:sz w:val="22"/>
          <w:szCs w:val="22"/>
        </w:rPr>
        <w:tab/>
        <w:t>WASHINGTON HEALTH BENEFIT EXCHANGE</w:t>
      </w:r>
    </w:p>
    <w:p w:rsidR="00B552C4" w:rsidRPr="00B552C4" w:rsidRDefault="00B552C4" w:rsidP="00B552C4">
      <w:pPr>
        <w:rPr>
          <w:rFonts w:asciiTheme="minorHAnsi" w:hAnsiTheme="minorHAnsi" w:cs="Arial"/>
          <w:sz w:val="22"/>
          <w:szCs w:val="22"/>
        </w:rPr>
      </w:pPr>
    </w:p>
    <w:p w:rsidR="00B552C4" w:rsidRPr="00B552C4" w:rsidRDefault="00B552C4" w:rsidP="00B552C4">
      <w:pPr>
        <w:tabs>
          <w:tab w:val="left" w:pos="3870"/>
          <w:tab w:val="left" w:pos="4752"/>
          <w:tab w:val="left" w:pos="8640"/>
        </w:tabs>
        <w:jc w:val="both"/>
        <w:rPr>
          <w:rFonts w:asciiTheme="minorHAnsi" w:hAnsiTheme="minorHAnsi" w:cs="Arial"/>
          <w:sz w:val="22"/>
          <w:szCs w:val="22"/>
        </w:rPr>
      </w:pPr>
      <w:r w:rsidRPr="00B552C4">
        <w:rPr>
          <w:rFonts w:asciiTheme="minorHAnsi" w:hAnsiTheme="minorHAnsi" w:cs="Arial"/>
          <w:sz w:val="22"/>
          <w:szCs w:val="22"/>
          <w:u w:val="single"/>
        </w:rPr>
        <w:tab/>
      </w:r>
      <w:r w:rsidRPr="00B552C4">
        <w:rPr>
          <w:rFonts w:asciiTheme="minorHAnsi" w:hAnsiTheme="minorHAnsi" w:cs="Arial"/>
          <w:sz w:val="22"/>
          <w:szCs w:val="22"/>
        </w:rPr>
        <w:tab/>
      </w:r>
      <w:r w:rsidRPr="00B552C4">
        <w:rPr>
          <w:rFonts w:asciiTheme="minorHAnsi" w:hAnsiTheme="minorHAnsi" w:cs="Arial"/>
          <w:sz w:val="22"/>
          <w:szCs w:val="22"/>
          <w:u w:val="single"/>
        </w:rPr>
        <w:tab/>
      </w:r>
      <w:r w:rsidR="00982578">
        <w:rPr>
          <w:rFonts w:asciiTheme="minorHAnsi" w:hAnsiTheme="minorHAnsi" w:cs="Arial"/>
          <w:sz w:val="22"/>
          <w:szCs w:val="22"/>
          <w:u w:val="single"/>
        </w:rPr>
        <w:t>_____</w:t>
      </w:r>
      <w:r w:rsidRPr="00B552C4">
        <w:rPr>
          <w:rFonts w:asciiTheme="minorHAnsi" w:hAnsiTheme="minorHAnsi" w:cs="Arial"/>
          <w:sz w:val="22"/>
          <w:szCs w:val="22"/>
          <w:u w:val="single"/>
        </w:rPr>
        <w:t>_____</w:t>
      </w:r>
    </w:p>
    <w:p w:rsidR="00B552C4" w:rsidRPr="00B552C4" w:rsidRDefault="00B552C4" w:rsidP="00B552C4">
      <w:pPr>
        <w:tabs>
          <w:tab w:val="left" w:pos="4464"/>
          <w:tab w:val="left" w:pos="4752"/>
          <w:tab w:val="left" w:pos="9072"/>
        </w:tabs>
        <w:jc w:val="both"/>
        <w:rPr>
          <w:rFonts w:asciiTheme="minorHAnsi" w:hAnsiTheme="minorHAnsi" w:cs="Arial"/>
          <w:sz w:val="22"/>
          <w:szCs w:val="22"/>
        </w:rPr>
      </w:pPr>
      <w:r w:rsidRPr="00B552C4">
        <w:rPr>
          <w:rFonts w:asciiTheme="minorHAnsi" w:hAnsiTheme="minorHAnsi" w:cs="Arial"/>
          <w:sz w:val="22"/>
          <w:szCs w:val="22"/>
        </w:rPr>
        <w:t xml:space="preserve">Signature                                   </w:t>
      </w:r>
      <w:r w:rsidR="00982578">
        <w:rPr>
          <w:rFonts w:asciiTheme="minorHAnsi" w:hAnsiTheme="minorHAnsi" w:cs="Arial"/>
          <w:sz w:val="22"/>
          <w:szCs w:val="22"/>
        </w:rPr>
        <w:t xml:space="preserve">       </w:t>
      </w:r>
      <w:r w:rsidRPr="00B552C4">
        <w:rPr>
          <w:rFonts w:asciiTheme="minorHAnsi" w:hAnsiTheme="minorHAnsi" w:cs="Arial"/>
          <w:sz w:val="22"/>
          <w:szCs w:val="22"/>
        </w:rPr>
        <w:t>Date</w:t>
      </w:r>
      <w:r w:rsidRPr="00B552C4">
        <w:rPr>
          <w:rFonts w:asciiTheme="minorHAnsi" w:hAnsiTheme="minorHAnsi" w:cs="Arial"/>
          <w:sz w:val="22"/>
          <w:szCs w:val="22"/>
        </w:rPr>
        <w:tab/>
      </w:r>
      <w:r w:rsidRPr="00B552C4">
        <w:rPr>
          <w:rFonts w:asciiTheme="minorHAnsi" w:hAnsiTheme="minorHAnsi" w:cs="Arial"/>
          <w:sz w:val="22"/>
          <w:szCs w:val="22"/>
        </w:rPr>
        <w:tab/>
        <w:t xml:space="preserve">Signature                                      </w:t>
      </w:r>
      <w:r w:rsidR="00982578">
        <w:rPr>
          <w:rFonts w:asciiTheme="minorHAnsi" w:hAnsiTheme="minorHAnsi" w:cs="Arial"/>
          <w:sz w:val="22"/>
          <w:szCs w:val="22"/>
        </w:rPr>
        <w:t xml:space="preserve">               </w:t>
      </w:r>
      <w:r w:rsidRPr="00B552C4">
        <w:rPr>
          <w:rFonts w:asciiTheme="minorHAnsi" w:hAnsiTheme="minorHAnsi" w:cs="Arial"/>
          <w:sz w:val="22"/>
          <w:szCs w:val="22"/>
        </w:rPr>
        <w:t xml:space="preserve">  Date</w:t>
      </w:r>
    </w:p>
    <w:p w:rsidR="00B552C4" w:rsidRPr="00B552C4" w:rsidRDefault="00982578" w:rsidP="00B552C4">
      <w:pPr>
        <w:tabs>
          <w:tab w:val="left" w:pos="4680"/>
          <w:tab w:val="left" w:pos="8640"/>
        </w:tabs>
        <w:jc w:val="both"/>
        <w:rPr>
          <w:rFonts w:asciiTheme="minorHAnsi" w:hAnsiTheme="minorHAnsi" w:cs="Arial"/>
          <w:sz w:val="22"/>
          <w:szCs w:val="22"/>
        </w:rPr>
      </w:pPr>
      <w:r>
        <w:rPr>
          <w:rFonts w:asciiTheme="minorHAnsi" w:hAnsiTheme="minorHAnsi" w:cs="Arial"/>
          <w:sz w:val="22"/>
          <w:szCs w:val="22"/>
        </w:rPr>
        <w:t>___________________________</w:t>
      </w:r>
      <w:r w:rsidR="00B552C4" w:rsidRPr="00B552C4">
        <w:rPr>
          <w:rFonts w:asciiTheme="minorHAnsi" w:hAnsiTheme="minorHAnsi" w:cs="Arial"/>
          <w:sz w:val="22"/>
          <w:szCs w:val="22"/>
        </w:rPr>
        <w:t>________</w:t>
      </w:r>
      <w:r w:rsidR="00B552C4" w:rsidRPr="00B552C4">
        <w:rPr>
          <w:rFonts w:asciiTheme="minorHAnsi" w:hAnsiTheme="minorHAnsi" w:cs="Arial"/>
          <w:sz w:val="22"/>
          <w:szCs w:val="22"/>
        </w:rPr>
        <w:tab/>
        <w:t>______________________________</w:t>
      </w:r>
      <w:r>
        <w:rPr>
          <w:rFonts w:asciiTheme="minorHAnsi" w:hAnsiTheme="minorHAnsi" w:cs="Arial"/>
          <w:sz w:val="22"/>
          <w:szCs w:val="22"/>
        </w:rPr>
        <w:t>_________</w:t>
      </w:r>
      <w:r w:rsidR="00B552C4" w:rsidRPr="00B552C4">
        <w:rPr>
          <w:rFonts w:asciiTheme="minorHAnsi" w:hAnsiTheme="minorHAnsi" w:cs="Arial"/>
          <w:sz w:val="22"/>
          <w:szCs w:val="22"/>
        </w:rPr>
        <w:t>_______</w:t>
      </w:r>
    </w:p>
    <w:p w:rsidR="00B552C4" w:rsidRPr="00B552C4" w:rsidRDefault="00B552C4" w:rsidP="00B552C4">
      <w:pPr>
        <w:tabs>
          <w:tab w:val="left" w:pos="4680"/>
          <w:tab w:val="left" w:pos="8640"/>
        </w:tabs>
        <w:jc w:val="both"/>
        <w:rPr>
          <w:rFonts w:asciiTheme="minorHAnsi" w:hAnsiTheme="minorHAnsi" w:cs="Arial"/>
          <w:sz w:val="22"/>
          <w:szCs w:val="22"/>
        </w:rPr>
      </w:pPr>
      <w:r w:rsidRPr="00B552C4">
        <w:rPr>
          <w:rFonts w:asciiTheme="minorHAnsi" w:hAnsiTheme="minorHAnsi" w:cs="Arial"/>
          <w:sz w:val="22"/>
          <w:szCs w:val="22"/>
        </w:rPr>
        <w:t xml:space="preserve">Printed Name                            </w:t>
      </w:r>
      <w:r w:rsidR="00982578">
        <w:rPr>
          <w:rFonts w:asciiTheme="minorHAnsi" w:hAnsiTheme="minorHAnsi" w:cs="Arial"/>
          <w:sz w:val="22"/>
          <w:szCs w:val="22"/>
        </w:rPr>
        <w:t xml:space="preserve">     </w:t>
      </w:r>
      <w:r w:rsidRPr="00B552C4">
        <w:rPr>
          <w:rFonts w:asciiTheme="minorHAnsi" w:hAnsiTheme="minorHAnsi" w:cs="Arial"/>
          <w:sz w:val="22"/>
          <w:szCs w:val="22"/>
        </w:rPr>
        <w:t xml:space="preserve"> Title</w:t>
      </w:r>
      <w:r w:rsidRPr="00B552C4">
        <w:rPr>
          <w:rFonts w:asciiTheme="minorHAnsi" w:hAnsiTheme="minorHAnsi" w:cs="Arial"/>
          <w:sz w:val="22"/>
          <w:szCs w:val="22"/>
        </w:rPr>
        <w:tab/>
      </w:r>
      <w:r w:rsidR="00982578">
        <w:rPr>
          <w:rFonts w:asciiTheme="minorHAnsi" w:hAnsiTheme="minorHAnsi" w:cs="Arial"/>
          <w:sz w:val="22"/>
          <w:szCs w:val="22"/>
        </w:rPr>
        <w:t>Michael Marchand</w:t>
      </w:r>
      <w:r w:rsidRPr="00B552C4">
        <w:rPr>
          <w:rFonts w:asciiTheme="minorHAnsi" w:hAnsiTheme="minorHAnsi" w:cs="Arial"/>
          <w:sz w:val="22"/>
          <w:szCs w:val="22"/>
        </w:rPr>
        <w:t xml:space="preserve">             </w:t>
      </w:r>
      <w:r w:rsidR="00982578">
        <w:rPr>
          <w:rFonts w:asciiTheme="minorHAnsi" w:hAnsiTheme="minorHAnsi" w:cs="Arial"/>
          <w:sz w:val="22"/>
          <w:szCs w:val="22"/>
        </w:rPr>
        <w:t xml:space="preserve">            Chief Marketing Officer</w:t>
      </w:r>
    </w:p>
    <w:p w:rsidR="00B552C4" w:rsidRPr="00B552C4" w:rsidRDefault="00B552C4" w:rsidP="00B552C4">
      <w:pPr>
        <w:tabs>
          <w:tab w:val="left" w:pos="4464"/>
          <w:tab w:val="left" w:pos="4752"/>
          <w:tab w:val="left" w:pos="9072"/>
        </w:tabs>
        <w:jc w:val="both"/>
        <w:rPr>
          <w:rFonts w:asciiTheme="minorHAnsi" w:hAnsiTheme="minorHAnsi" w:cs="Arial"/>
          <w:sz w:val="22"/>
          <w:szCs w:val="22"/>
        </w:rPr>
        <w:sectPr w:rsidR="00B552C4" w:rsidRPr="00B552C4" w:rsidSect="00B552C4">
          <w:pgSz w:w="12240" w:h="15840" w:code="1"/>
          <w:pgMar w:top="990" w:right="1152" w:bottom="1152" w:left="1152" w:header="0" w:footer="432" w:gutter="0"/>
          <w:paperSrc w:first="15" w:other="15"/>
          <w:cols w:space="720"/>
        </w:sectPr>
      </w:pPr>
    </w:p>
    <w:p w:rsidR="004B1768" w:rsidRDefault="004B1768" w:rsidP="00B552C4">
      <w:pPr>
        <w:tabs>
          <w:tab w:val="left" w:pos="-720"/>
        </w:tabs>
        <w:suppressAutoHyphens/>
        <w:jc w:val="center"/>
        <w:rPr>
          <w:rFonts w:asciiTheme="minorHAnsi" w:hAnsiTheme="minorHAnsi" w:cs="Arial"/>
          <w:spacing w:val="-3"/>
          <w:sz w:val="22"/>
          <w:szCs w:val="22"/>
        </w:rPr>
      </w:pPr>
      <w:r>
        <w:rPr>
          <w:rFonts w:asciiTheme="minorHAnsi" w:hAnsiTheme="minorHAnsi" w:cs="Arial"/>
          <w:spacing w:val="-3"/>
          <w:sz w:val="22"/>
          <w:szCs w:val="22"/>
        </w:rPr>
        <w:t>SAMPLE CONTRACT</w:t>
      </w:r>
    </w:p>
    <w:p w:rsidR="00B552C4" w:rsidRPr="00B552C4" w:rsidRDefault="004B1768" w:rsidP="00B552C4">
      <w:pPr>
        <w:tabs>
          <w:tab w:val="left" w:pos="-720"/>
        </w:tabs>
        <w:suppressAutoHyphens/>
        <w:jc w:val="center"/>
        <w:rPr>
          <w:rFonts w:asciiTheme="minorHAnsi" w:hAnsiTheme="minorHAnsi" w:cs="Arial"/>
          <w:spacing w:val="-3"/>
          <w:sz w:val="22"/>
          <w:szCs w:val="22"/>
        </w:rPr>
      </w:pPr>
      <w:r>
        <w:rPr>
          <w:rFonts w:asciiTheme="minorHAnsi" w:hAnsiTheme="minorHAnsi" w:cs="Arial"/>
          <w:spacing w:val="-3"/>
          <w:sz w:val="22"/>
          <w:szCs w:val="22"/>
        </w:rPr>
        <w:t xml:space="preserve">EXHIBIT A - </w:t>
      </w:r>
      <w:r w:rsidR="00B552C4" w:rsidRPr="00B552C4">
        <w:rPr>
          <w:rFonts w:asciiTheme="minorHAnsi" w:hAnsiTheme="minorHAnsi" w:cs="Arial"/>
          <w:spacing w:val="-3"/>
          <w:sz w:val="22"/>
          <w:szCs w:val="22"/>
        </w:rPr>
        <w:t>GENERAL TERMS AND CONDITIONS</w:t>
      </w:r>
    </w:p>
    <w:p w:rsidR="00B552C4" w:rsidRPr="00B552C4" w:rsidRDefault="00B552C4" w:rsidP="00B552C4">
      <w:pPr>
        <w:tabs>
          <w:tab w:val="left" w:pos="-720"/>
        </w:tabs>
        <w:suppressAutoHyphens/>
        <w:rPr>
          <w:rFonts w:asciiTheme="minorHAnsi" w:hAnsiTheme="minorHAnsi" w:cs="Arial"/>
          <w:spacing w:val="-3"/>
          <w:sz w:val="22"/>
          <w:szCs w:val="22"/>
        </w:rPr>
      </w:pPr>
    </w:p>
    <w:p w:rsidR="00B552C4" w:rsidRPr="00B552C4" w:rsidRDefault="00B552C4" w:rsidP="00E121E5">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DEFINITIONS</w:t>
      </w:r>
    </w:p>
    <w:p w:rsidR="00B552C4" w:rsidRPr="00B552C4" w:rsidRDefault="00B552C4" w:rsidP="00B552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2"/>
          <w:szCs w:val="22"/>
        </w:rPr>
      </w:pPr>
      <w:r w:rsidRPr="00B552C4">
        <w:rPr>
          <w:rFonts w:asciiTheme="minorHAnsi" w:hAnsiTheme="minorHAnsi" w:cs="Arial"/>
          <w:bCs/>
          <w:sz w:val="22"/>
          <w:szCs w:val="22"/>
        </w:rPr>
        <w:t>As used throughout this Contract, the following terms shall have the meaning set forth below:</w:t>
      </w:r>
    </w:p>
    <w:p w:rsidR="00B552C4" w:rsidRPr="00B552C4" w:rsidRDefault="00B552C4" w:rsidP="00E121E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2"/>
          <w:szCs w:val="22"/>
        </w:rPr>
      </w:pPr>
      <w:r w:rsidRPr="00B552C4">
        <w:rPr>
          <w:rFonts w:asciiTheme="minorHAnsi" w:hAnsiTheme="minorHAnsi" w:cs="Arial"/>
          <w:bCs/>
          <w:sz w:val="22"/>
          <w:szCs w:val="22"/>
        </w:rPr>
        <w:t>"AGENT" shall mean the Chief Executive Officer (CEO) of the EXCHANGE, and/or the delegate authorized in writing to act on the CEO’s behalf.</w:t>
      </w:r>
    </w:p>
    <w:p w:rsidR="00B552C4" w:rsidRPr="00B552C4" w:rsidRDefault="00B552C4" w:rsidP="00E121E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2"/>
          <w:szCs w:val="22"/>
        </w:rPr>
      </w:pPr>
      <w:r w:rsidRPr="00B552C4">
        <w:rPr>
          <w:rFonts w:asciiTheme="minorHAnsi" w:hAnsiTheme="minorHAnsi" w:cs="Arial"/>
          <w:bCs/>
          <w:sz w:val="22"/>
          <w:szCs w:val="22"/>
        </w:rPr>
        <w:t>"CONTRACTOR" shall mean that firm, provider, organization, individual or other entity performing service(s) under this Contract, and shall include all employees of the CONTRACTOR.</w:t>
      </w:r>
    </w:p>
    <w:p w:rsidR="00B552C4" w:rsidRPr="00B552C4" w:rsidRDefault="00B552C4" w:rsidP="00E121E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22"/>
          <w:szCs w:val="22"/>
        </w:rPr>
      </w:pPr>
      <w:r w:rsidRPr="00B552C4">
        <w:rPr>
          <w:rFonts w:asciiTheme="minorHAnsi" w:hAnsiTheme="minorHAnsi" w:cs="Arial"/>
          <w:bCs/>
          <w:sz w:val="22"/>
          <w:szCs w:val="22"/>
        </w:rPr>
        <w:t xml:space="preserve">“EXCHANGE” shall mean the </w:t>
      </w:r>
      <w:r w:rsidRPr="00B552C4">
        <w:rPr>
          <w:rFonts w:asciiTheme="minorHAnsi" w:hAnsiTheme="minorHAnsi" w:cs="Arial"/>
          <w:sz w:val="22"/>
          <w:szCs w:val="22"/>
        </w:rPr>
        <w:t>Washington Health Benefit Exchange</w:t>
      </w:r>
      <w:r w:rsidRPr="00B552C4">
        <w:rPr>
          <w:rFonts w:asciiTheme="minorHAnsi" w:hAnsiTheme="minorHAnsi" w:cs="Arial"/>
          <w:bCs/>
          <w:sz w:val="22"/>
          <w:szCs w:val="22"/>
        </w:rPr>
        <w:t>, any division, section, office, unit or other entity of the EXCHANGE, or any of the officers or other officials lawfully representing the EXCHANGE.</w:t>
      </w:r>
    </w:p>
    <w:p w:rsidR="00B552C4" w:rsidRPr="00982578" w:rsidRDefault="00B552C4" w:rsidP="00982578">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"SUBCONTRACTOR" shall mean one not in the employment of the CONTRACTOR, who is performing all or part of those services under this Contract or under a separate contract with the CONTRACTOR.  The terms "SUBCONTRACTOR" and "SUBCONTRACTORS" means SUBCONTRACTOR(s) in any tier.</w:t>
      </w:r>
    </w:p>
    <w:p w:rsidR="00982578" w:rsidRPr="00B552C4" w:rsidRDefault="00982578"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ADVANCE PAYMENTS PROHIBITED</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No payments in advance of or in anticipation of goods or services to be provided under this Contract shall be made by the EXCHANGE.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AMENDMENTS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This Contract may be amended by mutual agreement of the parties.  Such amendments shall not be binding unless they are in writing and signed by personnel authorized to bind each of the parties.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AMERICANS WITH DISABILITIES ACT (ADA) OF 1990, PUBLIC LAW 101-336, also referred to as the "ADA" 28 CFR Part 35</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CONTRACTOR must comply with the ADA, which provides comprehensive civil rights protection to individuals with disabilities in the areas of employment, public accommodations, state and local government services, and telecommunications.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ASSIGNMENT</w:t>
      </w:r>
    </w:p>
    <w:p w:rsidR="00B552C4" w:rsidRPr="00B552C4" w:rsidRDefault="00B552C4" w:rsidP="00982578">
      <w:pPr>
        <w:autoSpaceDE w:val="0"/>
        <w:autoSpaceDN w:val="0"/>
        <w:spacing w:after="0"/>
        <w:rPr>
          <w:rFonts w:asciiTheme="minorHAnsi" w:hAnsiTheme="minorHAnsi" w:cs="Arial"/>
          <w:color w:val="1F497D"/>
          <w:sz w:val="22"/>
          <w:szCs w:val="22"/>
        </w:rPr>
      </w:pPr>
      <w:r w:rsidRPr="00B552C4">
        <w:rPr>
          <w:rFonts w:asciiTheme="minorHAnsi" w:hAnsiTheme="minorHAnsi" w:cs="Arial"/>
          <w:bCs/>
          <w:sz w:val="22"/>
          <w:szCs w:val="22"/>
        </w:rPr>
        <w:t xml:space="preserve">Neither this contract, nor any claim arising under this contract, shall be transferred or assigned by the CONTRACTOR without prior written consent of the EXCHANGE. </w:t>
      </w:r>
      <w:r w:rsidRPr="00B552C4">
        <w:rPr>
          <w:rFonts w:asciiTheme="minorHAnsi" w:hAnsiTheme="minorHAnsi" w:cs="Arial"/>
          <w:sz w:val="22"/>
          <w:szCs w:val="22"/>
        </w:rPr>
        <w:t>HBE may assign this Contract to the Exchange Board established by chapter 43.71 RCW, or any public agency, commission, board, or the like, within the political boundaries of the State of Washington.</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ATTORNEYS’ FEES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r w:rsidRPr="00B552C4">
        <w:rPr>
          <w:rFonts w:asciiTheme="minorHAnsi" w:hAnsiTheme="minorHAnsi" w:cs="Arial"/>
          <w:bCs/>
          <w:sz w:val="22"/>
          <w:szCs w:val="22"/>
        </w:rPr>
        <w:t>In the event of litigation or other action brought to enforce Contract terms, each party agrees to bear its own attorney fees and costs.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p>
    <w:p w:rsidR="00B552C4" w:rsidRPr="00B552C4" w:rsidRDefault="00982578" w:rsidP="00982578">
      <w:pPr>
        <w:numPr>
          <w:ilvl w:val="0"/>
          <w:numId w:val="20"/>
        </w:numPr>
        <w:spacing w:after="0"/>
        <w:contextualSpacing/>
        <w:jc w:val="both"/>
        <w:rPr>
          <w:rFonts w:asciiTheme="minorHAnsi" w:hAnsiTheme="minorHAnsi" w:cs="Arial"/>
          <w:b/>
          <w:bCs/>
          <w:sz w:val="22"/>
          <w:szCs w:val="22"/>
        </w:rPr>
      </w:pPr>
      <w:r w:rsidRPr="00B552C4">
        <w:rPr>
          <w:rFonts w:asciiTheme="minorHAnsi" w:eastAsiaTheme="minorHAnsi" w:hAnsiTheme="minorHAnsi" w:cs="Arial"/>
          <w:b/>
          <w:sz w:val="22"/>
          <w:szCs w:val="22"/>
        </w:rPr>
        <w:t>BACKGROUND AND REFERENCE CHECKS</w:t>
      </w:r>
    </w:p>
    <w:p w:rsidR="00B552C4" w:rsidRPr="00B552C4" w:rsidRDefault="00B552C4" w:rsidP="00982578">
      <w:pPr>
        <w:pStyle w:val="Heading1para0"/>
        <w:spacing w:after="0"/>
        <w:ind w:left="0"/>
        <w:rPr>
          <w:rFonts w:asciiTheme="minorHAnsi" w:hAnsiTheme="minorHAnsi" w:cs="Arial"/>
          <w:szCs w:val="22"/>
        </w:rPr>
      </w:pPr>
      <w:r w:rsidRPr="00B552C4">
        <w:rPr>
          <w:rFonts w:asciiTheme="minorHAnsi" w:hAnsiTheme="minorHAnsi" w:cs="Arial"/>
          <w:szCs w:val="22"/>
        </w:rPr>
        <w:t>Due to the confidential nature of the information and materials which will</w:t>
      </w:r>
      <w:r w:rsidR="00BB4248">
        <w:rPr>
          <w:rFonts w:asciiTheme="minorHAnsi" w:hAnsiTheme="minorHAnsi" w:cs="Arial"/>
          <w:szCs w:val="22"/>
        </w:rPr>
        <w:t xml:space="preserve"> be accessible to Contractor, </w:t>
      </w:r>
      <w:r w:rsidRPr="00B552C4">
        <w:rPr>
          <w:rFonts w:asciiTheme="minorHAnsi" w:hAnsiTheme="minorHAnsi" w:cs="Arial"/>
          <w:szCs w:val="22"/>
        </w:rPr>
        <w:t xml:space="preserve">HBE will require the Contractor to conduct a state and/or federal criminal background check, SAM/EPLS check and/or reference check on Contractor Staff to be </w:t>
      </w:r>
      <w:r w:rsidR="00BB4248">
        <w:rPr>
          <w:rFonts w:asciiTheme="minorHAnsi" w:hAnsiTheme="minorHAnsi" w:cs="Arial"/>
          <w:szCs w:val="22"/>
        </w:rPr>
        <w:t xml:space="preserve">used to provide the Services. </w:t>
      </w:r>
      <w:r w:rsidRPr="00B552C4">
        <w:rPr>
          <w:rFonts w:asciiTheme="minorHAnsi" w:hAnsiTheme="minorHAnsi" w:cs="Arial"/>
          <w:szCs w:val="22"/>
        </w:rPr>
        <w:t>HBE reserves the right in its sole discretion to reject any propose Contractor Staff as a result of information produced by such reference or background checks.</w:t>
      </w:r>
    </w:p>
    <w:p w:rsid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CONFIDENTIALITY/SAFEGUARDING OF INFORMATION</w:t>
      </w:r>
    </w:p>
    <w:p w:rsidR="00B552C4" w:rsidRPr="00B552C4" w:rsidRDefault="00B552C4" w:rsidP="00982578">
      <w:pPr>
        <w:autoSpaceDE w:val="0"/>
        <w:autoSpaceDN w:val="0"/>
        <w:adjustRightInd w:val="0"/>
        <w:spacing w:after="0"/>
        <w:rPr>
          <w:rFonts w:asciiTheme="minorHAnsi" w:eastAsia="Calibri" w:hAnsiTheme="minorHAnsi" w:cs="Arial"/>
          <w:color w:val="000000"/>
          <w:sz w:val="22"/>
          <w:szCs w:val="22"/>
        </w:rPr>
      </w:pPr>
      <w:r w:rsidRPr="00B552C4">
        <w:rPr>
          <w:rFonts w:asciiTheme="minorHAnsi" w:eastAsia="Calibri" w:hAnsiTheme="minorHAnsi" w:cs="Arial"/>
          <w:color w:val="000000"/>
          <w:sz w:val="22"/>
          <w:szCs w:val="22"/>
        </w:rPr>
        <w:t xml:space="preserve">The CONTRACTOR shall not use or disclose any information concerning the </w:t>
      </w:r>
      <w:r w:rsidRPr="00B552C4">
        <w:rPr>
          <w:rFonts w:asciiTheme="minorHAnsi" w:eastAsia="Calibri" w:hAnsiTheme="minorHAnsi" w:cs="Arial"/>
          <w:bCs/>
          <w:color w:val="000000"/>
          <w:sz w:val="22"/>
          <w:szCs w:val="22"/>
        </w:rPr>
        <w:t>EXCHANGE</w:t>
      </w:r>
      <w:r w:rsidRPr="00B552C4">
        <w:rPr>
          <w:rFonts w:asciiTheme="minorHAnsi" w:eastAsia="Calibri" w:hAnsiTheme="minorHAnsi" w:cs="Arial"/>
          <w:color w:val="000000"/>
          <w:sz w:val="22"/>
          <w:szCs w:val="22"/>
        </w:rPr>
        <w:t xml:space="preserve">, or information that is considered personally identifiable information (P.I.I.), for any purpose not directly connected with its performance under or the administration of this contract, except with prior written consent of the EXCHANGE, or as may be required by law.  For the purposes of this section, “Personally Identifiable Information” or “P.I.I.” means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or mother’s maiden name, etc.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keepNext/>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CONFLICT OF INTEREST</w:t>
      </w:r>
    </w:p>
    <w:p w:rsidR="00B552C4" w:rsidRPr="00B552C4" w:rsidRDefault="00B552C4" w:rsidP="009825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Notwithstanding any determination by the Executive Ethics Board or other government tribunal, the EXCHANGE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spacing w:after="0"/>
        <w:jc w:val="both"/>
        <w:rPr>
          <w:rFonts w:asciiTheme="minorHAnsi" w:hAnsiTheme="minorHAnsi" w:cs="Arial"/>
          <w:b/>
          <w:bCs/>
          <w:sz w:val="22"/>
          <w:szCs w:val="22"/>
        </w:rPr>
      </w:pPr>
      <w:r w:rsidRPr="00B552C4">
        <w:rPr>
          <w:rFonts w:asciiTheme="minorHAnsi" w:hAnsiTheme="minorHAnsi" w:cs="Arial"/>
          <w:bCs/>
          <w:sz w:val="22"/>
          <w:szCs w:val="22"/>
        </w:rPr>
        <w:t>In the event this Contract is terminated as provided above, the EXCHANGE shall be entitled to pursue the same remedies against the CONTRACTOR as it could pursue in the event of a breach of the Contract by the CONTRACTOR.  The rights and remedies of the EXCHANGE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COPYRIGHT PROVISIONS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Unless otherwise provided, all materials produced under this Contract shall be considered "works for hire" as defined by the U.S. Copyright Act and shall be owned by the EXCHANGE.  The EXCHANGE shall be considered the author of such materials.  In the event the materials are not considered “works for hire” under the U.S. Copyright laws, CONTRACTOR hereby irrevocably assigns all right, title, and interest in materials, including all intellectual property rights, to the EXCHANGE effective from the moment of creation of such materials.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r w:rsidRPr="00B552C4">
        <w:rPr>
          <w:rFonts w:asciiTheme="minorHAnsi" w:hAnsiTheme="minorHAnsi" w:cs="Arial"/>
          <w:bCs/>
          <w:sz w:val="22"/>
          <w:szCs w:val="22"/>
        </w:rPr>
        <w:t xml:space="preserve">CONTRACTOR shall retain all patent, copyright and other intellectual property rights in the methodologies, methods of analysis, ideas, concepts, know-how, models, tools, techniques, skills, knowledge and experience (collectively, “Intellectual Property”) owned or possessed by CONTRACTOR before the commencement of, or acquired by CONTRACTOR during or after, the performance of the services.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For materials that are delivered under the contract, but that incorporate pre-existing materials not produced under the contract, CONTRACTOR hereby grants to the EXCHANGE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EXCHANGE.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The CONTRACTOR shall exert all reasonable effort to advise the EXCHANGE, at the time of delivery of materials furnished under this contract, of all known or potential invasions of privacy contained therein and of any portion of such document that was not produced in the performance of this contract.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EXCHANGE shall receive prompt written notice of each notice or claim of infringement received by the CONTRACTOR with respect to any data delivered under this contract.  The EXCHANGE shall have the right to modify or remove any restrictive markings placed upon the data by the CONTRACTOR.</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COVENANT AGAINST CONTINGENT FEES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The 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securing business.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EXCHANGE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 xml:space="preserve">DISALLOWED COSTS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Contractor is responsible for any audit exceptions or disallowed costs incurred by its own organization or that of its Subcontractors.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DISPUTES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Except as otherwise provided in this contract, when a dispute arises between the parties and it cannot be resolved by direct negotiation, either party may request a dispute hearing with AGENT.  </w:t>
      </w:r>
    </w:p>
    <w:p w:rsidR="00B552C4" w:rsidRPr="00B552C4" w:rsidRDefault="00B552C4" w:rsidP="00982578">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The request for a dispute hearing must:  </w:t>
      </w:r>
    </w:p>
    <w:p w:rsidR="00B552C4" w:rsidRPr="00B552C4" w:rsidRDefault="00B552C4" w:rsidP="00982578">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jc w:val="both"/>
        <w:rPr>
          <w:rFonts w:asciiTheme="minorHAnsi" w:hAnsiTheme="minorHAnsi" w:cs="Arial"/>
          <w:b/>
          <w:bCs/>
          <w:sz w:val="22"/>
          <w:szCs w:val="22"/>
        </w:rPr>
      </w:pPr>
      <w:r w:rsidRPr="00B552C4">
        <w:rPr>
          <w:rFonts w:asciiTheme="minorHAnsi" w:hAnsiTheme="minorHAnsi" w:cs="Arial"/>
          <w:bCs/>
          <w:sz w:val="22"/>
          <w:szCs w:val="22"/>
        </w:rPr>
        <w:t>Be in writing;</w:t>
      </w:r>
    </w:p>
    <w:p w:rsidR="00B552C4" w:rsidRPr="00B552C4" w:rsidRDefault="00B552C4" w:rsidP="00982578">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jc w:val="both"/>
        <w:rPr>
          <w:rFonts w:asciiTheme="minorHAnsi" w:hAnsiTheme="minorHAnsi" w:cs="Arial"/>
          <w:b/>
          <w:bCs/>
          <w:sz w:val="22"/>
          <w:szCs w:val="22"/>
        </w:rPr>
      </w:pPr>
      <w:r w:rsidRPr="00B552C4">
        <w:rPr>
          <w:rFonts w:asciiTheme="minorHAnsi" w:hAnsiTheme="minorHAnsi" w:cs="Arial"/>
          <w:bCs/>
          <w:sz w:val="22"/>
          <w:szCs w:val="22"/>
        </w:rPr>
        <w:t>State the disputed issue(s);</w:t>
      </w:r>
    </w:p>
    <w:p w:rsidR="00B552C4" w:rsidRPr="00B552C4" w:rsidRDefault="00B552C4" w:rsidP="00982578">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jc w:val="both"/>
        <w:rPr>
          <w:rFonts w:asciiTheme="minorHAnsi" w:hAnsiTheme="minorHAnsi" w:cs="Arial"/>
          <w:b/>
          <w:bCs/>
          <w:sz w:val="22"/>
          <w:szCs w:val="22"/>
        </w:rPr>
      </w:pPr>
      <w:r w:rsidRPr="00B552C4">
        <w:rPr>
          <w:rFonts w:asciiTheme="minorHAnsi" w:hAnsiTheme="minorHAnsi" w:cs="Arial"/>
          <w:bCs/>
          <w:sz w:val="22"/>
          <w:szCs w:val="22"/>
        </w:rPr>
        <w:t>State the relative positions of the parties;</w:t>
      </w:r>
    </w:p>
    <w:p w:rsidR="00B552C4" w:rsidRPr="00B552C4" w:rsidRDefault="00B552C4" w:rsidP="00982578">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jc w:val="both"/>
        <w:rPr>
          <w:rFonts w:asciiTheme="minorHAnsi" w:hAnsiTheme="minorHAnsi" w:cs="Arial"/>
          <w:b/>
          <w:bCs/>
          <w:sz w:val="22"/>
          <w:szCs w:val="22"/>
        </w:rPr>
      </w:pPr>
      <w:r w:rsidRPr="00B552C4">
        <w:rPr>
          <w:rFonts w:asciiTheme="minorHAnsi" w:hAnsiTheme="minorHAnsi" w:cs="Arial"/>
          <w:bCs/>
          <w:sz w:val="22"/>
          <w:szCs w:val="22"/>
        </w:rPr>
        <w:t xml:space="preserve">State the CONTRACTOR’S name, address, and Contract number; and </w:t>
      </w:r>
    </w:p>
    <w:p w:rsidR="00B552C4" w:rsidRPr="00B552C4" w:rsidRDefault="00B552C4" w:rsidP="00982578">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jc w:val="both"/>
        <w:rPr>
          <w:rFonts w:asciiTheme="minorHAnsi" w:hAnsiTheme="minorHAnsi" w:cs="Arial"/>
          <w:b/>
          <w:bCs/>
          <w:sz w:val="22"/>
          <w:szCs w:val="22"/>
        </w:rPr>
      </w:pPr>
      <w:r w:rsidRPr="00B552C4">
        <w:rPr>
          <w:rFonts w:asciiTheme="minorHAnsi" w:hAnsiTheme="minorHAnsi" w:cs="Arial"/>
          <w:bCs/>
          <w:sz w:val="22"/>
          <w:szCs w:val="22"/>
        </w:rPr>
        <w:t>Be mailed to the AGENT and the other party’s (respondent’s) Contract Manager within 3 working calendar days after the parties agree that they cannot resolve the dispute.</w:t>
      </w:r>
    </w:p>
    <w:p w:rsidR="00B552C4" w:rsidRPr="00B552C4" w:rsidRDefault="00B552C4" w:rsidP="00982578">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respondent shall send a written answer to the requester’s statement to both the agent and the requester within 5 working calendar days.</w:t>
      </w:r>
    </w:p>
    <w:p w:rsidR="00B552C4" w:rsidRPr="00B552C4" w:rsidRDefault="00B552C4" w:rsidP="00982578">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AGENT shall review the written statements and reply in writing to both parties within 10 working days.  The AGENT may extend this period if necessary by notifying the parties.</w:t>
      </w:r>
    </w:p>
    <w:p w:rsidR="00B552C4" w:rsidRPr="00B552C4" w:rsidRDefault="00B552C4" w:rsidP="00982578">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The parties agree that this dispute process shall precede any action in a judicial or quasi-judicial tribunal.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Nothing in this Contract shall be construed to limit the parties’ choice of a mutually acceptable alternate dispute resolution method in addition to the dispute resolution procedure outlined above.</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DUPLICATE PAYMENT</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EXCHANGE shall not pay the CONTRACTOR, if the CONTRACTOR has charged or will charge the EXCHANCE or any other party under any other contract or agreement, for the same services or expenses.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GOVERNING LAW</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This Contract shall be construed and interpreted in accordance with the laws of the State of Washington, and the venue of any action brought hereunder shall be in the Superior Court for Thurston County.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INDEMNIFICATION</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To the fullest extent permitted by law, CONTRACTOR shall indemnify, defend, and hold harmless the EXCHANGE, the State, agencies of State and all officials, agents and employees of the EXCHANGE,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CONTRACTOR’S obligations to indemnify, defend, and hold harmless includes any claim by CONTRACTORS’ agents, employees, representatives, or any subcontractor or its employees.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CONTRACTOR expressly agrees to indemnify, defend, and hold harmless the EXCHANGE for any claim arising out of or incident to CONTRACTOR’S or any subcontractor’s performance or failure to perform the contract.  CONTRACTOR’S obligation to indemnify, defend, and hold harmless the EXCHANGE shall not be eliminated or reduced by any actual or alleged concurrent negligence of EXCHANGE or its agents, agencies, employees and officials.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CONTRACTOR waives its immunity under Title 51 RCW to the extent it is required to indemnify, defend and hold harmless the EXCHANGE and its officials, agents or employees.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INDEPENDENT CAPACITY OF THE CONTRACTOR</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sz w:val="22"/>
          <w:szCs w:val="22"/>
        </w:rPr>
      </w:pPr>
      <w:r w:rsidRPr="00B552C4">
        <w:rPr>
          <w:rFonts w:asciiTheme="minorHAnsi" w:hAnsiTheme="minorHAnsi" w:cs="Arial"/>
          <w:sz w:val="22"/>
          <w:szCs w:val="22"/>
        </w:rPr>
        <w:t>The parties intend that an independent contractor relationship will be created by this contract.  The CONTRACTOR and his or her employees or agents performing under this Contract are not employees or agents of the EXCHANGE.  The CONTRACTOR will not hold himself/herself out as or claim to be an officer or employee of the EXCHANGE or of the State of Washington by reason hereof, nor will the CONTRACTOR make any claim of right, privilege or benefit that would accrue to such employee under law.  Conduct and control of the work will be solely with the CONTRACTOR.</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INDUSTRIAL INSURANCE COVERAGE</w:t>
      </w:r>
    </w:p>
    <w:p w:rsidR="00B552C4" w:rsidRPr="00B552C4" w:rsidRDefault="00B552C4" w:rsidP="00982578">
      <w:pPr>
        <w:tabs>
          <w:tab w:val="right" w:pos="9216"/>
        </w:tabs>
        <w:spacing w:after="0"/>
        <w:jc w:val="both"/>
        <w:rPr>
          <w:rFonts w:asciiTheme="minorHAnsi" w:hAnsiTheme="minorHAnsi" w:cs="Arial"/>
          <w:bCs/>
          <w:sz w:val="22"/>
          <w:szCs w:val="22"/>
        </w:rPr>
      </w:pPr>
      <w:r w:rsidRPr="00B552C4">
        <w:rPr>
          <w:rFonts w:asciiTheme="minorHAnsi" w:hAnsiTheme="minorHAnsi" w:cs="Arial"/>
          <w:bCs/>
          <w:sz w:val="22"/>
          <w:szCs w:val="22"/>
        </w:rPr>
        <w:t xml:space="preserve">The CONTRACTOR shall comply with the provisions of Title 51 RCW, Industrial Insurance.  If the CONTRACTOR fails to provide industrial insurance coverage or fails to pay premiums or penalties on behalf of its employees, as may be required by law, EXCHANGE may collect from the CONTRACTOR the full amount payable to the Industrial Insurance accident fund.  The EXCHANGE may deduct the amount owed by the CONTRACTOR to the accident fund from the amount payable to the CONTRACTOR by the EXCHANGE under this contract, and transmit the deducted amount to the Department of Labor and Industries, (L&amp;I) Division of Insurance Services.  This provision does not waive any of L&amp;I’s rights to collect from the CONTRACTOR. </w:t>
      </w:r>
    </w:p>
    <w:p w:rsidR="00B552C4" w:rsidRPr="00B552C4" w:rsidRDefault="00B552C4" w:rsidP="00982578">
      <w:pPr>
        <w:tabs>
          <w:tab w:val="right" w:pos="9216"/>
        </w:tabs>
        <w:spacing w:after="0"/>
        <w:jc w:val="both"/>
        <w:rPr>
          <w:rFonts w:asciiTheme="minorHAnsi" w:hAnsiTheme="minorHAnsi" w:cs="Arial"/>
          <w:bCs/>
          <w:sz w:val="22"/>
          <w:szCs w:val="22"/>
        </w:rPr>
      </w:pPr>
    </w:p>
    <w:p w:rsidR="00B552C4" w:rsidRPr="00B552C4" w:rsidRDefault="00B552C4" w:rsidP="00982578">
      <w:pPr>
        <w:numPr>
          <w:ilvl w:val="0"/>
          <w:numId w:val="20"/>
        </w:numPr>
        <w:spacing w:before="120" w:after="0"/>
        <w:ind w:left="540" w:hanging="540"/>
        <w:jc w:val="both"/>
        <w:rPr>
          <w:rFonts w:asciiTheme="minorHAnsi" w:eastAsia="Calibri" w:hAnsiTheme="minorHAnsi" w:cs="Arial"/>
          <w:b/>
          <w:sz w:val="22"/>
          <w:szCs w:val="22"/>
        </w:rPr>
      </w:pPr>
      <w:r w:rsidRPr="00B552C4">
        <w:rPr>
          <w:rFonts w:asciiTheme="minorHAnsi" w:eastAsia="Calibri" w:hAnsiTheme="minorHAnsi" w:cs="Arial"/>
          <w:b/>
          <w:sz w:val="22"/>
          <w:szCs w:val="22"/>
        </w:rPr>
        <w:t>INSURANCE</w:t>
      </w:r>
    </w:p>
    <w:p w:rsidR="00B552C4" w:rsidRPr="00B552C4" w:rsidRDefault="00B552C4" w:rsidP="00982578">
      <w:pPr>
        <w:numPr>
          <w:ilvl w:val="1"/>
          <w:numId w:val="20"/>
        </w:numPr>
        <w:spacing w:before="120" w:after="0"/>
        <w:ind w:left="1080" w:hanging="720"/>
        <w:jc w:val="both"/>
        <w:rPr>
          <w:rFonts w:asciiTheme="minorHAnsi" w:eastAsia="Calibri" w:hAnsiTheme="minorHAnsi" w:cs="Arial"/>
          <w:sz w:val="22"/>
          <w:szCs w:val="22"/>
        </w:rPr>
      </w:pPr>
      <w:r w:rsidRPr="00B552C4">
        <w:rPr>
          <w:rFonts w:asciiTheme="minorHAnsi" w:eastAsia="Calibri" w:hAnsiTheme="minorHAnsi" w:cs="Arial"/>
          <w:sz w:val="22"/>
          <w:szCs w:val="22"/>
        </w:rPr>
        <w:t xml:space="preserve">Upon execution of the Contract, and during the remaining term of this Contract, Contractor shall maintain in full force and effect, the insurance described in this section. Contractor shall acquire such insurance from an insurance carrier or carriers licensed to conduct business in the state of Washington and having a rating of A-, Class VII or better, in the most recently published edition of Best’s Reports. In the event of cancellation, non-renewal, revocation or other termination of any insurance coverage required by this Contract, Contractor shall provide written </w:t>
      </w:r>
      <w:r w:rsidR="00BB4248">
        <w:rPr>
          <w:rFonts w:asciiTheme="minorHAnsi" w:eastAsia="Calibri" w:hAnsiTheme="minorHAnsi" w:cs="Arial"/>
          <w:sz w:val="22"/>
          <w:szCs w:val="22"/>
        </w:rPr>
        <w:t xml:space="preserve">notice of such to </w:t>
      </w:r>
      <w:r w:rsidRPr="00B552C4">
        <w:rPr>
          <w:rFonts w:asciiTheme="minorHAnsi" w:eastAsia="Calibri" w:hAnsiTheme="minorHAnsi" w:cs="Arial"/>
          <w:sz w:val="22"/>
          <w:szCs w:val="22"/>
        </w:rPr>
        <w:t>HBE within one Business Day of Contractor’s receipt of such notice. Failure to buy and maintain the required insurance may result in this Contract’s termination.</w:t>
      </w:r>
    </w:p>
    <w:p w:rsidR="00B552C4" w:rsidRPr="00B552C4" w:rsidRDefault="00B552C4" w:rsidP="00982578">
      <w:pPr>
        <w:numPr>
          <w:ilvl w:val="1"/>
          <w:numId w:val="20"/>
        </w:numPr>
        <w:spacing w:before="120" w:after="0"/>
        <w:ind w:left="1080" w:hanging="720"/>
        <w:jc w:val="both"/>
        <w:rPr>
          <w:rFonts w:asciiTheme="minorHAnsi" w:eastAsia="Calibri" w:hAnsiTheme="minorHAnsi" w:cs="Arial"/>
          <w:sz w:val="22"/>
          <w:szCs w:val="22"/>
        </w:rPr>
      </w:pPr>
      <w:r w:rsidRPr="00B552C4">
        <w:rPr>
          <w:rFonts w:asciiTheme="minorHAnsi" w:eastAsia="Calibri" w:hAnsiTheme="minorHAnsi" w:cs="Arial"/>
          <w:sz w:val="22"/>
          <w:szCs w:val="22"/>
        </w:rPr>
        <w:t>The minimum acceptable limits shall be as indicated below for each of the following categories:</w:t>
      </w:r>
    </w:p>
    <w:p w:rsidR="00B552C4" w:rsidRPr="00B552C4" w:rsidRDefault="00B552C4" w:rsidP="00982578">
      <w:pPr>
        <w:numPr>
          <w:ilvl w:val="0"/>
          <w:numId w:val="21"/>
        </w:numPr>
        <w:tabs>
          <w:tab w:val="right" w:pos="9216"/>
        </w:tabs>
        <w:spacing w:before="120" w:after="0"/>
        <w:ind w:left="1440"/>
        <w:rPr>
          <w:rFonts w:asciiTheme="minorHAnsi" w:eastAsia="Calibri" w:hAnsiTheme="minorHAnsi" w:cs="Arial"/>
          <w:sz w:val="22"/>
          <w:szCs w:val="22"/>
        </w:rPr>
      </w:pPr>
      <w:r w:rsidRPr="00B552C4">
        <w:rPr>
          <w:rFonts w:asciiTheme="minorHAnsi" w:eastAsia="Calibri" w:hAnsiTheme="minorHAnsi" w:cs="Arial"/>
          <w:sz w:val="22"/>
          <w:szCs w:val="22"/>
        </w:rPr>
        <w:t>Commercial General Liability covering the risks of bodily injury (including death), property damage and personal injury, including coverage for contractual liability, with a limit of not less than $1 million per occurrence/$2 million general aggregate;</w:t>
      </w:r>
      <w:r w:rsidRPr="00B552C4">
        <w:rPr>
          <w:rFonts w:asciiTheme="minorHAnsi" w:eastAsia="Calibri" w:hAnsiTheme="minorHAnsi" w:cs="Arial"/>
          <w:sz w:val="22"/>
          <w:szCs w:val="22"/>
        </w:rPr>
        <w:cr/>
        <w:t>ii.</w:t>
      </w:r>
      <w:r w:rsidRPr="00B552C4">
        <w:rPr>
          <w:rFonts w:asciiTheme="minorHAnsi" w:eastAsia="Calibri" w:hAnsiTheme="minorHAnsi" w:cs="Arial"/>
          <w:sz w:val="22"/>
          <w:szCs w:val="22"/>
        </w:rPr>
        <w:tab/>
        <w:t>Employers Liability insurance covering the risks of Contractor’s employees’ bodily injury by accident or disease with limits of not less than $1 million per accident for bodily injury by accident and $1 million per employee for bodily injury by disease;</w:t>
      </w:r>
    </w:p>
    <w:p w:rsidR="00B552C4" w:rsidRPr="00B552C4" w:rsidRDefault="00B552C4" w:rsidP="00982578">
      <w:pPr>
        <w:numPr>
          <w:ilvl w:val="0"/>
          <w:numId w:val="21"/>
        </w:numPr>
        <w:tabs>
          <w:tab w:val="right" w:pos="9216"/>
        </w:tabs>
        <w:spacing w:before="120" w:after="0"/>
        <w:ind w:left="1440"/>
        <w:rPr>
          <w:rFonts w:asciiTheme="minorHAnsi" w:eastAsia="Calibri" w:hAnsiTheme="minorHAnsi" w:cs="Arial"/>
          <w:sz w:val="22"/>
          <w:szCs w:val="22"/>
        </w:rPr>
      </w:pPr>
      <w:r w:rsidRPr="00B552C4">
        <w:rPr>
          <w:rFonts w:asciiTheme="minorHAnsi" w:eastAsia="Calibri" w:hAnsiTheme="minorHAnsi" w:cs="Arial"/>
          <w:sz w:val="22"/>
          <w:szCs w:val="22"/>
        </w:rPr>
        <w:t>Umbrella policy providing excess limits over the primary policies in an amount not less than $3 million;</w:t>
      </w:r>
    </w:p>
    <w:p w:rsidR="00B552C4" w:rsidRPr="00B552C4" w:rsidRDefault="00B552C4" w:rsidP="00982578">
      <w:pPr>
        <w:pStyle w:val="ListParagraph"/>
        <w:numPr>
          <w:ilvl w:val="0"/>
          <w:numId w:val="21"/>
        </w:numPr>
        <w:tabs>
          <w:tab w:val="right" w:pos="9216"/>
        </w:tabs>
        <w:spacing w:before="120" w:after="0"/>
        <w:ind w:left="1440"/>
        <w:contextualSpacing w:val="0"/>
        <w:rPr>
          <w:rFonts w:asciiTheme="minorHAnsi" w:hAnsiTheme="minorHAnsi" w:cs="Arial"/>
          <w:bCs/>
          <w:sz w:val="22"/>
          <w:szCs w:val="22"/>
        </w:rPr>
      </w:pPr>
      <w:r w:rsidRPr="00B552C4">
        <w:rPr>
          <w:rFonts w:asciiTheme="minorHAnsi" w:hAnsiTheme="minorHAnsi" w:cs="Arial"/>
          <w:bCs/>
          <w:sz w:val="22"/>
          <w:szCs w:val="22"/>
        </w:rPr>
        <w:tab/>
        <w:t>Professional Liability Errors and Omissions, with a deductible not to exceed $25,000, and coverage of not less than $2 million per occurrence/$4 million general aggregate; and</w:t>
      </w:r>
    </w:p>
    <w:p w:rsidR="00B552C4" w:rsidRPr="00B552C4" w:rsidRDefault="00B552C4" w:rsidP="00982578">
      <w:pPr>
        <w:pStyle w:val="ListParagraph"/>
        <w:numPr>
          <w:ilvl w:val="0"/>
          <w:numId w:val="21"/>
        </w:numPr>
        <w:tabs>
          <w:tab w:val="right" w:pos="9216"/>
        </w:tabs>
        <w:spacing w:before="120" w:after="0"/>
        <w:contextualSpacing w:val="0"/>
        <w:rPr>
          <w:rFonts w:asciiTheme="minorHAnsi" w:hAnsiTheme="minorHAnsi" w:cs="Arial"/>
          <w:sz w:val="22"/>
          <w:szCs w:val="22"/>
        </w:rPr>
      </w:pPr>
      <w:r w:rsidRPr="00B552C4">
        <w:rPr>
          <w:rFonts w:asciiTheme="minorHAnsi" w:hAnsiTheme="minorHAnsi" w:cs="Arial"/>
          <w:sz w:val="22"/>
          <w:szCs w:val="22"/>
        </w:rPr>
        <w:t>Crime Coverage with a deductible not to exceed $1 million</w:t>
      </w:r>
      <w:r w:rsidRPr="00B552C4">
        <w:rPr>
          <w:rFonts w:asciiTheme="minorHAnsi" w:hAnsiTheme="minorHAnsi" w:cs="Arial"/>
          <w:bCs/>
          <w:sz w:val="22"/>
          <w:szCs w:val="22"/>
        </w:rPr>
        <w:t>, and coverage of not less than $5 million</w:t>
      </w:r>
      <w:r w:rsidRPr="00B552C4">
        <w:rPr>
          <w:rFonts w:asciiTheme="minorHAnsi" w:hAnsiTheme="minorHAnsi" w:cs="Arial"/>
          <w:sz w:val="22"/>
          <w:szCs w:val="22"/>
        </w:rPr>
        <w:t xml:space="preserve"> single limit per occurrence and $</w:t>
      </w:r>
      <w:r w:rsidRPr="00B552C4">
        <w:rPr>
          <w:rFonts w:asciiTheme="minorHAnsi" w:hAnsiTheme="minorHAnsi" w:cs="Arial"/>
          <w:bCs/>
          <w:sz w:val="22"/>
          <w:szCs w:val="22"/>
        </w:rPr>
        <w:t>10</w:t>
      </w:r>
      <w:r w:rsidRPr="00B552C4">
        <w:rPr>
          <w:rFonts w:asciiTheme="minorHAnsi" w:hAnsiTheme="minorHAnsi" w:cs="Arial"/>
          <w:sz w:val="22"/>
          <w:szCs w:val="22"/>
        </w:rPr>
        <w:t xml:space="preserve"> million in the aggregate, which shall at a minimum cover occurrences falling in the following categories: Computer Fraud; Forgery; Money and Securities; and Employee Dishonesty.</w:t>
      </w:r>
    </w:p>
    <w:p w:rsidR="00B552C4" w:rsidRPr="00B552C4" w:rsidRDefault="00B552C4" w:rsidP="00982578">
      <w:pPr>
        <w:numPr>
          <w:ilvl w:val="1"/>
          <w:numId w:val="20"/>
        </w:numPr>
        <w:spacing w:before="120" w:after="0"/>
        <w:ind w:left="1080" w:hanging="720"/>
        <w:jc w:val="both"/>
        <w:rPr>
          <w:rFonts w:asciiTheme="minorHAnsi" w:eastAsia="Calibri" w:hAnsiTheme="minorHAnsi" w:cs="Arial"/>
          <w:sz w:val="22"/>
          <w:szCs w:val="22"/>
        </w:rPr>
      </w:pPr>
      <w:r w:rsidRPr="00B552C4">
        <w:rPr>
          <w:rFonts w:asciiTheme="minorHAnsi" w:eastAsia="Calibri" w:hAnsiTheme="minorHAnsi" w:cs="Arial"/>
          <w:sz w:val="22"/>
          <w:szCs w:val="22"/>
        </w:rPr>
        <w:t xml:space="preserve">Premiums on all insurance policies shall be paid by Contractor or its Subcontractors. Such </w:t>
      </w:r>
      <w:r w:rsidR="00BB4248">
        <w:rPr>
          <w:rFonts w:asciiTheme="minorHAnsi" w:eastAsia="Calibri" w:hAnsiTheme="minorHAnsi" w:cs="Arial"/>
          <w:sz w:val="22"/>
          <w:szCs w:val="22"/>
        </w:rPr>
        <w:t xml:space="preserve">insurance policies shall name </w:t>
      </w:r>
      <w:r w:rsidRPr="00B552C4">
        <w:rPr>
          <w:rFonts w:asciiTheme="minorHAnsi" w:eastAsia="Calibri" w:hAnsiTheme="minorHAnsi" w:cs="Arial"/>
          <w:sz w:val="22"/>
          <w:szCs w:val="22"/>
        </w:rPr>
        <w:t xml:space="preserve">HBE as an additional insured on all general liability and umbrella policies. </w:t>
      </w:r>
    </w:p>
    <w:p w:rsidR="00B552C4" w:rsidRPr="00B552C4" w:rsidRDefault="00B552C4" w:rsidP="00982578">
      <w:pPr>
        <w:numPr>
          <w:ilvl w:val="1"/>
          <w:numId w:val="20"/>
        </w:numPr>
        <w:spacing w:before="120" w:after="0"/>
        <w:ind w:left="1080" w:hanging="720"/>
        <w:jc w:val="both"/>
        <w:rPr>
          <w:rFonts w:asciiTheme="minorHAnsi" w:eastAsia="Calibri" w:hAnsiTheme="minorHAnsi" w:cs="Arial"/>
          <w:sz w:val="22"/>
          <w:szCs w:val="22"/>
        </w:rPr>
      </w:pPr>
      <w:r w:rsidRPr="00B552C4">
        <w:rPr>
          <w:rFonts w:asciiTheme="minorHAnsi" w:eastAsia="Calibri" w:hAnsiTheme="minorHAnsi" w:cs="Arial"/>
          <w:sz w:val="22"/>
          <w:szCs w:val="22"/>
        </w:rPr>
        <w:t xml:space="preserve">Contractor’s insurance policies shall not be canceled or </w:t>
      </w:r>
      <w:proofErr w:type="spellStart"/>
      <w:r w:rsidRPr="00B552C4">
        <w:rPr>
          <w:rFonts w:asciiTheme="minorHAnsi" w:eastAsia="Calibri" w:hAnsiTheme="minorHAnsi" w:cs="Arial"/>
          <w:sz w:val="22"/>
          <w:szCs w:val="22"/>
        </w:rPr>
        <w:t>nonrenewed</w:t>
      </w:r>
      <w:proofErr w:type="spellEnd"/>
      <w:r w:rsidRPr="00B552C4">
        <w:rPr>
          <w:rFonts w:asciiTheme="minorHAnsi" w:eastAsia="Calibri" w:hAnsiTheme="minorHAnsi" w:cs="Arial"/>
          <w:sz w:val="22"/>
          <w:szCs w:val="22"/>
        </w:rPr>
        <w:t xml:space="preserve"> in scope of coverage without provision for equivalent substitute insurance. Contractor’s insurance policies shall not be reduced in scope </w:t>
      </w:r>
      <w:r w:rsidR="00BB4248">
        <w:rPr>
          <w:rFonts w:asciiTheme="minorHAnsi" w:eastAsia="Calibri" w:hAnsiTheme="minorHAnsi" w:cs="Arial"/>
          <w:sz w:val="22"/>
          <w:szCs w:val="22"/>
        </w:rPr>
        <w:t xml:space="preserve">without </w:t>
      </w:r>
      <w:r w:rsidRPr="00B552C4">
        <w:rPr>
          <w:rFonts w:asciiTheme="minorHAnsi" w:eastAsia="Calibri" w:hAnsiTheme="minorHAnsi" w:cs="Arial"/>
          <w:sz w:val="22"/>
          <w:szCs w:val="22"/>
        </w:rPr>
        <w:t>HBE’s prior written consent.</w:t>
      </w:r>
    </w:p>
    <w:p w:rsidR="00B552C4" w:rsidRPr="00B552C4" w:rsidRDefault="00B552C4" w:rsidP="00982578">
      <w:pPr>
        <w:numPr>
          <w:ilvl w:val="1"/>
          <w:numId w:val="20"/>
        </w:numPr>
        <w:spacing w:before="120" w:after="0"/>
        <w:ind w:left="1080" w:hanging="720"/>
        <w:jc w:val="both"/>
        <w:rPr>
          <w:rFonts w:asciiTheme="minorHAnsi" w:eastAsia="Calibri" w:hAnsiTheme="minorHAnsi" w:cs="Arial"/>
          <w:sz w:val="22"/>
          <w:szCs w:val="22"/>
        </w:rPr>
      </w:pPr>
      <w:r w:rsidRPr="00B552C4">
        <w:rPr>
          <w:rFonts w:asciiTheme="minorHAnsi" w:eastAsia="Calibri" w:hAnsiTheme="minorHAnsi" w:cs="Arial"/>
          <w:sz w:val="22"/>
          <w:szCs w:val="22"/>
        </w:rPr>
        <w:t xml:space="preserve">Contractor agrees to waive all </w:t>
      </w:r>
      <w:r w:rsidR="00BB4248">
        <w:rPr>
          <w:rFonts w:asciiTheme="minorHAnsi" w:eastAsia="Calibri" w:hAnsiTheme="minorHAnsi" w:cs="Arial"/>
          <w:sz w:val="22"/>
          <w:szCs w:val="22"/>
        </w:rPr>
        <w:t xml:space="preserve">rights of subrogation against </w:t>
      </w:r>
      <w:r w:rsidRPr="00B552C4">
        <w:rPr>
          <w:rFonts w:asciiTheme="minorHAnsi" w:eastAsia="Calibri" w:hAnsiTheme="minorHAnsi" w:cs="Arial"/>
          <w:sz w:val="22"/>
          <w:szCs w:val="22"/>
        </w:rPr>
        <w:t>HBE for losses arising from services performed by Contractor under this Contract.</w:t>
      </w:r>
    </w:p>
    <w:p w:rsidR="00B552C4" w:rsidRPr="00B552C4" w:rsidRDefault="00B552C4" w:rsidP="00982578">
      <w:pPr>
        <w:numPr>
          <w:ilvl w:val="1"/>
          <w:numId w:val="20"/>
        </w:numPr>
        <w:spacing w:before="120" w:after="0"/>
        <w:ind w:left="1080" w:hanging="720"/>
        <w:jc w:val="both"/>
        <w:rPr>
          <w:rFonts w:asciiTheme="minorHAnsi" w:eastAsia="Calibri" w:hAnsiTheme="minorHAnsi" w:cs="Arial"/>
          <w:sz w:val="22"/>
          <w:szCs w:val="22"/>
        </w:rPr>
      </w:pPr>
      <w:r w:rsidRPr="00B552C4">
        <w:rPr>
          <w:rFonts w:asciiTheme="minorHAnsi" w:eastAsia="Calibri" w:hAnsiTheme="minorHAnsi" w:cs="Arial"/>
          <w:sz w:val="22"/>
          <w:szCs w:val="22"/>
        </w:rPr>
        <w:t>All insurance provided by Contractor shall be primary as to any other insurance or self-insurance programs aff</w:t>
      </w:r>
      <w:r w:rsidR="00BB4248">
        <w:rPr>
          <w:rFonts w:asciiTheme="minorHAnsi" w:eastAsia="Calibri" w:hAnsiTheme="minorHAnsi" w:cs="Arial"/>
          <w:sz w:val="22"/>
          <w:szCs w:val="22"/>
        </w:rPr>
        <w:t xml:space="preserve">orded to or maintained by the </w:t>
      </w:r>
      <w:r w:rsidRPr="00B552C4">
        <w:rPr>
          <w:rFonts w:asciiTheme="minorHAnsi" w:eastAsia="Calibri" w:hAnsiTheme="minorHAnsi" w:cs="Arial"/>
          <w:sz w:val="22"/>
          <w:szCs w:val="22"/>
        </w:rPr>
        <w:t>HBE and shall include a severability of interests (cross-liability) provision.</w:t>
      </w:r>
    </w:p>
    <w:p w:rsidR="00B552C4" w:rsidRPr="00B552C4" w:rsidRDefault="00B552C4" w:rsidP="00982578">
      <w:pPr>
        <w:numPr>
          <w:ilvl w:val="1"/>
          <w:numId w:val="20"/>
        </w:numPr>
        <w:spacing w:before="120" w:after="0"/>
        <w:ind w:left="1080" w:hanging="720"/>
        <w:jc w:val="both"/>
        <w:rPr>
          <w:rFonts w:asciiTheme="minorHAnsi" w:eastAsia="Calibri" w:hAnsiTheme="minorHAnsi" w:cs="Arial"/>
          <w:sz w:val="22"/>
          <w:szCs w:val="22"/>
        </w:rPr>
      </w:pPr>
      <w:r w:rsidRPr="00B552C4">
        <w:rPr>
          <w:rFonts w:asciiTheme="minorHAnsi" w:eastAsia="Calibri" w:hAnsiTheme="minorHAnsi" w:cs="Arial"/>
          <w:sz w:val="22"/>
          <w:szCs w:val="22"/>
        </w:rPr>
        <w:t>Contractor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Contractor’s liability or responsibility.</w:t>
      </w:r>
    </w:p>
    <w:p w:rsidR="00B552C4" w:rsidRPr="00B552C4" w:rsidRDefault="00BB4248" w:rsidP="00982578">
      <w:pPr>
        <w:numPr>
          <w:ilvl w:val="1"/>
          <w:numId w:val="20"/>
        </w:numPr>
        <w:spacing w:before="120" w:after="0"/>
        <w:ind w:left="1080" w:hanging="720"/>
        <w:jc w:val="both"/>
        <w:rPr>
          <w:rFonts w:asciiTheme="minorHAnsi" w:eastAsia="Calibri" w:hAnsiTheme="minorHAnsi" w:cs="Arial"/>
          <w:sz w:val="22"/>
          <w:szCs w:val="22"/>
        </w:rPr>
      </w:pPr>
      <w:r>
        <w:rPr>
          <w:rFonts w:asciiTheme="minorHAnsi" w:eastAsia="Calibri" w:hAnsiTheme="minorHAnsi" w:cs="Arial"/>
          <w:sz w:val="22"/>
          <w:szCs w:val="22"/>
        </w:rPr>
        <w:t xml:space="preserve">Contractor shall furnish to </w:t>
      </w:r>
      <w:r w:rsidR="00B552C4" w:rsidRPr="00B552C4">
        <w:rPr>
          <w:rFonts w:asciiTheme="minorHAnsi" w:eastAsia="Calibri" w:hAnsiTheme="minorHAnsi" w:cs="Arial"/>
          <w:sz w:val="22"/>
          <w:szCs w:val="22"/>
        </w:rPr>
        <w:t xml:space="preserve">HBE copies of certificates of all required insurance within 30 calendar days of this Contract’s Effective Date, and copies of renewal certificates of all required insurance within 30 calendar days after the renewal date. These certificates of insurance must expressly indicate compliance with each and every insurance requirement specified in this section. </w:t>
      </w:r>
    </w:p>
    <w:p w:rsidR="00B552C4" w:rsidRPr="00B552C4" w:rsidRDefault="00B552C4" w:rsidP="00982578">
      <w:pPr>
        <w:tabs>
          <w:tab w:val="right" w:pos="9216"/>
        </w:tabs>
        <w:spacing w:after="0"/>
        <w:jc w:val="both"/>
        <w:rPr>
          <w:rFonts w:asciiTheme="minorHAnsi" w:hAnsiTheme="minorHAnsi" w:cs="Arial"/>
          <w:bCs/>
          <w:sz w:val="22"/>
          <w:szCs w:val="22"/>
        </w:rPr>
      </w:pPr>
    </w:p>
    <w:p w:rsidR="00B552C4" w:rsidRPr="00B552C4" w:rsidRDefault="00B552C4" w:rsidP="00982578">
      <w:pPr>
        <w:numPr>
          <w:ilvl w:val="0"/>
          <w:numId w:val="20"/>
        </w:numPr>
        <w:spacing w:after="0"/>
        <w:jc w:val="both"/>
        <w:rPr>
          <w:rFonts w:asciiTheme="minorHAnsi" w:eastAsia="Calibri" w:hAnsiTheme="minorHAnsi" w:cs="Arial"/>
          <w:b/>
          <w:sz w:val="22"/>
          <w:szCs w:val="22"/>
        </w:rPr>
      </w:pPr>
      <w:r w:rsidRPr="00B552C4">
        <w:rPr>
          <w:rFonts w:asciiTheme="minorHAnsi" w:eastAsia="Calibri" w:hAnsiTheme="minorHAnsi" w:cs="Arial"/>
          <w:b/>
          <w:sz w:val="22"/>
          <w:szCs w:val="22"/>
        </w:rPr>
        <w:t>LICENSING, ACCREDITATION AND REGISTRATION</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CONTRACTOR shall comply with all applicable local, state, and federal licensing, accreditation and registration requirements/standards, necessary for the performance of this contract.</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LIMITATION OF AUTHORITY</w:t>
      </w:r>
    </w:p>
    <w:p w:rsid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r w:rsidRPr="00B552C4">
        <w:rPr>
          <w:rFonts w:asciiTheme="minorHAnsi" w:hAnsiTheme="minorHAnsi" w:cs="Arial"/>
          <w:bCs/>
          <w:sz w:val="22"/>
          <w:szCs w:val="22"/>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rsidR="00982578" w:rsidRPr="00B552C4" w:rsidRDefault="00982578"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NONCOMPLIANCE WITH NONDISCRIMINATION LAWS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In the event of the CONTRACTOR'S non-compliance or refusal to comply with any nondiscrimination law, regulation, or policy, this Contract may be rescinded, canceled or terminated in whole or in part, and the CONTRACTOR may be declared ineligible for further contracts with the EXCHANGE.  The CONTRACTOR shall, however, be given a reasonable time in which to cure this noncompliance.  Any dispute may be resolved in accordance with the "Disputes" procedure set forth herein.</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NONDISCRIMINATION</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During the performance of this contract, the CONTRACTOR shall comply with all federal and state nondiscrimination laws, regulations and policies.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982578" w:rsidP="00982578">
      <w:pPr>
        <w:numPr>
          <w:ilvl w:val="0"/>
          <w:numId w:val="20"/>
        </w:numPr>
        <w:spacing w:after="0"/>
        <w:contextualSpacing/>
        <w:jc w:val="both"/>
        <w:rPr>
          <w:rFonts w:asciiTheme="minorHAnsi" w:eastAsia="Calibri" w:hAnsiTheme="minorHAnsi" w:cs="Arial"/>
          <w:b/>
          <w:sz w:val="22"/>
          <w:szCs w:val="22"/>
        </w:rPr>
      </w:pPr>
      <w:r>
        <w:rPr>
          <w:rFonts w:asciiTheme="minorHAnsi" w:hAnsiTheme="minorHAnsi" w:cs="Arial"/>
          <w:b/>
          <w:sz w:val="22"/>
          <w:szCs w:val="22"/>
        </w:rPr>
        <w:t>NON-SOLICITATION</w:t>
      </w:r>
    </w:p>
    <w:p w:rsidR="00B552C4" w:rsidRPr="00B552C4" w:rsidRDefault="00B552C4" w:rsidP="00982578">
      <w:pPr>
        <w:spacing w:after="0"/>
        <w:contextualSpacing/>
        <w:jc w:val="both"/>
        <w:rPr>
          <w:rFonts w:asciiTheme="minorHAnsi" w:hAnsiTheme="minorHAnsi" w:cs="Arial"/>
          <w:sz w:val="22"/>
          <w:szCs w:val="22"/>
        </w:rPr>
      </w:pPr>
      <w:r w:rsidRPr="00B552C4">
        <w:rPr>
          <w:rFonts w:asciiTheme="minorHAnsi" w:hAnsiTheme="minorHAnsi" w:cs="Arial"/>
          <w:sz w:val="22"/>
          <w:szCs w:val="22"/>
        </w:rPr>
        <w:t>During the term of this Contract and for 12 months after any termination of this Contract, CONTRACTOR will not, without the prior written consent of the AGENT, either directly or indirectly, on CONTRACTOR’S own behalf or in the service or on behalf of others], solicit or attempt to solicit, divert or hire away any person employed by the EXCHANGE.</w:t>
      </w:r>
    </w:p>
    <w:p w:rsidR="00B552C4" w:rsidRPr="00B552C4" w:rsidRDefault="00B552C4" w:rsidP="00982578">
      <w:pPr>
        <w:spacing w:after="0"/>
        <w:contextualSpacing/>
        <w:jc w:val="both"/>
        <w:rPr>
          <w:rFonts w:asciiTheme="minorHAnsi" w:eastAsia="Calibri" w:hAnsiTheme="minorHAnsi" w:cs="Arial"/>
          <w:b/>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PRIVACY</w:t>
      </w:r>
    </w:p>
    <w:p w:rsidR="00B552C4" w:rsidRPr="00B552C4" w:rsidRDefault="00B552C4" w:rsidP="00982578">
      <w:pPr>
        <w:autoSpaceDE w:val="0"/>
        <w:autoSpaceDN w:val="0"/>
        <w:adjustRightInd w:val="0"/>
        <w:spacing w:after="0"/>
        <w:jc w:val="both"/>
        <w:rPr>
          <w:rFonts w:asciiTheme="minorHAnsi" w:hAnsiTheme="minorHAnsi" w:cs="Arial"/>
          <w:b/>
          <w:bCs/>
          <w:sz w:val="22"/>
          <w:szCs w:val="22"/>
        </w:rPr>
      </w:pPr>
      <w:r w:rsidRPr="00B552C4">
        <w:rPr>
          <w:rFonts w:asciiTheme="minorHAnsi" w:hAnsiTheme="minorHAnsi" w:cs="Arial"/>
          <w:bCs/>
          <w:sz w:val="22"/>
          <w:szCs w:val="22"/>
        </w:rPr>
        <w:t xml:space="preserve">Personal Identifiable Information including, but not limited to, “Protected Health Information,” collected, used, or acquired in connection with this Contract shall be protected against unauthorized use, disclosure, modification or loss.  CONTRACTOR shall ensure its directors, officers, employees, subcontractors or agents use Personal Identifiable Information solely for the purposes of accomplishing the services set forth herein.  CONTRACTOR and its subcontractors agree not to release, divulge, publish, transfer, sell or otherwise make known to unauthorized persons Personal Identifiable Information without the express written consent of the Exchange or as otherwise required by law.  </w:t>
      </w:r>
    </w:p>
    <w:p w:rsidR="00B552C4" w:rsidRPr="00B552C4" w:rsidRDefault="00B552C4" w:rsidP="00982578">
      <w:pPr>
        <w:autoSpaceDE w:val="0"/>
        <w:autoSpaceDN w:val="0"/>
        <w:adjustRightInd w:val="0"/>
        <w:spacing w:after="0"/>
        <w:jc w:val="both"/>
        <w:rPr>
          <w:rFonts w:asciiTheme="minorHAnsi" w:hAnsiTheme="minorHAnsi" w:cs="Arial"/>
          <w:b/>
          <w:bCs/>
          <w:sz w:val="22"/>
          <w:szCs w:val="22"/>
        </w:rPr>
      </w:pPr>
    </w:p>
    <w:p w:rsidR="00B552C4" w:rsidRPr="00B552C4" w:rsidRDefault="00B552C4" w:rsidP="00982578">
      <w:pPr>
        <w:spacing w:after="0"/>
        <w:jc w:val="both"/>
        <w:rPr>
          <w:rFonts w:asciiTheme="minorHAnsi" w:hAnsiTheme="minorHAnsi" w:cs="Arial"/>
          <w:b/>
          <w:bCs/>
          <w:sz w:val="22"/>
          <w:szCs w:val="22"/>
        </w:rPr>
      </w:pPr>
      <w:r w:rsidRPr="00B552C4">
        <w:rPr>
          <w:rFonts w:asciiTheme="minorHAnsi" w:hAnsiTheme="minorHAnsi" w:cs="Arial"/>
          <w:bCs/>
          <w:sz w:val="22"/>
          <w:szCs w:val="22"/>
        </w:rPr>
        <w:t>Any breach of this provision may result in termination of the Contract and the demand for return of all personal information.  The CONTRACTOR agrees to indemnify and hold harmless the EXCHANGE for any damages related to the CONTRACTOR’S unauthorized use of personal information.</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PUBLICITY</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CONTRACTOR agrees to submit to the EXCHANGE all advertising and publicity matters relating to this Contract wherein the EXCHANGE’S name is mentioned or language used from which the connection of the EXCHANGE’S name may, in the EXCHANGE’S judgment, be inferred or implied.  The CONTRACTOR agrees not to publish or use such advertising and publicity matters without the prior written consent of the EXCHANGE.</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RECORDS MAINTENANCE</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CONTRACTOR shall retain such records for a period of six years following the date of final payment.  At no additional cost, these records, including materials generated under the contract, shall be subject at all reasonable times to inspection, review or audit by the EXCHANGE, personnel duly authorized by the EXCHANGE, the Office of the State Auditor, and federal and state officials so authorized by law, regulation or agreement.</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If any litigation, claim or audit is started before the expiration of the six (6) year period, the records shall be retained until all litigation, claims, or audit findings involving the records have been resolved.</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REGISTRATION WITH DEPARTMENT OF REVENUE</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CONTRACTOR shall complete registration with the Washington State Department of Revenue and be responsible for payment of all taxes due on payments made under this contract.</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RIGHT OF INSPECTION</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The CONTRACTOR shall provide right of access to its facilities to the EXCHANGE, or any of its officers, or to any other authorized agent or official of the state of Washington or the federal government, at all reasonable times, in order to monitor and evaluate performance, compliance, and/or quality assurance under this contract.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SAVINGS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In the event funding from state, federal, or other sources is withdrawn, reduced, or limited in any way after the effective date of this Contract and prior to normal completion, the EXCHANGE may terminate the Contract under the "Termination for Convenience" clause, without the ten-day notice requirement, subject to renegotiation at the EXCHANGE’S discretion under those new funding limitations and conditions.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SEVERABILITY</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provisions of this Contract are intended to be severable.  If any term or provision is illegal or invalid for any reason whatsoever, such illegality or invalidity shall not affect the validity of the remainder of the contract.</w:t>
      </w:r>
    </w:p>
    <w:p w:rsidR="00B552C4" w:rsidRPr="00B552C4" w:rsidRDefault="00B552C4" w:rsidP="00982578">
      <w:pPr>
        <w:spacing w:after="0"/>
        <w:jc w:val="both"/>
        <w:rPr>
          <w:rFonts w:asciiTheme="minorHAnsi" w:hAnsiTheme="minorHAnsi" w:cs="Arial"/>
          <w:b/>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SITE SECURITY</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While on EXCHANGE premises, CONTRACTOR, its agents, employees, or subcontractors shall conform in all respects with physical, fire or other security policies or regulations.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SUBCONTRACTING</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Neither the CONTRACTOR nor any SUBCONTRACTOR shall enter into subcontracts for any of the work contemplated under this Contract without obtaining prior written approval of the EXCHANGE.  In no event shall the existence of the subcontract operate to release or reduce the liability of the contractor to the Washington Health Benefit Exchange for any breach in the performance of the contractor’s duties.  This clause does not include contracts of employment between the contractor and personnel assigned to work under this contract.</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 known to unauthorized persons Personally Identifiable Information without the express written consent of the Exchange or as provided by law.</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SURVIVORSHIP</w:t>
      </w:r>
    </w:p>
    <w:p w:rsid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Arial"/>
          <w:bCs/>
          <w:sz w:val="22"/>
          <w:szCs w:val="22"/>
        </w:rPr>
      </w:pPr>
      <w:r w:rsidRPr="00B552C4">
        <w:rPr>
          <w:rFonts w:asciiTheme="minorHAnsi" w:hAnsiTheme="minorHAnsi" w:cs="Arial"/>
          <w:bCs/>
          <w:sz w:val="22"/>
          <w:szCs w:val="22"/>
        </w:rPr>
        <w:t xml:space="preserve">All license and purchase transactions executed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Confidentiality/Safeguarding </w:t>
      </w:r>
      <w:proofErr w:type="gramStart"/>
      <w:r w:rsidRPr="00B552C4">
        <w:rPr>
          <w:rFonts w:asciiTheme="minorHAnsi" w:hAnsiTheme="minorHAnsi" w:cs="Arial"/>
          <w:bCs/>
          <w:sz w:val="22"/>
          <w:szCs w:val="22"/>
        </w:rPr>
        <w:t>Of</w:t>
      </w:r>
      <w:proofErr w:type="gramEnd"/>
      <w:r w:rsidRPr="00B552C4">
        <w:rPr>
          <w:rFonts w:asciiTheme="minorHAnsi" w:hAnsiTheme="minorHAnsi" w:cs="Arial"/>
          <w:bCs/>
          <w:sz w:val="22"/>
          <w:szCs w:val="22"/>
        </w:rPr>
        <w:t xml:space="preserve"> Information; Copyright Provisions; Incorporated Documents and Order of Precedence; Limitation of Liability; Publicity; Disputes; Records Maintenance, Vendor’s Commitments; Vendor’s Proprietary Information; and Warranties and Representations shall survive the termination of this Contract.</w:t>
      </w:r>
    </w:p>
    <w:p w:rsidR="00982578" w:rsidRPr="00B552C4" w:rsidRDefault="00982578"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Arial"/>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TAXES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All payments accrued because of payroll taxes, unemployment contributions, any other taxes, insurance or other expenses for the CONTRACTOR or its staff shall be the sole responsibility of the CONTRACTOR.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TERMINATION FOR CAUSE</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In the event the EXCHANGE determines the CONTRACTOR has failed to comply with the conditions of this Contract in a timely manner, the EXCHANGE has the right to suspend or terminate this contract.  Before suspending or terminating the contract, the EXCHANGE shall notify the CONTRACTOR in writing of the need to take corrective action.  If corrective action is not taken within 30 calendar days, the Contract may be terminated or suspended.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The EXCHANGE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EXCHANGE to terminate the contract.  A termination shall be deemed a “Termination for Convenience” if it is determined that the CONTRACTOR: (1) was not in default; or (2) failure to perform was outside of his or her control, fault or negligence.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 xml:space="preserve">The rights and remedies of the EXCHANGE provided in this Contract are not exclusive and are, in addition to any other rights and remedies, provided by law.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rPr>
      </w:pPr>
    </w:p>
    <w:p w:rsidR="00B552C4" w:rsidRPr="00B552C4" w:rsidRDefault="00B552C4" w:rsidP="00982578">
      <w:pPr>
        <w:keepNext/>
        <w:keepLines/>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TERMINATION FOR CONVENIENCE</w:t>
      </w:r>
    </w:p>
    <w:p w:rsidR="00B552C4" w:rsidRPr="00B552C4" w:rsidRDefault="00B552C4" w:rsidP="0098257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Except as otherwise provided in this contract, the EXCHANGE may, by 10 calendar days written notice, beginning on the second day after the mailing, terminate this contract, in whole or in part.  If this Contract is so terminated, the EXCHANGE shall be liable only for payment required under the terms of this Contract for services rendered or goods delivered prior to the effective date of termination.</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TERMINATION  FOR FUNDING CONTINGENCY</w:t>
      </w:r>
    </w:p>
    <w:p w:rsidR="00B552C4" w:rsidRPr="00B552C4" w:rsidRDefault="00B552C4" w:rsidP="00982578">
      <w:pPr>
        <w:spacing w:after="0"/>
        <w:contextualSpacing/>
        <w:jc w:val="both"/>
        <w:rPr>
          <w:rFonts w:asciiTheme="minorHAnsi" w:eastAsia="Calibri" w:hAnsiTheme="minorHAnsi" w:cs="Arial"/>
          <w:sz w:val="22"/>
          <w:szCs w:val="22"/>
        </w:rPr>
      </w:pPr>
      <w:r w:rsidRPr="00B552C4">
        <w:rPr>
          <w:rFonts w:asciiTheme="minorHAnsi" w:eastAsia="Calibri" w:hAnsiTheme="minorHAnsi" w:cs="Arial"/>
          <w:sz w:val="22"/>
          <w:szCs w:val="22"/>
        </w:rPr>
        <w:t>In the event funding from state, federal, or other sources is withdrawn, reduced, or limited in any way after the effective date of this Contract and prior to normal completion, the EXCHANGE may terminate this Contract without advance notice, subject to renegotiation under those new funding limitations and conditions.</w:t>
      </w:r>
    </w:p>
    <w:p w:rsidR="00B552C4" w:rsidRPr="00B552C4" w:rsidRDefault="00B552C4" w:rsidP="00982578">
      <w:pPr>
        <w:spacing w:after="0"/>
        <w:contextualSpacing/>
        <w:jc w:val="both"/>
        <w:rPr>
          <w:rFonts w:asciiTheme="minorHAnsi" w:eastAsia="Calibri" w:hAnsiTheme="minorHAnsi" w:cs="Arial"/>
          <w:b/>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TERMINATION PROCEDURES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Upon termination of this contract, the EXCHANGE, in addition to any other rights provided in this contract, may require the CONTRACTOR to deliver to the EXCHANGE any property specifically produced or acquired for the performance of such part of this Contract as has been terminated.  The provisions of the "Treatment of Assets" clause shall apply in such property transfer.</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EXCHANGE shall pay to the CONTRACTOR the agreed upon price, if separately stated, for completed work and services accepted by the EXCHANGE, and the amount agreed upon by the CONTRACTOR and the EXCHANGE for (</w:t>
      </w:r>
      <w:proofErr w:type="spellStart"/>
      <w:r w:rsidRPr="00B552C4">
        <w:rPr>
          <w:rFonts w:asciiTheme="minorHAnsi" w:hAnsiTheme="minorHAnsi" w:cs="Arial"/>
          <w:bCs/>
          <w:sz w:val="22"/>
          <w:szCs w:val="22"/>
        </w:rPr>
        <w:t>i</w:t>
      </w:r>
      <w:proofErr w:type="spellEnd"/>
      <w:r w:rsidRPr="00B552C4">
        <w:rPr>
          <w:rFonts w:asciiTheme="minorHAnsi" w:hAnsiTheme="minorHAnsi" w:cs="Arial"/>
          <w:bCs/>
          <w:sz w:val="22"/>
          <w:szCs w:val="22"/>
        </w:rPr>
        <w:t>) completed work and services for which no separate price is stated, (ii) partially completed work and services, (iii) other property or services that are accepted by the EXCHANGE, and (iv) the protection and preservation of property, unless the termination is for default, in which case the AGENT shall determine the extent of the liability of the EXCHANGE.  Failure to agree with such determination shall be a dispute within the meaning of the "Disputes" clause of this contract.  The EXCHANGE may withhold from any amounts due the CONTRACTOR such sum as the AGENT determines to be necessary to protect the EXCHANGE against potential loss or liability.</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The rights and remedies of the EXCHANGE provided in this section shall not be exclusive and are in addition to any other rights and remedies provided by law or under this contract.</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After receipt of a notice of termination, and except as otherwise directed by the AGENT, the CONTRACTOR shall:</w:t>
      </w:r>
    </w:p>
    <w:p w:rsidR="00B552C4" w:rsidRPr="004C4DD5" w:rsidRDefault="00B552C4" w:rsidP="00982578">
      <w:pPr>
        <w:numPr>
          <w:ilvl w:val="0"/>
          <w:numId w:val="15"/>
        </w:numPr>
        <w:tabs>
          <w:tab w:val="clear" w:pos="360"/>
        </w:tabs>
        <w:spacing w:after="0"/>
        <w:ind w:left="720"/>
        <w:jc w:val="both"/>
        <w:rPr>
          <w:rFonts w:asciiTheme="minorHAnsi" w:hAnsiTheme="minorHAnsi" w:cs="Arial"/>
          <w:bCs/>
          <w:sz w:val="22"/>
          <w:szCs w:val="22"/>
        </w:rPr>
      </w:pPr>
      <w:r w:rsidRPr="004C4DD5">
        <w:rPr>
          <w:rFonts w:asciiTheme="minorHAnsi" w:hAnsiTheme="minorHAnsi" w:cs="Arial"/>
          <w:bCs/>
          <w:sz w:val="22"/>
          <w:szCs w:val="22"/>
        </w:rPr>
        <w:t>Stop work under the Contract on the date, and to the extent specified, in the notice;</w:t>
      </w:r>
    </w:p>
    <w:p w:rsidR="00B552C4" w:rsidRPr="004C4DD5" w:rsidRDefault="00B552C4" w:rsidP="00982578">
      <w:pPr>
        <w:numPr>
          <w:ilvl w:val="0"/>
          <w:numId w:val="15"/>
        </w:numPr>
        <w:tabs>
          <w:tab w:val="clear" w:pos="360"/>
        </w:tabs>
        <w:spacing w:after="0"/>
        <w:ind w:left="720"/>
        <w:jc w:val="both"/>
        <w:rPr>
          <w:rFonts w:asciiTheme="minorHAnsi" w:hAnsiTheme="minorHAnsi" w:cs="Arial"/>
          <w:bCs/>
          <w:sz w:val="22"/>
          <w:szCs w:val="22"/>
        </w:rPr>
      </w:pPr>
      <w:r w:rsidRPr="004C4DD5">
        <w:rPr>
          <w:rFonts w:asciiTheme="minorHAnsi" w:hAnsiTheme="minorHAnsi" w:cs="Arial"/>
          <w:bCs/>
          <w:sz w:val="22"/>
          <w:szCs w:val="22"/>
        </w:rPr>
        <w:t>Place no further orders or subcontracts for materials, services, or facilities except as may be necessary for completion of such portion of the work under the Contract that is not terminated;</w:t>
      </w:r>
    </w:p>
    <w:p w:rsidR="00B552C4" w:rsidRPr="004C4DD5" w:rsidRDefault="00B552C4" w:rsidP="00982578">
      <w:pPr>
        <w:numPr>
          <w:ilvl w:val="0"/>
          <w:numId w:val="15"/>
        </w:numPr>
        <w:tabs>
          <w:tab w:val="clear" w:pos="360"/>
        </w:tabs>
        <w:spacing w:after="0"/>
        <w:ind w:left="720"/>
        <w:jc w:val="both"/>
        <w:rPr>
          <w:rFonts w:asciiTheme="minorHAnsi" w:hAnsiTheme="minorHAnsi" w:cs="Arial"/>
          <w:bCs/>
          <w:sz w:val="22"/>
          <w:szCs w:val="22"/>
        </w:rPr>
      </w:pPr>
      <w:r w:rsidRPr="004C4DD5">
        <w:rPr>
          <w:rFonts w:asciiTheme="minorHAnsi" w:hAnsiTheme="minorHAnsi" w:cs="Arial"/>
          <w:bCs/>
          <w:sz w:val="22"/>
          <w:szCs w:val="22"/>
        </w:rPr>
        <w:t>Assign to the EXCHANGE, in the manner, at the times, and to the extent directed by the AGENT, all of the rights, title, and interest of the CONTRACTOR under the orders and subcontracts so terminated, in which case the EXCHANGE has the right, at its discretion, to settle or pay any or all claims arising out of the termination of such orders and subcontracts;</w:t>
      </w:r>
    </w:p>
    <w:p w:rsidR="00B552C4" w:rsidRPr="004C4DD5" w:rsidRDefault="00B552C4" w:rsidP="00982578">
      <w:pPr>
        <w:numPr>
          <w:ilvl w:val="0"/>
          <w:numId w:val="15"/>
        </w:numPr>
        <w:tabs>
          <w:tab w:val="clear" w:pos="360"/>
        </w:tabs>
        <w:spacing w:after="0"/>
        <w:ind w:left="720"/>
        <w:jc w:val="both"/>
        <w:rPr>
          <w:rFonts w:asciiTheme="minorHAnsi" w:hAnsiTheme="minorHAnsi" w:cs="Arial"/>
          <w:bCs/>
          <w:sz w:val="22"/>
          <w:szCs w:val="22"/>
        </w:rPr>
      </w:pPr>
      <w:r w:rsidRPr="004C4DD5">
        <w:rPr>
          <w:rFonts w:asciiTheme="minorHAnsi" w:hAnsiTheme="minorHAnsi" w:cs="Arial"/>
          <w:bCs/>
          <w:sz w:val="22"/>
          <w:szCs w:val="22"/>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rsidR="00B552C4" w:rsidRPr="004C4DD5" w:rsidRDefault="00B552C4" w:rsidP="00982578">
      <w:pPr>
        <w:numPr>
          <w:ilvl w:val="0"/>
          <w:numId w:val="15"/>
        </w:numPr>
        <w:tabs>
          <w:tab w:val="clear" w:pos="360"/>
        </w:tabs>
        <w:spacing w:after="0"/>
        <w:ind w:left="720"/>
        <w:jc w:val="both"/>
        <w:rPr>
          <w:rFonts w:asciiTheme="minorHAnsi" w:hAnsiTheme="minorHAnsi" w:cs="Arial"/>
          <w:bCs/>
          <w:sz w:val="22"/>
          <w:szCs w:val="22"/>
        </w:rPr>
      </w:pPr>
      <w:r w:rsidRPr="004C4DD5">
        <w:rPr>
          <w:rFonts w:asciiTheme="minorHAnsi" w:hAnsiTheme="minorHAnsi" w:cs="Arial"/>
          <w:bCs/>
          <w:sz w:val="22"/>
          <w:szCs w:val="22"/>
        </w:rPr>
        <w:t>Transfer title to the EXCHANGE and deliver in the manner, at the times, and to the extent directed by the AGENT any property which, if the Contract had been completed, would have been required to be furnished to the EXCHANGE;</w:t>
      </w:r>
    </w:p>
    <w:p w:rsidR="00B552C4" w:rsidRPr="004C4DD5" w:rsidRDefault="00B552C4" w:rsidP="00982578">
      <w:pPr>
        <w:numPr>
          <w:ilvl w:val="0"/>
          <w:numId w:val="15"/>
        </w:numPr>
        <w:tabs>
          <w:tab w:val="clear" w:pos="360"/>
        </w:tabs>
        <w:spacing w:after="0"/>
        <w:ind w:left="720"/>
        <w:jc w:val="both"/>
        <w:rPr>
          <w:rFonts w:asciiTheme="minorHAnsi" w:hAnsiTheme="minorHAnsi" w:cs="Arial"/>
          <w:bCs/>
          <w:sz w:val="22"/>
          <w:szCs w:val="22"/>
        </w:rPr>
      </w:pPr>
      <w:r w:rsidRPr="004C4DD5">
        <w:rPr>
          <w:rFonts w:asciiTheme="minorHAnsi" w:hAnsiTheme="minorHAnsi" w:cs="Arial"/>
          <w:bCs/>
          <w:sz w:val="22"/>
          <w:szCs w:val="22"/>
        </w:rPr>
        <w:t>Complete performance of such part of the work as shall not have been terminated by the AGENT; and</w:t>
      </w:r>
    </w:p>
    <w:p w:rsidR="00B552C4" w:rsidRPr="004C4DD5" w:rsidRDefault="00B552C4" w:rsidP="00982578">
      <w:pPr>
        <w:numPr>
          <w:ilvl w:val="0"/>
          <w:numId w:val="15"/>
        </w:numPr>
        <w:tabs>
          <w:tab w:val="clear" w:pos="360"/>
        </w:tabs>
        <w:spacing w:after="0"/>
        <w:ind w:left="720"/>
        <w:jc w:val="both"/>
        <w:rPr>
          <w:rFonts w:asciiTheme="minorHAnsi" w:hAnsiTheme="minorHAnsi" w:cs="Arial"/>
          <w:bCs/>
          <w:sz w:val="22"/>
          <w:szCs w:val="22"/>
        </w:rPr>
      </w:pPr>
      <w:r w:rsidRPr="004C4DD5">
        <w:rPr>
          <w:rFonts w:asciiTheme="minorHAnsi" w:hAnsiTheme="minorHAnsi" w:cs="Arial"/>
          <w:bCs/>
          <w:sz w:val="22"/>
          <w:szCs w:val="22"/>
        </w:rPr>
        <w:t>Take such action as may be necessary, or as the AGENT may direct, for the protection and preservation of the property related to this contract, which is in the possession of the CONTRACTOR and in which the EXCHANGE has or may acquire an interest.</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hanging="360"/>
        <w:jc w:val="both"/>
        <w:rPr>
          <w:rFonts w:asciiTheme="minorHAnsi" w:hAnsiTheme="minorHAnsi" w:cs="Arial"/>
          <w:b/>
          <w:bCs/>
          <w:sz w:val="22"/>
          <w:szCs w:val="22"/>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TREATMENT OF ASSETS</w:t>
      </w:r>
    </w:p>
    <w:p w:rsidR="00B552C4" w:rsidRPr="004C4DD5" w:rsidRDefault="00B552C4" w:rsidP="004C4DD5">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r w:rsidRPr="00B552C4">
        <w:rPr>
          <w:rFonts w:asciiTheme="minorHAnsi" w:hAnsiTheme="minorHAnsi" w:cs="Arial"/>
          <w:bCs/>
          <w:sz w:val="22"/>
          <w:szCs w:val="22"/>
        </w:rPr>
        <w:t>Title to all property furnished by the EXCHANGE shall remain in the EXCHANGE.  Title to all property furnished by the CONTRACTOR, for the cost of which the CONTRACTOR is entitled to be reimbursed as a direct item of cost under this contract, shall pass to and vest in the EXCHANGE upon delivery of such property by the CONTRACTOR.  Title to other property, the cost of which is reimbursable to the CONTRACTOR under this contract, shall pass to and vest in the EXCHANGE upon (</w:t>
      </w:r>
      <w:proofErr w:type="spellStart"/>
      <w:r w:rsidRPr="00B552C4">
        <w:rPr>
          <w:rFonts w:asciiTheme="minorHAnsi" w:hAnsiTheme="minorHAnsi" w:cs="Arial"/>
          <w:bCs/>
          <w:sz w:val="22"/>
          <w:szCs w:val="22"/>
        </w:rPr>
        <w:t>i</w:t>
      </w:r>
      <w:proofErr w:type="spellEnd"/>
      <w:r w:rsidRPr="00B552C4">
        <w:rPr>
          <w:rFonts w:asciiTheme="minorHAnsi" w:hAnsiTheme="minorHAnsi" w:cs="Arial"/>
          <w:bCs/>
          <w:sz w:val="22"/>
          <w:szCs w:val="22"/>
        </w:rPr>
        <w:t>) issuance for use of such property in the performance of this contract, or (ii) commencement of use of such property in the performance of this contract, or (iii) reimbursement of the cost thereof by the EXCHANGE in whole or in part, whichever first occurs.</w:t>
      </w:r>
    </w:p>
    <w:p w:rsidR="00B552C4" w:rsidRPr="004C4DD5" w:rsidRDefault="00B552C4" w:rsidP="004C4DD5">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r w:rsidRPr="00B552C4">
        <w:rPr>
          <w:rFonts w:asciiTheme="minorHAnsi" w:hAnsiTheme="minorHAnsi" w:cs="Arial"/>
          <w:bCs/>
          <w:sz w:val="22"/>
          <w:szCs w:val="22"/>
        </w:rPr>
        <w:t>Any property of the EXCHANGE furnished to the CONTRACTOR shall, unless otherwise provided herein or approved by the EXCHANGE, be used only for the performance of this contract.</w:t>
      </w:r>
    </w:p>
    <w:p w:rsidR="00B552C4" w:rsidRPr="004C4DD5" w:rsidRDefault="00B552C4" w:rsidP="004C4DD5">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r w:rsidRPr="00B552C4">
        <w:rPr>
          <w:rFonts w:asciiTheme="minorHAnsi" w:hAnsiTheme="minorHAnsi" w:cs="Arial"/>
          <w:bCs/>
          <w:sz w:val="22"/>
          <w:szCs w:val="22"/>
        </w:rPr>
        <w:t>The CONTRACTOR shall be responsible for any loss or damage to property of the EXCHANGE that results from the negligence of the CONTRACTOR or which results from the failure on the part of the CONTRACTOR to maintain and administer that property in accordance with sound management practices.</w:t>
      </w:r>
    </w:p>
    <w:p w:rsidR="00B552C4" w:rsidRPr="004C4DD5" w:rsidRDefault="00B552C4" w:rsidP="004C4DD5">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r w:rsidRPr="00B552C4">
        <w:rPr>
          <w:rFonts w:asciiTheme="minorHAnsi" w:hAnsiTheme="minorHAnsi" w:cs="Arial"/>
          <w:bCs/>
          <w:sz w:val="22"/>
          <w:szCs w:val="22"/>
        </w:rPr>
        <w:t>If any EXCHANGE property is lost, destroyed or damaged, the CONTRACTOR shall immediately notify the EXCHANGE and shall take all reasonable steps to protect the property from further damage.</w:t>
      </w:r>
    </w:p>
    <w:p w:rsidR="00B552C4" w:rsidRPr="004C4DD5" w:rsidRDefault="00B552C4" w:rsidP="004C4DD5">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r w:rsidRPr="00B552C4">
        <w:rPr>
          <w:rFonts w:asciiTheme="minorHAnsi" w:hAnsiTheme="minorHAnsi" w:cs="Arial"/>
          <w:bCs/>
          <w:sz w:val="22"/>
          <w:szCs w:val="22"/>
        </w:rPr>
        <w:t>The CONTRACTOR shall surrender to the EXCHANGE all property of the EXCHANGE prior to settlement upon completion, termination or cancellation of this contract</w:t>
      </w:r>
    </w:p>
    <w:p w:rsidR="00B552C4" w:rsidRPr="004C4DD5" w:rsidRDefault="00B552C4" w:rsidP="004C4DD5">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Cs/>
          <w:sz w:val="22"/>
          <w:szCs w:val="22"/>
        </w:rPr>
      </w:pPr>
      <w:r w:rsidRPr="004C4DD5">
        <w:rPr>
          <w:rFonts w:asciiTheme="minorHAnsi" w:hAnsiTheme="minorHAnsi" w:cs="Arial"/>
          <w:bCs/>
          <w:sz w:val="22"/>
          <w:szCs w:val="22"/>
        </w:rPr>
        <w:t>All reference to the CONTRACTOR under this clause shall also include CONTRACTOR'S employees, agents or SUBCONTRACTORS.</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U.S. Department of Treasury, Office of Foreign Assets Control</w:t>
      </w:r>
    </w:p>
    <w:p w:rsidR="00B552C4" w:rsidRPr="00B552C4" w:rsidRDefault="00B552C4" w:rsidP="00982578">
      <w:pPr>
        <w:spacing w:after="0"/>
        <w:jc w:val="both"/>
        <w:rPr>
          <w:rFonts w:asciiTheme="minorHAnsi" w:hAnsiTheme="minorHAnsi" w:cs="Arial"/>
          <w:b/>
          <w:sz w:val="22"/>
          <w:szCs w:val="22"/>
        </w:rPr>
      </w:pPr>
      <w:r w:rsidRPr="00B552C4">
        <w:rPr>
          <w:rFonts w:asciiTheme="minorHAnsi" w:hAnsiTheme="minorHAnsi" w:cs="Arial"/>
          <w:sz w:val="22"/>
          <w:szCs w:val="22"/>
        </w:rPr>
        <w:t xml:space="preserve">The Exchange complies with U.S. Department of the Treasury, Office of Foreign Assets Control (OFAC) payment rules. OFAC prohibits financial transactions with individuals or organizations, which have been placed on the OFAC Specially Designated Nationals (SDN) and Blocked Persons sanctions list located at </w:t>
      </w:r>
      <w:hyperlink r:id="rId29" w:history="1">
        <w:r w:rsidRPr="00B552C4">
          <w:rPr>
            <w:rFonts w:asciiTheme="minorHAnsi" w:hAnsiTheme="minorHAnsi" w:cs="Arial"/>
            <w:color w:val="0000FF"/>
            <w:sz w:val="22"/>
            <w:szCs w:val="22"/>
            <w:u w:val="single"/>
          </w:rPr>
          <w:t>http://www.treas.gov/offices/enforcement/ofac/index.html</w:t>
        </w:r>
      </w:hyperlink>
      <w:r w:rsidRPr="00B552C4">
        <w:rPr>
          <w:rFonts w:asciiTheme="minorHAnsi" w:hAnsiTheme="minorHAnsi" w:cs="Arial"/>
          <w:sz w:val="22"/>
          <w:szCs w:val="22"/>
        </w:rPr>
        <w:t>. Compliance with OFAC payment rules ensures that the Exchange does not conduct business with individuals or organizations that have been determined to be supporters of terrorism and international drug dealing or that pose other dangers to the United States.</w:t>
      </w:r>
    </w:p>
    <w:p w:rsidR="00B552C4" w:rsidRPr="00B552C4" w:rsidRDefault="00B552C4" w:rsidP="00982578">
      <w:pPr>
        <w:spacing w:after="0"/>
        <w:jc w:val="both"/>
        <w:rPr>
          <w:rFonts w:asciiTheme="minorHAnsi" w:hAnsiTheme="minorHAnsi" w:cs="Arial"/>
          <w:b/>
          <w:sz w:val="22"/>
          <w:szCs w:val="22"/>
        </w:rPr>
      </w:pPr>
    </w:p>
    <w:p w:rsidR="00B552C4" w:rsidRPr="00B552C4" w:rsidRDefault="00B552C4" w:rsidP="00982578">
      <w:pPr>
        <w:spacing w:after="0"/>
        <w:jc w:val="both"/>
        <w:rPr>
          <w:rFonts w:asciiTheme="minorHAnsi" w:hAnsiTheme="minorHAnsi" w:cs="Arial"/>
          <w:b/>
          <w:sz w:val="22"/>
          <w:szCs w:val="22"/>
        </w:rPr>
      </w:pPr>
      <w:r w:rsidRPr="00B552C4">
        <w:rPr>
          <w:rFonts w:asciiTheme="minorHAnsi" w:hAnsiTheme="minorHAnsi" w:cs="Arial"/>
          <w:sz w:val="22"/>
          <w:szCs w:val="22"/>
        </w:rPr>
        <w:t xml:space="preserve">Prior to making payment to individuals or organizations, the Exchange will download the current OFAC SDN file and compare it to Exchange and statewide vendor files. In the event of a positive match, the Exchange reserves the right to: (1) make a determination of “reasonability” before taking the positive match to a higher authority, (2) seek assistance from the Washington State Office of the State Treasurer (OST) for advanced assistance in resolving the positive match, (3) comply with an OFAC investigation, if required, and/or (4) if the positive match is substantiated, notify the contractor in writing and terminate the Contract according to the Termination for Convenience provision without making payment.  The Exchange will not be liable for any late payment fees or missed discounts that are the result of time required to address the issue of an OFAC match.  </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CONTRACTOR’S PROPRIETARY INFORMATION</w:t>
      </w:r>
    </w:p>
    <w:p w:rsidR="00B552C4" w:rsidRPr="00B552C4" w:rsidRDefault="00B552C4" w:rsidP="00982578">
      <w:pPr>
        <w:spacing w:after="0"/>
        <w:jc w:val="both"/>
        <w:rPr>
          <w:rFonts w:asciiTheme="minorHAnsi" w:hAnsiTheme="minorHAnsi" w:cs="Arial"/>
          <w:sz w:val="22"/>
          <w:szCs w:val="22"/>
        </w:rPr>
      </w:pPr>
    </w:p>
    <w:p w:rsidR="00B552C4" w:rsidRPr="00B552C4" w:rsidRDefault="00B552C4" w:rsidP="00982578">
      <w:pPr>
        <w:spacing w:after="0"/>
        <w:jc w:val="both"/>
        <w:rPr>
          <w:rFonts w:asciiTheme="minorHAnsi" w:hAnsiTheme="minorHAnsi" w:cs="Arial"/>
          <w:sz w:val="22"/>
          <w:szCs w:val="22"/>
        </w:rPr>
      </w:pPr>
      <w:r w:rsidRPr="00B552C4">
        <w:rPr>
          <w:rFonts w:asciiTheme="minorHAnsi" w:hAnsiTheme="minorHAnsi" w:cs="Arial"/>
          <w:sz w:val="22"/>
          <w:szCs w:val="22"/>
        </w:rPr>
        <w:t>Contractor acknowledges that the Exchange is subject to chapter 42.56 RCW and that this Contract shall be a public record as defined in chapter 42.56 RCW. Any specific information that is claimed by Contractor to be Proprietary Information must be clearly identified as such by Contractor. To the extent consistent with chapter 42.56 RCW, the Exchange shall maintain the confidentiality of all such information marked Proprietary Information. If a public disclosure request is made to view Contractor’s Proprietary Information, the Exchange will notify the Contractor of the request and of the date that such records will be released to the requester unless the Contractor obtains a court order from a court of competent jurisdiction enjoining that disclosure. If the Contractor fails to obtain the court order enjoining disclosure, the Exchange will release the requested information on the date specified.</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sz w:val="22"/>
          <w:szCs w:val="22"/>
          <w:u w:val="single"/>
        </w:rPr>
      </w:pPr>
    </w:p>
    <w:p w:rsidR="00B552C4" w:rsidRPr="00B552C4" w:rsidRDefault="00B552C4" w:rsidP="00982578">
      <w:pPr>
        <w:numPr>
          <w:ilvl w:val="0"/>
          <w:numId w:val="20"/>
        </w:numPr>
        <w:spacing w:after="0"/>
        <w:contextualSpacing/>
        <w:jc w:val="both"/>
        <w:rPr>
          <w:rFonts w:asciiTheme="minorHAnsi" w:eastAsia="Calibri" w:hAnsiTheme="minorHAnsi" w:cs="Arial"/>
          <w:b/>
          <w:sz w:val="22"/>
          <w:szCs w:val="22"/>
        </w:rPr>
      </w:pPr>
      <w:r w:rsidRPr="00B552C4">
        <w:rPr>
          <w:rFonts w:asciiTheme="minorHAnsi" w:eastAsia="Calibri" w:hAnsiTheme="minorHAnsi" w:cs="Arial"/>
          <w:b/>
          <w:sz w:val="22"/>
          <w:szCs w:val="22"/>
        </w:rPr>
        <w:t>WAIVER</w:t>
      </w:r>
    </w:p>
    <w:p w:rsidR="00B552C4" w:rsidRPr="00B552C4" w:rsidRDefault="00B552C4" w:rsidP="00982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b/>
          <w:bCs/>
          <w:sz w:val="22"/>
          <w:szCs w:val="22"/>
        </w:rPr>
      </w:pPr>
      <w:r w:rsidRPr="00B552C4">
        <w:rPr>
          <w:rFonts w:asciiTheme="minorHAnsi" w:hAnsiTheme="minorHAnsi" w:cs="Arial"/>
          <w:bCs/>
          <w:sz w:val="22"/>
          <w:szCs w:val="22"/>
        </w:rPr>
        <w:t>Waiver of any default or breach shall not be deemed a waiver of any subsequent default or breach.  Any waiver shall not be construed to be a modification of the terms of this Contract unless stated to be such in writing and signed by authorized representative of the EXCHANGE.</w:t>
      </w:r>
    </w:p>
    <w:p w:rsidR="00B552C4" w:rsidRPr="00B552C4" w:rsidRDefault="00B552C4" w:rsidP="00B552C4">
      <w:pPr>
        <w:tabs>
          <w:tab w:val="left" w:pos="-720"/>
        </w:tabs>
        <w:suppressAutoHyphens/>
        <w:rPr>
          <w:rFonts w:asciiTheme="minorHAnsi" w:hAnsiTheme="minorHAnsi" w:cs="Arial"/>
          <w:spacing w:val="-3"/>
          <w:sz w:val="22"/>
          <w:szCs w:val="22"/>
        </w:rPr>
      </w:pPr>
    </w:p>
    <w:p w:rsidR="00B552C4" w:rsidRPr="00B552C4" w:rsidRDefault="00B552C4" w:rsidP="00B552C4">
      <w:pPr>
        <w:rPr>
          <w:rFonts w:asciiTheme="minorHAnsi" w:hAnsiTheme="minorHAnsi" w:cs="Arial"/>
          <w:sz w:val="22"/>
          <w:szCs w:val="22"/>
        </w:rPr>
      </w:pPr>
    </w:p>
    <w:p w:rsidR="00B552C4" w:rsidRPr="00B552C4" w:rsidRDefault="00B552C4" w:rsidP="00B552C4">
      <w:pPr>
        <w:rPr>
          <w:rFonts w:asciiTheme="minorHAnsi" w:hAnsiTheme="minorHAnsi" w:cs="Arial"/>
          <w:sz w:val="22"/>
          <w:szCs w:val="22"/>
        </w:rPr>
        <w:sectPr w:rsidR="00B552C4" w:rsidRPr="00B552C4" w:rsidSect="00B552C4">
          <w:headerReference w:type="default" r:id="rId30"/>
          <w:pgSz w:w="12240" w:h="15840"/>
          <w:pgMar w:top="1152" w:right="1152" w:bottom="1152" w:left="1152" w:header="720" w:footer="720" w:gutter="0"/>
          <w:cols w:space="720"/>
        </w:sectPr>
      </w:pPr>
    </w:p>
    <w:p w:rsidR="008F31EB" w:rsidRDefault="008F31EB" w:rsidP="00B552C4">
      <w:pPr>
        <w:spacing w:after="200" w:line="276" w:lineRule="auto"/>
        <w:jc w:val="center"/>
        <w:rPr>
          <w:rFonts w:asciiTheme="minorHAnsi" w:hAnsiTheme="minorHAnsi" w:cs="Arial"/>
          <w:sz w:val="22"/>
          <w:szCs w:val="22"/>
        </w:rPr>
      </w:pPr>
      <w:r>
        <w:rPr>
          <w:rFonts w:asciiTheme="minorHAnsi" w:hAnsiTheme="minorHAnsi" w:cs="Arial"/>
          <w:sz w:val="22"/>
          <w:szCs w:val="22"/>
        </w:rPr>
        <w:t>SAMPLE CONTRACT</w:t>
      </w:r>
    </w:p>
    <w:p w:rsidR="00B552C4" w:rsidRPr="00B552C4" w:rsidRDefault="008F31EB" w:rsidP="00B552C4">
      <w:pPr>
        <w:spacing w:after="200" w:line="276" w:lineRule="auto"/>
        <w:jc w:val="center"/>
        <w:rPr>
          <w:rFonts w:asciiTheme="minorHAnsi" w:hAnsiTheme="minorHAnsi" w:cs="Arial"/>
          <w:b/>
          <w:sz w:val="22"/>
          <w:szCs w:val="22"/>
        </w:rPr>
      </w:pPr>
      <w:r>
        <w:rPr>
          <w:rFonts w:asciiTheme="minorHAnsi" w:hAnsiTheme="minorHAnsi" w:cs="Arial"/>
          <w:sz w:val="22"/>
          <w:szCs w:val="22"/>
        </w:rPr>
        <w:t xml:space="preserve">EXHIBIT B - </w:t>
      </w:r>
      <w:r w:rsidR="00B552C4" w:rsidRPr="00B552C4">
        <w:rPr>
          <w:rFonts w:asciiTheme="minorHAnsi" w:hAnsiTheme="minorHAnsi" w:cs="Arial"/>
          <w:sz w:val="22"/>
          <w:szCs w:val="22"/>
        </w:rPr>
        <w:t xml:space="preserve">FEDERAL COMPLIANCE, </w:t>
      </w:r>
      <w:r w:rsidR="00B552C4" w:rsidRPr="00B552C4">
        <w:rPr>
          <w:rFonts w:asciiTheme="minorHAnsi" w:hAnsiTheme="minorHAnsi" w:cs="Arial"/>
          <w:caps/>
          <w:sz w:val="22"/>
          <w:szCs w:val="22"/>
        </w:rPr>
        <w:t>Certifications, AND ASSURANCES</w:t>
      </w:r>
    </w:p>
    <w:p w:rsidR="00B552C4" w:rsidRPr="00B552C4" w:rsidRDefault="00B552C4" w:rsidP="00B552C4">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Theme="minorHAnsi" w:hAnsiTheme="minorHAnsi" w:cs="Arial"/>
          <w:sz w:val="22"/>
          <w:szCs w:val="22"/>
        </w:rPr>
      </w:pPr>
      <w:r w:rsidRPr="00B552C4">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14:anchorId="1352D984" wp14:editId="6C6F4FFA">
                <wp:simplePos x="0" y="0"/>
                <wp:positionH relativeFrom="column">
                  <wp:posOffset>-415290</wp:posOffset>
                </wp:positionH>
                <wp:positionV relativeFrom="paragraph">
                  <wp:posOffset>181610</wp:posOffset>
                </wp:positionV>
                <wp:extent cx="6515100" cy="813435"/>
                <wp:effectExtent l="0" t="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13435"/>
                        </a:xfrm>
                        <a:prstGeom prst="rect">
                          <a:avLst/>
                        </a:prstGeom>
                        <a:solidFill>
                          <a:srgbClr val="FFFFFF"/>
                        </a:solidFill>
                        <a:ln w="9525">
                          <a:solidFill>
                            <a:srgbClr val="000000"/>
                          </a:solidFill>
                          <a:miter lim="800000"/>
                          <a:headEnd/>
                          <a:tailEnd/>
                        </a:ln>
                      </wps:spPr>
                      <wps:txbx>
                        <w:txbxContent>
                          <w:p w:rsidR="00F618EE" w:rsidRDefault="00F618EE" w:rsidP="00B552C4">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Calibri" w:hAnsi="Calibri" w:cs="Arial"/>
                                <w:sz w:val="22"/>
                                <w:szCs w:val="22"/>
                              </w:rPr>
                            </w:pPr>
                            <w:r>
                              <w:rPr>
                                <w:rFonts w:ascii="Calibri" w:hAnsi="Calibri" w:cs="Arial"/>
                                <w:sz w:val="22"/>
                                <w:szCs w:val="22"/>
                              </w:rPr>
                              <w:t>In the event federal funds are included in this agreement, the following sections apply: I. Federal Compliance and II. Standard Federal Assurances and Certifications.  In the instance of inclusion of federal funds, the Contractor may be designated as a sub-recipient and the effective date of the amendment shall also be the date at which these requirements go into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2D984" id="_x0000_t202" coordsize="21600,21600" o:spt="202" path="m,l,21600r21600,l21600,xe">
                <v:stroke joinstyle="miter"/>
                <v:path gradientshapeok="t" o:connecttype="rect"/>
              </v:shapetype>
              <v:shape id="Text Box 2" o:spid="_x0000_s1026" type="#_x0000_t202" style="position:absolute;margin-left:-32.7pt;margin-top:14.3pt;width:513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">
                <v:textbox>
                  <w:txbxContent>
                    <w:p w:rsidR="00F618EE" w:rsidRDefault="00F618EE" w:rsidP="00B552C4">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Calibri" w:hAnsi="Calibri" w:cs="Arial"/>
                          <w:sz w:val="22"/>
                          <w:szCs w:val="22"/>
                        </w:rPr>
                      </w:pPr>
                      <w:r>
                        <w:rPr>
                          <w:rFonts w:ascii="Calibri" w:hAnsi="Calibri" w:cs="Arial"/>
                          <w:sz w:val="22"/>
                          <w:szCs w:val="22"/>
                        </w:rPr>
                        <w:t>In the event federal funds are included in this agreement, the following sections apply: I. Federal Compliance and II. Standard Federal Assurances and Certifications.  In the instance of inclusion of federal funds, the Contractor may be designated as a sub-recipient and the effective date of the amendment shall also be the date at which these requirements go into effect.</w:t>
                      </w:r>
                    </w:p>
                  </w:txbxContent>
                </v:textbox>
                <w10:wrap type="square"/>
              </v:shape>
            </w:pict>
          </mc:Fallback>
        </mc:AlternateContent>
      </w:r>
    </w:p>
    <w:p w:rsidR="00B552C4" w:rsidRPr="00B552C4" w:rsidRDefault="00B552C4" w:rsidP="00B552C4">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Theme="minorHAnsi" w:hAnsiTheme="minorHAnsi" w:cs="Arial"/>
          <w:sz w:val="22"/>
          <w:szCs w:val="22"/>
        </w:rPr>
      </w:pPr>
    </w:p>
    <w:p w:rsidR="00B552C4" w:rsidRPr="00B552C4" w:rsidRDefault="00B552C4" w:rsidP="00E121E5">
      <w:pPr>
        <w:numPr>
          <w:ilvl w:val="0"/>
          <w:numId w:val="2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ind w:hanging="634"/>
        <w:rPr>
          <w:rFonts w:asciiTheme="minorHAnsi" w:hAnsiTheme="minorHAnsi" w:cs="Arial"/>
          <w:sz w:val="22"/>
          <w:szCs w:val="22"/>
        </w:rPr>
      </w:pPr>
      <w:r w:rsidRPr="00B552C4">
        <w:rPr>
          <w:rFonts w:asciiTheme="minorHAnsi" w:hAnsiTheme="minorHAnsi" w:cs="Arial"/>
          <w:sz w:val="22"/>
          <w:szCs w:val="22"/>
        </w:rPr>
        <w:t>FEDERAL COMPLIANCE - The use of federal funds requires additional compliance and control mechanisms to be in place.  The following represents the majority of compliance elements that may apply to any federal funds provided under this contract.  For clarification regarding any of these elements or details specific to the federal funds in this contract, contact:</w:t>
      </w:r>
    </w:p>
    <w:p w:rsidR="00B552C4" w:rsidRPr="00B552C4" w:rsidRDefault="00B552C4" w:rsidP="00B552C4">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Theme="minorHAnsi" w:hAnsiTheme="minorHAnsi" w:cs="Arial"/>
          <w:sz w:val="22"/>
          <w:szCs w:val="22"/>
        </w:rPr>
      </w:pPr>
    </w:p>
    <w:p w:rsidR="00B552C4" w:rsidRPr="00B552C4" w:rsidRDefault="00B552C4" w:rsidP="008F31EB">
      <w:pPr>
        <w:spacing w:after="0"/>
        <w:ind w:left="1440" w:right="-115"/>
        <w:rPr>
          <w:rFonts w:asciiTheme="minorHAnsi" w:hAnsiTheme="minorHAnsi" w:cs="Arial"/>
          <w:iCs/>
          <w:sz w:val="22"/>
          <w:szCs w:val="22"/>
        </w:rPr>
      </w:pPr>
      <w:r w:rsidRPr="00B552C4">
        <w:rPr>
          <w:rFonts w:asciiTheme="minorHAnsi" w:hAnsiTheme="minorHAnsi" w:cs="Arial"/>
          <w:iCs/>
          <w:sz w:val="22"/>
          <w:szCs w:val="22"/>
        </w:rPr>
        <w:t>Carole Holland, Chief Financial Officer</w:t>
      </w:r>
    </w:p>
    <w:p w:rsidR="00B552C4" w:rsidRPr="00B552C4" w:rsidRDefault="00B552C4" w:rsidP="008F31EB">
      <w:pPr>
        <w:spacing w:after="0"/>
        <w:ind w:left="1440" w:right="-115"/>
        <w:rPr>
          <w:rFonts w:asciiTheme="minorHAnsi" w:hAnsiTheme="minorHAnsi" w:cs="Arial"/>
          <w:b/>
          <w:sz w:val="22"/>
          <w:szCs w:val="22"/>
        </w:rPr>
      </w:pPr>
      <w:r w:rsidRPr="00B552C4">
        <w:rPr>
          <w:rFonts w:asciiTheme="minorHAnsi" w:hAnsiTheme="minorHAnsi" w:cs="Arial"/>
          <w:sz w:val="22"/>
          <w:szCs w:val="22"/>
        </w:rPr>
        <w:t>WA Health Benefit Exchange</w:t>
      </w:r>
    </w:p>
    <w:p w:rsidR="00B552C4" w:rsidRPr="00B552C4" w:rsidRDefault="00B552C4" w:rsidP="008F31EB">
      <w:pPr>
        <w:spacing w:after="0"/>
        <w:ind w:left="1440" w:right="-115"/>
        <w:rPr>
          <w:rFonts w:asciiTheme="minorHAnsi" w:hAnsiTheme="minorHAnsi" w:cs="Arial"/>
          <w:b/>
          <w:sz w:val="22"/>
          <w:szCs w:val="22"/>
        </w:rPr>
      </w:pPr>
      <w:r w:rsidRPr="00B552C4">
        <w:rPr>
          <w:rFonts w:asciiTheme="minorHAnsi" w:hAnsiTheme="minorHAnsi" w:cs="Arial"/>
          <w:sz w:val="22"/>
          <w:szCs w:val="22"/>
        </w:rPr>
        <w:t xml:space="preserve">810 Jefferson Street (mailing address-PO Box 657, Olympia WA 98507) </w:t>
      </w:r>
    </w:p>
    <w:p w:rsidR="00B552C4" w:rsidRPr="00B552C4" w:rsidRDefault="00B552C4" w:rsidP="008F31EB">
      <w:pPr>
        <w:tabs>
          <w:tab w:val="left" w:pos="2250"/>
        </w:tabs>
        <w:spacing w:after="0"/>
        <w:ind w:left="1440"/>
        <w:jc w:val="both"/>
        <w:rPr>
          <w:rFonts w:asciiTheme="minorHAnsi" w:hAnsiTheme="minorHAnsi" w:cs="Arial"/>
          <w:b/>
          <w:sz w:val="22"/>
          <w:szCs w:val="22"/>
        </w:rPr>
      </w:pPr>
      <w:r w:rsidRPr="00B552C4">
        <w:rPr>
          <w:rFonts w:asciiTheme="minorHAnsi" w:hAnsiTheme="minorHAnsi" w:cs="Arial"/>
          <w:sz w:val="22"/>
          <w:szCs w:val="22"/>
        </w:rPr>
        <w:t>Olympia, WA  98504</w:t>
      </w:r>
    </w:p>
    <w:p w:rsidR="00B552C4" w:rsidRPr="00B552C4" w:rsidRDefault="00B552C4" w:rsidP="008F31EB">
      <w:pPr>
        <w:spacing w:after="0"/>
        <w:ind w:left="1440" w:right="-115"/>
        <w:rPr>
          <w:rFonts w:asciiTheme="minorHAnsi" w:hAnsiTheme="minorHAnsi" w:cs="Arial"/>
          <w:b/>
          <w:sz w:val="22"/>
          <w:szCs w:val="22"/>
        </w:rPr>
      </w:pPr>
      <w:r w:rsidRPr="00B552C4">
        <w:rPr>
          <w:rFonts w:asciiTheme="minorHAnsi" w:hAnsiTheme="minorHAnsi" w:cs="Arial"/>
          <w:sz w:val="22"/>
          <w:szCs w:val="22"/>
        </w:rPr>
        <w:t>(360) 688-</w:t>
      </w:r>
      <w:r w:rsidRPr="00B552C4">
        <w:rPr>
          <w:rFonts w:asciiTheme="minorHAnsi" w:hAnsiTheme="minorHAnsi" w:cs="Arial"/>
          <w:iCs/>
          <w:sz w:val="22"/>
          <w:szCs w:val="22"/>
        </w:rPr>
        <w:t>7720</w:t>
      </w:r>
      <w:r w:rsidRPr="00B552C4">
        <w:rPr>
          <w:rFonts w:asciiTheme="minorHAnsi" w:hAnsiTheme="minorHAnsi" w:cs="Arial"/>
          <w:sz w:val="22"/>
          <w:szCs w:val="22"/>
        </w:rPr>
        <w:t xml:space="preserve"> </w:t>
      </w:r>
    </w:p>
    <w:p w:rsidR="00B552C4" w:rsidRPr="00B552C4" w:rsidRDefault="00B552C4" w:rsidP="008F31EB">
      <w:pPr>
        <w:spacing w:after="0"/>
        <w:ind w:left="1440" w:right="-115"/>
        <w:rPr>
          <w:rFonts w:asciiTheme="minorHAnsi" w:hAnsiTheme="minorHAnsi" w:cs="Arial"/>
          <w:b/>
          <w:sz w:val="22"/>
          <w:szCs w:val="22"/>
        </w:rPr>
      </w:pPr>
      <w:r w:rsidRPr="00B552C4">
        <w:rPr>
          <w:rFonts w:asciiTheme="minorHAnsi" w:hAnsiTheme="minorHAnsi" w:cs="Arial"/>
          <w:i/>
          <w:sz w:val="22"/>
          <w:szCs w:val="22"/>
        </w:rPr>
        <w:t xml:space="preserve">Email address: </w:t>
      </w:r>
      <w:r w:rsidRPr="00B552C4">
        <w:rPr>
          <w:rFonts w:asciiTheme="minorHAnsi" w:hAnsiTheme="minorHAnsi" w:cs="Arial"/>
          <w:sz w:val="22"/>
          <w:szCs w:val="22"/>
        </w:rPr>
        <w:t xml:space="preserve"> </w:t>
      </w:r>
      <w:hyperlink r:id="rId31" w:history="1">
        <w:r w:rsidRPr="00B552C4">
          <w:rPr>
            <w:rStyle w:val="Hyperlink"/>
            <w:rFonts w:asciiTheme="minorHAnsi" w:hAnsiTheme="minorHAnsi" w:cs="Arial"/>
            <w:sz w:val="22"/>
            <w:szCs w:val="22"/>
          </w:rPr>
          <w:t>Carole.Holland@wahbexchange.org</w:t>
        </w:r>
      </w:hyperlink>
      <w:r w:rsidRPr="00B552C4">
        <w:rPr>
          <w:rFonts w:asciiTheme="minorHAnsi" w:hAnsiTheme="minorHAnsi" w:cs="Arial"/>
          <w:sz w:val="22"/>
          <w:szCs w:val="22"/>
        </w:rPr>
        <w:t xml:space="preserve"> </w:t>
      </w:r>
    </w:p>
    <w:p w:rsidR="00B552C4" w:rsidRPr="00B552C4" w:rsidRDefault="00B552C4" w:rsidP="00B552C4">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Theme="minorHAnsi" w:hAnsiTheme="minorHAnsi" w:cs="Arial"/>
          <w:sz w:val="22"/>
          <w:szCs w:val="22"/>
        </w:rPr>
      </w:pPr>
    </w:p>
    <w:p w:rsidR="00B552C4" w:rsidRPr="00B552C4" w:rsidRDefault="00B552C4" w:rsidP="00E121E5">
      <w:pPr>
        <w:numPr>
          <w:ilvl w:val="0"/>
          <w:numId w:val="30"/>
        </w:numPr>
        <w:autoSpaceDE w:val="0"/>
        <w:autoSpaceDN w:val="0"/>
        <w:adjustRightInd w:val="0"/>
        <w:spacing w:after="0"/>
        <w:contextualSpacing/>
        <w:rPr>
          <w:rFonts w:asciiTheme="minorHAnsi" w:eastAsia="Calibri" w:hAnsiTheme="minorHAnsi" w:cs="Arial"/>
          <w:b/>
          <w:sz w:val="22"/>
          <w:szCs w:val="22"/>
        </w:rPr>
      </w:pPr>
      <w:r w:rsidRPr="00B552C4">
        <w:rPr>
          <w:rFonts w:asciiTheme="minorHAnsi" w:eastAsia="Calibri" w:hAnsiTheme="minorHAnsi" w:cs="Arial"/>
          <w:i/>
          <w:sz w:val="22"/>
          <w:szCs w:val="22"/>
        </w:rPr>
        <w:t>Source of Funds:</w:t>
      </w:r>
      <w:r w:rsidRPr="00B552C4">
        <w:rPr>
          <w:rFonts w:asciiTheme="minorHAnsi" w:eastAsia="Calibri" w:hAnsiTheme="minorHAnsi" w:cs="Arial"/>
          <w:sz w:val="22"/>
          <w:szCs w:val="22"/>
        </w:rPr>
        <w:t xml:space="preserve">  Federal funds to support this agreement are identified by the Catalog of Federal Domestic Assistance (CFDA) number 93.525,</w:t>
      </w:r>
      <w:r w:rsidRPr="00B552C4">
        <w:rPr>
          <w:rFonts w:asciiTheme="minorHAnsi" w:hAnsiTheme="minorHAnsi" w:cs="Arial"/>
          <w:color w:val="000000" w:themeColor="text1"/>
          <w:sz w:val="22"/>
          <w:szCs w:val="22"/>
        </w:rPr>
        <w:t xml:space="preserve"> the full and complete terms and provisions of which are hereby incorporated into this agreement can be found by reference in Exhibit E.  </w:t>
      </w:r>
      <w:r w:rsidRPr="00B552C4">
        <w:rPr>
          <w:rFonts w:asciiTheme="minorHAnsi" w:eastAsia="Calibri" w:hAnsiTheme="minorHAnsi" w:cs="Arial"/>
          <w:sz w:val="22"/>
          <w:szCs w:val="22"/>
        </w:rPr>
        <w:t xml:space="preserve"> </w:t>
      </w:r>
    </w:p>
    <w:p w:rsidR="00B552C4" w:rsidRPr="00B552C4" w:rsidRDefault="00B552C4" w:rsidP="00B552C4">
      <w:pPr>
        <w:ind w:left="360"/>
        <w:contextualSpacing/>
        <w:rPr>
          <w:rFonts w:asciiTheme="minorHAnsi" w:eastAsia="Calibri" w:hAnsiTheme="minorHAnsi" w:cs="Arial"/>
          <w:b/>
          <w:sz w:val="22"/>
          <w:szCs w:val="22"/>
        </w:rPr>
      </w:pPr>
    </w:p>
    <w:p w:rsidR="00B552C4" w:rsidRPr="00B552C4" w:rsidRDefault="00B552C4" w:rsidP="00E121E5">
      <w:pPr>
        <w:numPr>
          <w:ilvl w:val="0"/>
          <w:numId w:val="30"/>
        </w:numPr>
        <w:spacing w:after="0"/>
        <w:contextualSpacing/>
        <w:rPr>
          <w:rFonts w:asciiTheme="minorHAnsi" w:eastAsia="Calibri" w:hAnsiTheme="minorHAnsi" w:cs="Arial"/>
          <w:b/>
          <w:sz w:val="22"/>
          <w:szCs w:val="22"/>
        </w:rPr>
      </w:pPr>
      <w:r w:rsidRPr="00B552C4">
        <w:rPr>
          <w:rFonts w:asciiTheme="minorHAnsi" w:eastAsia="Calibri" w:hAnsiTheme="minorHAnsi" w:cs="Arial"/>
          <w:i/>
          <w:sz w:val="22"/>
          <w:szCs w:val="22"/>
        </w:rPr>
        <w:t>Modifications:</w:t>
      </w:r>
      <w:r w:rsidRPr="00B552C4">
        <w:rPr>
          <w:rFonts w:asciiTheme="minorHAnsi" w:eastAsia="Calibri" w:hAnsiTheme="minorHAnsi" w:cs="Arial"/>
          <w:sz w:val="22"/>
          <w:szCs w:val="22"/>
        </w:rPr>
        <w:t xml:space="preserve"> This agreement may not be modified or amended, nor may any term or provision be waived or discharged, including this particular Paragraph, except in writing, signed upon by both parties.</w:t>
      </w:r>
    </w:p>
    <w:p w:rsidR="00B552C4" w:rsidRPr="00B552C4" w:rsidRDefault="00B552C4" w:rsidP="00E121E5">
      <w:pPr>
        <w:numPr>
          <w:ilvl w:val="1"/>
          <w:numId w:val="30"/>
        </w:numPr>
        <w:spacing w:after="0"/>
        <w:ind w:left="720"/>
        <w:contextualSpacing/>
        <w:rPr>
          <w:rFonts w:asciiTheme="minorHAnsi" w:eastAsia="Calibri" w:hAnsiTheme="minorHAnsi" w:cs="Arial"/>
          <w:b/>
          <w:sz w:val="22"/>
          <w:szCs w:val="22"/>
        </w:rPr>
      </w:pPr>
      <w:r w:rsidRPr="00B552C4">
        <w:rPr>
          <w:rFonts w:asciiTheme="minorHAnsi" w:eastAsia="Calibri" w:hAnsiTheme="minorHAnsi" w:cs="Arial"/>
          <w:sz w:val="22"/>
          <w:szCs w:val="22"/>
        </w:rPr>
        <w:t>Examples of items requiring Washington Health Benefit Exchange prior written approval include, but are not limited to, the following:</w:t>
      </w:r>
    </w:p>
    <w:p w:rsidR="00B552C4" w:rsidRPr="00B552C4" w:rsidRDefault="00B552C4" w:rsidP="00E121E5">
      <w:pPr>
        <w:numPr>
          <w:ilvl w:val="2"/>
          <w:numId w:val="30"/>
        </w:numPr>
        <w:spacing w:after="0"/>
        <w:ind w:left="1260"/>
        <w:contextualSpacing/>
        <w:rPr>
          <w:rFonts w:asciiTheme="minorHAnsi" w:eastAsia="Calibri" w:hAnsiTheme="minorHAnsi" w:cs="Arial"/>
          <w:b/>
          <w:sz w:val="22"/>
          <w:szCs w:val="22"/>
        </w:rPr>
      </w:pPr>
      <w:r w:rsidRPr="00B552C4">
        <w:rPr>
          <w:rFonts w:asciiTheme="minorHAnsi" w:eastAsia="Calibri" w:hAnsiTheme="minorHAnsi" w:cs="Arial"/>
          <w:sz w:val="22"/>
          <w:szCs w:val="22"/>
        </w:rPr>
        <w:t>Deviations from the budget and Project plan.</w:t>
      </w:r>
    </w:p>
    <w:p w:rsidR="00B552C4" w:rsidRPr="00B552C4" w:rsidRDefault="00B552C4" w:rsidP="00E121E5">
      <w:pPr>
        <w:numPr>
          <w:ilvl w:val="2"/>
          <w:numId w:val="30"/>
        </w:numPr>
        <w:spacing w:after="0"/>
        <w:ind w:left="1260"/>
        <w:contextualSpacing/>
        <w:rPr>
          <w:rFonts w:asciiTheme="minorHAnsi" w:eastAsia="Calibri" w:hAnsiTheme="minorHAnsi" w:cs="Arial"/>
          <w:b/>
          <w:sz w:val="22"/>
          <w:szCs w:val="22"/>
        </w:rPr>
      </w:pPr>
      <w:r w:rsidRPr="00B552C4">
        <w:rPr>
          <w:rFonts w:asciiTheme="minorHAnsi" w:eastAsia="Calibri" w:hAnsiTheme="minorHAnsi" w:cs="Arial"/>
          <w:sz w:val="22"/>
          <w:szCs w:val="22"/>
        </w:rPr>
        <w:t>Change in scope or objective of the agreement.</w:t>
      </w:r>
    </w:p>
    <w:p w:rsidR="00B552C4" w:rsidRPr="00B552C4" w:rsidRDefault="00B552C4" w:rsidP="00E121E5">
      <w:pPr>
        <w:numPr>
          <w:ilvl w:val="2"/>
          <w:numId w:val="30"/>
        </w:numPr>
        <w:spacing w:after="0"/>
        <w:ind w:left="1260"/>
        <w:contextualSpacing/>
        <w:rPr>
          <w:rFonts w:asciiTheme="minorHAnsi" w:eastAsia="Calibri" w:hAnsiTheme="minorHAnsi" w:cs="Arial"/>
          <w:b/>
          <w:sz w:val="22"/>
          <w:szCs w:val="22"/>
        </w:rPr>
      </w:pPr>
      <w:r w:rsidRPr="00B552C4">
        <w:rPr>
          <w:rFonts w:asciiTheme="minorHAnsi" w:eastAsia="Calibri" w:hAnsiTheme="minorHAnsi" w:cs="Arial"/>
          <w:sz w:val="22"/>
          <w:szCs w:val="22"/>
        </w:rPr>
        <w:t>Change in a key person specified in the agreement.</w:t>
      </w:r>
    </w:p>
    <w:p w:rsidR="00B552C4" w:rsidRPr="00B552C4" w:rsidRDefault="00B552C4" w:rsidP="00E121E5">
      <w:pPr>
        <w:numPr>
          <w:ilvl w:val="2"/>
          <w:numId w:val="30"/>
        </w:numPr>
        <w:spacing w:after="0"/>
        <w:ind w:left="1260"/>
        <w:contextualSpacing/>
        <w:rPr>
          <w:rFonts w:asciiTheme="minorHAnsi" w:eastAsia="Calibri" w:hAnsiTheme="minorHAnsi" w:cs="Arial"/>
          <w:b/>
          <w:sz w:val="22"/>
          <w:szCs w:val="22"/>
        </w:rPr>
      </w:pPr>
      <w:r w:rsidRPr="00B552C4">
        <w:rPr>
          <w:rFonts w:asciiTheme="minorHAnsi" w:eastAsia="Calibri" w:hAnsiTheme="minorHAnsi" w:cs="Arial"/>
          <w:sz w:val="22"/>
          <w:szCs w:val="22"/>
        </w:rPr>
        <w:t>The absence for more than three months or a 25% reduction in time by the Project Manager/Director.</w:t>
      </w:r>
    </w:p>
    <w:p w:rsidR="00B552C4" w:rsidRPr="00B552C4" w:rsidRDefault="00B552C4" w:rsidP="00E121E5">
      <w:pPr>
        <w:numPr>
          <w:ilvl w:val="2"/>
          <w:numId w:val="30"/>
        </w:numPr>
        <w:spacing w:after="0"/>
        <w:ind w:left="1260"/>
        <w:contextualSpacing/>
        <w:rPr>
          <w:rFonts w:asciiTheme="minorHAnsi" w:eastAsia="Calibri" w:hAnsiTheme="minorHAnsi" w:cs="Arial"/>
          <w:b/>
          <w:sz w:val="22"/>
          <w:szCs w:val="22"/>
        </w:rPr>
      </w:pPr>
      <w:r w:rsidRPr="00B552C4">
        <w:rPr>
          <w:rFonts w:asciiTheme="minorHAnsi" w:eastAsia="Calibri" w:hAnsiTheme="minorHAnsi" w:cs="Arial"/>
          <w:sz w:val="22"/>
          <w:szCs w:val="22"/>
        </w:rPr>
        <w:t>Need for additional funding.</w:t>
      </w:r>
    </w:p>
    <w:p w:rsidR="00B552C4" w:rsidRPr="00B552C4" w:rsidRDefault="00B552C4" w:rsidP="00E121E5">
      <w:pPr>
        <w:numPr>
          <w:ilvl w:val="2"/>
          <w:numId w:val="30"/>
        </w:numPr>
        <w:spacing w:after="0"/>
        <w:ind w:left="1260"/>
        <w:contextualSpacing/>
        <w:rPr>
          <w:rFonts w:asciiTheme="minorHAnsi" w:eastAsia="Calibri" w:hAnsiTheme="minorHAnsi" w:cs="Arial"/>
          <w:b/>
          <w:sz w:val="22"/>
          <w:szCs w:val="22"/>
        </w:rPr>
      </w:pPr>
      <w:r w:rsidRPr="00B552C4">
        <w:rPr>
          <w:rFonts w:asciiTheme="minorHAnsi" w:eastAsia="Calibri" w:hAnsiTheme="minorHAnsi" w:cs="Arial"/>
          <w:sz w:val="22"/>
          <w:szCs w:val="22"/>
        </w:rPr>
        <w:t>Inclusion of costs that require prior approvals as outlined in the appropriate cost principles.</w:t>
      </w:r>
    </w:p>
    <w:p w:rsidR="00B552C4" w:rsidRPr="00B552C4" w:rsidRDefault="00B552C4" w:rsidP="00E121E5">
      <w:pPr>
        <w:numPr>
          <w:ilvl w:val="2"/>
          <w:numId w:val="30"/>
        </w:numPr>
        <w:spacing w:after="0"/>
        <w:ind w:left="1260"/>
        <w:contextualSpacing/>
        <w:rPr>
          <w:rFonts w:asciiTheme="minorHAnsi" w:eastAsia="Calibri" w:hAnsiTheme="minorHAnsi" w:cs="Arial"/>
          <w:b/>
          <w:sz w:val="22"/>
          <w:szCs w:val="22"/>
        </w:rPr>
      </w:pPr>
      <w:r w:rsidRPr="00B552C4">
        <w:rPr>
          <w:rFonts w:asciiTheme="minorHAnsi" w:eastAsia="Calibri" w:hAnsiTheme="minorHAnsi" w:cs="Arial"/>
          <w:sz w:val="22"/>
          <w:szCs w:val="22"/>
        </w:rPr>
        <w:t>Any changes in budget line item(s) of greater than twenty percent (20%) of the total budget in this agreement.</w:t>
      </w:r>
    </w:p>
    <w:p w:rsidR="00B552C4" w:rsidRPr="00B552C4" w:rsidRDefault="00B552C4" w:rsidP="00E121E5">
      <w:pPr>
        <w:numPr>
          <w:ilvl w:val="1"/>
          <w:numId w:val="30"/>
        </w:numPr>
        <w:spacing w:after="0"/>
        <w:ind w:left="720"/>
        <w:contextualSpacing/>
        <w:rPr>
          <w:rFonts w:asciiTheme="minorHAnsi" w:eastAsia="Calibri" w:hAnsiTheme="minorHAnsi" w:cs="Arial"/>
          <w:b/>
          <w:sz w:val="22"/>
          <w:szCs w:val="22"/>
        </w:rPr>
      </w:pPr>
      <w:r w:rsidRPr="00B552C4">
        <w:rPr>
          <w:rFonts w:asciiTheme="minorHAnsi" w:eastAsia="Calibri" w:hAnsiTheme="minorHAnsi" w:cs="Arial"/>
          <w:sz w:val="22"/>
          <w:szCs w:val="22"/>
        </w:rPr>
        <w:t>No changes are to be implemented by the Sub-recipient/vendor until a written notice of approval is received from the Health Benefit Exchange.</w:t>
      </w:r>
    </w:p>
    <w:p w:rsidR="00B552C4" w:rsidRPr="00B552C4" w:rsidRDefault="00B552C4" w:rsidP="00B552C4">
      <w:pPr>
        <w:ind w:left="360"/>
        <w:contextualSpacing/>
        <w:rPr>
          <w:rFonts w:asciiTheme="minorHAnsi" w:eastAsia="Calibri" w:hAnsiTheme="minorHAnsi" w:cs="Arial"/>
          <w:b/>
          <w:sz w:val="22"/>
          <w:szCs w:val="22"/>
        </w:rPr>
      </w:pPr>
    </w:p>
    <w:p w:rsidR="00B552C4" w:rsidRPr="00B552C4" w:rsidRDefault="00B552C4" w:rsidP="00E121E5">
      <w:pPr>
        <w:numPr>
          <w:ilvl w:val="0"/>
          <w:numId w:val="30"/>
        </w:num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contextualSpacing/>
        <w:rPr>
          <w:rFonts w:asciiTheme="minorHAnsi" w:eastAsia="Calibri" w:hAnsiTheme="minorHAnsi" w:cs="Arial"/>
          <w:b/>
          <w:sz w:val="22"/>
          <w:szCs w:val="22"/>
        </w:rPr>
      </w:pPr>
      <w:r w:rsidRPr="00B552C4">
        <w:rPr>
          <w:rFonts w:asciiTheme="minorHAnsi" w:eastAsia="Calibri" w:hAnsiTheme="minorHAnsi" w:cs="Arial"/>
          <w:i/>
          <w:sz w:val="22"/>
          <w:szCs w:val="22"/>
        </w:rPr>
        <w:t>Condition for Receipt of Health Benefit Exchange Funds:</w:t>
      </w:r>
      <w:r w:rsidRPr="00B552C4">
        <w:rPr>
          <w:rFonts w:asciiTheme="minorHAnsi" w:eastAsia="Calibri" w:hAnsiTheme="minorHAnsi" w:cs="Arial"/>
          <w:sz w:val="22"/>
          <w:szCs w:val="22"/>
        </w:rPr>
        <w:t xml:space="preserve"> Funds provided by Washington Health Benefit Exchange to the Sub-recipient/vendor under this agreement may not be used by the Sub-recipient/vendor as a match or cost-sharing provision to secure other federal monies.</w:t>
      </w:r>
    </w:p>
    <w:p w:rsidR="00B552C4" w:rsidRPr="00B552C4" w:rsidRDefault="00B552C4" w:rsidP="00B552C4">
      <w:pPr>
        <w:tabs>
          <w:tab w:val="left" w:pos="360"/>
        </w:tabs>
        <w:ind w:left="360"/>
        <w:contextualSpacing/>
        <w:rPr>
          <w:rFonts w:asciiTheme="minorHAnsi" w:eastAsia="Calibri" w:hAnsiTheme="minorHAnsi" w:cs="Arial"/>
          <w:b/>
          <w:sz w:val="22"/>
          <w:szCs w:val="22"/>
        </w:rPr>
      </w:pPr>
    </w:p>
    <w:p w:rsidR="00B552C4" w:rsidRPr="00B552C4" w:rsidRDefault="00B552C4" w:rsidP="00E121E5">
      <w:pPr>
        <w:numPr>
          <w:ilvl w:val="0"/>
          <w:numId w:val="30"/>
        </w:num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contextualSpacing/>
        <w:rPr>
          <w:rFonts w:asciiTheme="minorHAnsi" w:eastAsia="Calibri" w:hAnsiTheme="minorHAnsi" w:cs="Arial"/>
          <w:b/>
          <w:sz w:val="22"/>
          <w:szCs w:val="22"/>
        </w:rPr>
      </w:pPr>
      <w:r w:rsidRPr="00B552C4">
        <w:rPr>
          <w:rFonts w:asciiTheme="minorHAnsi" w:eastAsia="Calibri" w:hAnsiTheme="minorHAnsi" w:cs="Arial"/>
          <w:i/>
          <w:sz w:val="22"/>
          <w:szCs w:val="22"/>
        </w:rPr>
        <w:t xml:space="preserve">Citizenship/Alien Verification/Determination: </w:t>
      </w:r>
      <w:r w:rsidRPr="00B552C4">
        <w:rPr>
          <w:rFonts w:asciiTheme="minorHAnsi" w:eastAsia="Calibri" w:hAnsiTheme="minorHAnsi" w:cs="Arial"/>
          <w:sz w:val="22"/>
          <w:szCs w:val="22"/>
        </w:rPr>
        <w:t xml:space="preserve">The Personal Responsibility and Work Opportunity Reconciliation Act (PRWORA) of 1996 (PL 104-193) states that federal public benefits should be made available only to U.S. citizens and qualified aliens.  Entities that offer a service defined as a “federal public benefit” must make a citizenship/qualified alien determination/ verification of applicants at the time of application as part of the eligibility criteria. Non-US citizens and unqualified aliens are not eligible to receive the services.  PL 104-193 also includes specific reporting requirements.  </w:t>
      </w:r>
    </w:p>
    <w:p w:rsidR="00B552C4" w:rsidRPr="00B552C4" w:rsidRDefault="00B552C4" w:rsidP="00B552C4">
      <w:pPr>
        <w:tabs>
          <w:tab w:val="left" w:pos="360"/>
        </w:tabs>
        <w:ind w:left="360"/>
        <w:rPr>
          <w:rFonts w:asciiTheme="minorHAnsi" w:hAnsiTheme="minorHAnsi" w:cs="Arial"/>
          <w:sz w:val="22"/>
          <w:szCs w:val="22"/>
        </w:rPr>
      </w:pPr>
    </w:p>
    <w:p w:rsidR="00B552C4" w:rsidRPr="00B552C4" w:rsidRDefault="00B552C4" w:rsidP="00E121E5">
      <w:pPr>
        <w:numPr>
          <w:ilvl w:val="0"/>
          <w:numId w:val="30"/>
        </w:num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contextualSpacing/>
        <w:rPr>
          <w:rFonts w:asciiTheme="minorHAnsi" w:eastAsia="Calibri" w:hAnsiTheme="minorHAnsi" w:cs="Arial"/>
          <w:b/>
          <w:sz w:val="22"/>
          <w:szCs w:val="22"/>
        </w:rPr>
      </w:pPr>
      <w:r w:rsidRPr="00B552C4">
        <w:rPr>
          <w:rFonts w:asciiTheme="minorHAnsi" w:eastAsia="Calibri" w:hAnsiTheme="minorHAnsi" w:cs="Arial"/>
          <w:i/>
          <w:sz w:val="22"/>
          <w:szCs w:val="22"/>
        </w:rPr>
        <w:t>Federal Compliance:</w:t>
      </w:r>
      <w:r w:rsidRPr="00B552C4">
        <w:rPr>
          <w:rFonts w:asciiTheme="minorHAnsi" w:eastAsia="Calibri" w:hAnsiTheme="minorHAnsi" w:cs="Arial"/>
          <w:sz w:val="22"/>
          <w:szCs w:val="22"/>
        </w:rPr>
        <w:t xml:space="preserve"> The Sub-recipient/vendor shall comply with all applicable State and Federal statutes, laws, rules, and regulations in the performance of this agreement, whether included specifically in this agreement or not.</w:t>
      </w:r>
    </w:p>
    <w:p w:rsidR="00B552C4" w:rsidRPr="00B552C4" w:rsidRDefault="00B552C4" w:rsidP="00B552C4">
      <w:pPr>
        <w:tabs>
          <w:tab w:val="left" w:pos="360"/>
        </w:tabs>
        <w:ind w:left="360"/>
        <w:rPr>
          <w:rFonts w:asciiTheme="minorHAnsi" w:hAnsiTheme="minorHAnsi" w:cs="Arial"/>
          <w:sz w:val="22"/>
          <w:szCs w:val="22"/>
        </w:rPr>
      </w:pPr>
    </w:p>
    <w:p w:rsidR="00B552C4" w:rsidRPr="00B552C4" w:rsidRDefault="00B552C4" w:rsidP="00E121E5">
      <w:pPr>
        <w:numPr>
          <w:ilvl w:val="0"/>
          <w:numId w:val="30"/>
        </w:numPr>
        <w:tabs>
          <w:tab w:val="left" w:pos="-1200"/>
          <w:tab w:val="left" w:pos="-600"/>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contextualSpacing/>
        <w:rPr>
          <w:rFonts w:asciiTheme="minorHAnsi" w:eastAsia="Calibri" w:hAnsiTheme="minorHAnsi" w:cs="Arial"/>
          <w:b/>
          <w:sz w:val="22"/>
          <w:szCs w:val="22"/>
        </w:rPr>
      </w:pPr>
      <w:r w:rsidRPr="00B552C4">
        <w:rPr>
          <w:rFonts w:asciiTheme="minorHAnsi" w:eastAsia="Calibri" w:hAnsiTheme="minorHAnsi" w:cs="Arial"/>
          <w:i/>
          <w:sz w:val="22"/>
          <w:szCs w:val="22"/>
        </w:rPr>
        <w:t>Civil Rights and Non-Discrimination Obligations</w:t>
      </w:r>
      <w:r w:rsidRPr="00B552C4">
        <w:rPr>
          <w:rFonts w:asciiTheme="minorHAnsi" w:eastAsia="Calibri" w:hAnsiTheme="minorHAnsi" w:cs="Arial"/>
          <w:sz w:val="22"/>
          <w:szCs w:val="22"/>
        </w:rPr>
        <w:t xml:space="preserve">   During the performance of this agreement, the Contractor shall comply with all current and future federal statutes relating to nondiscrimination.  These include but are not limited to: Title VI of the Civil Rights Act of 1964 (PL 88-352), Title IX of the Education Amendments of 1972 (20 U.S.C. §§ 1681-1683 and 1685-1686), section 504 of the Rehabilitation Act of 1973 (29 U.S.C. § 794), the Age Discrimination Act of 1975 (42 U.S.C. §§ 6101-6107), the Drug Abuse Office and Treatment Act of 1972 (PL 92-255), the Comprehensive Alcohol Abuse and Alcoholism Prevention, Treatment and Rehabilitation Act of 1970 (PL 91-616), §§523 and 527 of the Public Health Service Act of 1912 (42 U.S.C. §§290dd-3 and 290ee-3), Title VIII of the Civil Rights Act of 1968 (42 U.S.C. §§3601 et seq.), and the Americans with Disability Act (42 U.S.C., Section 12101 et seq.)  </w:t>
      </w:r>
      <w:hyperlink r:id="rId32" w:history="1">
        <w:r w:rsidRPr="00B552C4">
          <w:rPr>
            <w:rFonts w:asciiTheme="minorHAnsi" w:eastAsia="Calibri" w:hAnsiTheme="minorHAnsi" w:cs="Arial"/>
            <w:color w:val="006633"/>
            <w:sz w:val="22"/>
            <w:szCs w:val="22"/>
            <w:u w:val="single"/>
          </w:rPr>
          <w:t>http://www.hhs.gov/ocr/civilrights</w:t>
        </w:r>
      </w:hyperlink>
    </w:p>
    <w:p w:rsidR="00B552C4" w:rsidRPr="00B552C4" w:rsidRDefault="00B552C4" w:rsidP="00B552C4">
      <w:pPr>
        <w:ind w:left="360"/>
        <w:rPr>
          <w:rFonts w:asciiTheme="minorHAnsi" w:hAnsiTheme="minorHAnsi" w:cs="Arial"/>
          <w:sz w:val="22"/>
          <w:szCs w:val="22"/>
        </w:rPr>
      </w:pPr>
    </w:p>
    <w:p w:rsidR="00B552C4" w:rsidRPr="00B552C4" w:rsidRDefault="00B552C4" w:rsidP="008F31EB">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ind w:left="1080"/>
        <w:contextualSpacing/>
        <w:rPr>
          <w:rFonts w:asciiTheme="minorHAnsi" w:eastAsia="Calibri" w:hAnsiTheme="minorHAnsi" w:cs="Arial"/>
          <w:b/>
          <w:sz w:val="22"/>
          <w:szCs w:val="22"/>
        </w:rPr>
      </w:pPr>
      <w:r w:rsidRPr="00B552C4">
        <w:rPr>
          <w:rFonts w:asciiTheme="minorHAnsi" w:eastAsia="Calibri" w:hAnsiTheme="minorHAnsi" w:cs="Arial"/>
          <w:sz w:val="22"/>
          <w:szCs w:val="22"/>
        </w:rPr>
        <w:tab/>
        <w:t xml:space="preserve">    Exchange Federal Compliance Contact Information</w:t>
      </w:r>
    </w:p>
    <w:p w:rsidR="00B552C4" w:rsidRPr="00B552C4" w:rsidRDefault="00B552C4" w:rsidP="008F31EB">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ind w:left="1440"/>
        <w:rPr>
          <w:rFonts w:asciiTheme="minorHAnsi" w:hAnsiTheme="minorHAnsi" w:cs="Arial"/>
          <w:b/>
          <w:sz w:val="22"/>
          <w:szCs w:val="22"/>
        </w:rPr>
      </w:pPr>
      <w:r w:rsidRPr="00B552C4">
        <w:rPr>
          <w:rFonts w:asciiTheme="minorHAnsi" w:hAnsiTheme="minorHAnsi" w:cs="Arial"/>
          <w:sz w:val="22"/>
          <w:szCs w:val="22"/>
        </w:rPr>
        <w:t xml:space="preserve">Washington Health Benefit Exchange </w:t>
      </w:r>
    </w:p>
    <w:p w:rsidR="00B552C4" w:rsidRPr="00B552C4" w:rsidRDefault="00B552C4" w:rsidP="008F31EB">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ind w:left="1440"/>
        <w:rPr>
          <w:rFonts w:asciiTheme="minorHAnsi" w:hAnsiTheme="minorHAnsi" w:cs="Arial"/>
          <w:b/>
          <w:sz w:val="22"/>
          <w:szCs w:val="22"/>
        </w:rPr>
      </w:pPr>
      <w:r w:rsidRPr="00B552C4">
        <w:rPr>
          <w:rFonts w:asciiTheme="minorHAnsi" w:hAnsiTheme="minorHAnsi" w:cs="Arial"/>
          <w:iCs/>
          <w:sz w:val="22"/>
          <w:szCs w:val="22"/>
        </w:rPr>
        <w:t xml:space="preserve">810 Jefferson Street (mailing address-PO Box 657, Olympia WA 98507) </w:t>
      </w:r>
    </w:p>
    <w:p w:rsidR="00B552C4" w:rsidRPr="00B552C4" w:rsidRDefault="00B552C4" w:rsidP="008F31EB">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ind w:left="1440"/>
        <w:rPr>
          <w:rFonts w:asciiTheme="minorHAnsi" w:hAnsiTheme="minorHAnsi" w:cs="Arial"/>
          <w:b/>
          <w:sz w:val="22"/>
          <w:szCs w:val="22"/>
        </w:rPr>
      </w:pPr>
      <w:r w:rsidRPr="00B552C4">
        <w:rPr>
          <w:rFonts w:asciiTheme="minorHAnsi" w:hAnsiTheme="minorHAnsi" w:cs="Arial"/>
          <w:sz w:val="22"/>
          <w:szCs w:val="22"/>
        </w:rPr>
        <w:t>Olympia, Washington 98504</w:t>
      </w:r>
    </w:p>
    <w:p w:rsidR="00B552C4" w:rsidRPr="00B552C4" w:rsidRDefault="00B552C4" w:rsidP="00B552C4">
      <w:pPr>
        <w:ind w:left="360"/>
        <w:rPr>
          <w:rFonts w:asciiTheme="minorHAnsi" w:hAnsiTheme="minorHAnsi" w:cs="Arial"/>
          <w:sz w:val="22"/>
          <w:szCs w:val="22"/>
        </w:rPr>
      </w:pPr>
    </w:p>
    <w:p w:rsidR="00B552C4" w:rsidRPr="00B552C4" w:rsidRDefault="00487E28" w:rsidP="00B552C4">
      <w:pPr>
        <w:spacing w:after="200" w:line="276" w:lineRule="auto"/>
        <w:ind w:left="-720" w:right="-630"/>
        <w:rPr>
          <w:rFonts w:asciiTheme="minorHAnsi" w:hAnsiTheme="minorHAnsi" w:cs="Arial"/>
          <w:b/>
          <w:sz w:val="22"/>
          <w:szCs w:val="22"/>
        </w:rPr>
      </w:pPr>
      <w:r>
        <w:rPr>
          <w:rFonts w:asciiTheme="minorHAnsi" w:hAnsiTheme="minorHAnsi" w:cs="Arial"/>
          <w:b/>
          <w:sz w:val="22"/>
          <w:szCs w:val="22"/>
        </w:rPr>
        <w:pict w14:anchorId="1DB1040F">
          <v:rect id="_x0000_i1026" style="width:0;height:1.5pt" o:hralign="center" o:hrstd="t" o:hr="t" fillcolor="#a0a0a0" stroked="f"/>
        </w:pict>
      </w:r>
    </w:p>
    <w:p w:rsidR="00B552C4" w:rsidRPr="00B552C4" w:rsidRDefault="00B552C4" w:rsidP="00B552C4">
      <w:pPr>
        <w:tabs>
          <w:tab w:val="left" w:pos="-1200"/>
          <w:tab w:val="left" w:pos="-600"/>
          <w:tab w:val="left" w:pos="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720"/>
        <w:jc w:val="both"/>
        <w:rPr>
          <w:rFonts w:asciiTheme="minorHAnsi" w:hAnsiTheme="minorHAnsi" w:cs="Arial"/>
          <w:b/>
          <w:sz w:val="22"/>
          <w:szCs w:val="22"/>
        </w:rPr>
      </w:pPr>
      <w:r w:rsidRPr="00B552C4">
        <w:rPr>
          <w:rFonts w:asciiTheme="minorHAnsi" w:hAnsiTheme="minorHAnsi" w:cs="Arial"/>
          <w:sz w:val="22"/>
          <w:szCs w:val="22"/>
        </w:rPr>
        <w:t>IV.</w:t>
      </w:r>
      <w:r w:rsidRPr="00B552C4">
        <w:rPr>
          <w:rFonts w:asciiTheme="minorHAnsi" w:hAnsiTheme="minorHAnsi" w:cs="Arial"/>
          <w:sz w:val="22"/>
          <w:szCs w:val="22"/>
        </w:rPr>
        <w:tab/>
        <w:t xml:space="preserve">STANDARD FEDERAL CERTIFICATIONS AND ASSURANCES - Following are the Assurances, Certifications, and Special Conditions that apply to all federally </w:t>
      </w:r>
      <w:proofErr w:type="gramStart"/>
      <w:r w:rsidRPr="00B552C4">
        <w:rPr>
          <w:rFonts w:asciiTheme="minorHAnsi" w:hAnsiTheme="minorHAnsi" w:cs="Arial"/>
          <w:sz w:val="22"/>
          <w:szCs w:val="22"/>
        </w:rPr>
        <w:t>funded</w:t>
      </w:r>
      <w:proofErr w:type="gramEnd"/>
      <w:r w:rsidRPr="00B552C4">
        <w:rPr>
          <w:rFonts w:asciiTheme="minorHAnsi" w:hAnsiTheme="minorHAnsi" w:cs="Arial"/>
          <w:sz w:val="22"/>
          <w:szCs w:val="22"/>
        </w:rPr>
        <w:t xml:space="preserve"> (in whole or in part) agreements administered by the Washington Health Benefit Exchange.</w:t>
      </w:r>
    </w:p>
    <w:p w:rsidR="00B552C4" w:rsidRPr="00B552C4" w:rsidRDefault="00B552C4" w:rsidP="00B552C4">
      <w:pPr>
        <w:jc w:val="center"/>
        <w:rPr>
          <w:rFonts w:asciiTheme="minorHAnsi" w:hAnsiTheme="minorHAnsi" w:cs="Arial"/>
          <w:b/>
          <w:sz w:val="22"/>
          <w:szCs w:val="22"/>
        </w:rPr>
      </w:pPr>
      <w:r w:rsidRPr="00B552C4">
        <w:rPr>
          <w:rFonts w:asciiTheme="minorHAnsi" w:hAnsiTheme="minorHAnsi" w:cs="Arial"/>
          <w:sz w:val="22"/>
          <w:szCs w:val="22"/>
        </w:rPr>
        <w:t>CERTIFICATIONS</w:t>
      </w:r>
    </w:p>
    <w:p w:rsidR="00B552C4" w:rsidRPr="00B552C4" w:rsidRDefault="00B552C4" w:rsidP="00B552C4">
      <w:pPr>
        <w:autoSpaceDE w:val="0"/>
        <w:autoSpaceDN w:val="0"/>
        <w:adjustRightInd w:val="0"/>
        <w:rPr>
          <w:rFonts w:asciiTheme="minorHAnsi" w:hAnsiTheme="minorHAnsi" w:cs="Arial"/>
          <w:bCs/>
          <w:sz w:val="22"/>
          <w:szCs w:val="22"/>
        </w:rPr>
      </w:pPr>
    </w:p>
    <w:p w:rsidR="00B552C4" w:rsidRPr="00B552C4" w:rsidRDefault="00B552C4" w:rsidP="00B552C4">
      <w:pPr>
        <w:autoSpaceDE w:val="0"/>
        <w:autoSpaceDN w:val="0"/>
        <w:adjustRightInd w:val="0"/>
        <w:rPr>
          <w:rFonts w:asciiTheme="minorHAnsi" w:hAnsiTheme="minorHAnsi" w:cs="Arial"/>
          <w:bCs/>
          <w:sz w:val="22"/>
          <w:szCs w:val="22"/>
        </w:rPr>
        <w:sectPr w:rsidR="00B552C4" w:rsidRPr="00B552C4" w:rsidSect="008F31EB">
          <w:headerReference w:type="default" r:id="rId33"/>
          <w:footerReference w:type="first" r:id="rId34"/>
          <w:pgSz w:w="12240" w:h="15840"/>
          <w:pgMar w:top="540" w:right="1440" w:bottom="810" w:left="1440" w:header="180" w:footer="720" w:gutter="0"/>
          <w:cols w:space="720"/>
          <w:noEndnote/>
        </w:sectPr>
      </w:pPr>
    </w:p>
    <w:p w:rsidR="00B552C4" w:rsidRPr="00B552C4" w:rsidRDefault="00B552C4" w:rsidP="00E121E5">
      <w:pPr>
        <w:numPr>
          <w:ilvl w:val="0"/>
          <w:numId w:val="22"/>
        </w:numPr>
        <w:autoSpaceDE w:val="0"/>
        <w:autoSpaceDN w:val="0"/>
        <w:adjustRightInd w:val="0"/>
        <w:spacing w:after="0"/>
        <w:rPr>
          <w:rFonts w:asciiTheme="minorHAnsi" w:hAnsiTheme="minorHAnsi" w:cs="Arial"/>
          <w:b/>
          <w:bCs/>
          <w:sz w:val="22"/>
          <w:szCs w:val="22"/>
        </w:rPr>
      </w:pPr>
      <w:r w:rsidRPr="00B552C4">
        <w:rPr>
          <w:rFonts w:asciiTheme="minorHAnsi" w:hAnsiTheme="minorHAnsi" w:cs="Arial"/>
          <w:bCs/>
          <w:sz w:val="22"/>
          <w:szCs w:val="22"/>
        </w:rPr>
        <w:t>CERTIFICATION REGARDING DEBARMENT AND SUSPENSION</w:t>
      </w:r>
    </w:p>
    <w:p w:rsidR="00B552C4" w:rsidRPr="00B552C4" w:rsidRDefault="00B552C4" w:rsidP="00B552C4">
      <w:pPr>
        <w:autoSpaceDE w:val="0"/>
        <w:autoSpaceDN w:val="0"/>
        <w:adjustRightInd w:val="0"/>
        <w:rPr>
          <w:rFonts w:asciiTheme="minorHAnsi" w:hAnsiTheme="minorHAnsi" w:cs="Arial"/>
          <w:bCs/>
          <w:sz w:val="22"/>
          <w:szCs w:val="22"/>
        </w:rPr>
      </w:pPr>
    </w:p>
    <w:p w:rsidR="00B552C4" w:rsidRPr="00B552C4" w:rsidRDefault="00B552C4" w:rsidP="00B552C4">
      <w:p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 xml:space="preserve">The undersigned (authorized official signing for the contracting organization) certifies to the best of his or her knowledge and </w:t>
      </w:r>
      <w:proofErr w:type="gramStart"/>
      <w:r w:rsidRPr="00B552C4">
        <w:rPr>
          <w:rFonts w:asciiTheme="minorHAnsi" w:hAnsiTheme="minorHAnsi" w:cs="Arial"/>
          <w:sz w:val="22"/>
          <w:szCs w:val="22"/>
        </w:rPr>
        <w:t>belief, that the contractor, defined as the primary participant and the principal(s),</w:t>
      </w:r>
      <w:proofErr w:type="gramEnd"/>
      <w:r w:rsidRPr="00B552C4">
        <w:rPr>
          <w:rFonts w:asciiTheme="minorHAnsi" w:hAnsiTheme="minorHAnsi" w:cs="Arial"/>
          <w:sz w:val="22"/>
          <w:szCs w:val="22"/>
        </w:rPr>
        <w:t xml:space="preserve"> defined as an officer, director or owner of the organization in accordance with 45 CFR Part 76, and its principles:</w:t>
      </w:r>
    </w:p>
    <w:p w:rsidR="00B552C4" w:rsidRPr="00B552C4" w:rsidRDefault="00B552C4" w:rsidP="00B552C4">
      <w:pPr>
        <w:autoSpaceDE w:val="0"/>
        <w:autoSpaceDN w:val="0"/>
        <w:adjustRightInd w:val="0"/>
        <w:rPr>
          <w:rFonts w:asciiTheme="minorHAnsi" w:hAnsiTheme="minorHAnsi" w:cs="Arial"/>
          <w:b/>
          <w:bCs/>
          <w:sz w:val="22"/>
          <w:szCs w:val="22"/>
        </w:rPr>
      </w:pPr>
    </w:p>
    <w:p w:rsidR="00B552C4" w:rsidRPr="00B552C4" w:rsidRDefault="00B552C4" w:rsidP="00E121E5">
      <w:pPr>
        <w:numPr>
          <w:ilvl w:val="0"/>
          <w:numId w:val="23"/>
        </w:numPr>
        <w:autoSpaceDE w:val="0"/>
        <w:autoSpaceDN w:val="0"/>
        <w:adjustRightInd w:val="0"/>
        <w:spacing w:after="0"/>
        <w:jc w:val="both"/>
        <w:rPr>
          <w:rFonts w:asciiTheme="minorHAnsi" w:hAnsiTheme="minorHAnsi" w:cs="Arial"/>
          <w:b/>
          <w:sz w:val="22"/>
          <w:szCs w:val="22"/>
        </w:rPr>
      </w:pPr>
      <w:r w:rsidRPr="00B552C4">
        <w:rPr>
          <w:rFonts w:asciiTheme="minorHAnsi" w:hAnsiTheme="minorHAnsi" w:cs="Arial"/>
          <w:sz w:val="22"/>
          <w:szCs w:val="22"/>
        </w:rPr>
        <w:t>are not presently debarred, suspended, proposed for debarment, declared ineligible, or voluntarily excluded from covered transactions by any Federal Department or agency;</w:t>
      </w:r>
    </w:p>
    <w:p w:rsidR="00B552C4" w:rsidRPr="00B552C4" w:rsidRDefault="00B552C4" w:rsidP="00B552C4">
      <w:pPr>
        <w:autoSpaceDE w:val="0"/>
        <w:autoSpaceDN w:val="0"/>
        <w:adjustRightInd w:val="0"/>
        <w:ind w:left="360"/>
        <w:rPr>
          <w:rFonts w:asciiTheme="minorHAnsi" w:hAnsiTheme="minorHAnsi" w:cs="Arial"/>
          <w:b/>
          <w:bCs/>
          <w:sz w:val="22"/>
          <w:szCs w:val="22"/>
        </w:rPr>
      </w:pPr>
    </w:p>
    <w:p w:rsidR="00B552C4" w:rsidRPr="00B552C4" w:rsidRDefault="00B552C4" w:rsidP="00E121E5">
      <w:pPr>
        <w:numPr>
          <w:ilvl w:val="0"/>
          <w:numId w:val="23"/>
        </w:numPr>
        <w:autoSpaceDE w:val="0"/>
        <w:autoSpaceDN w:val="0"/>
        <w:adjustRightInd w:val="0"/>
        <w:spacing w:after="0"/>
        <w:jc w:val="both"/>
        <w:rPr>
          <w:rFonts w:asciiTheme="minorHAnsi" w:hAnsiTheme="minorHAnsi" w:cs="Arial"/>
          <w:b/>
          <w:sz w:val="22"/>
          <w:szCs w:val="22"/>
        </w:rPr>
      </w:pPr>
      <w:r w:rsidRPr="00B552C4">
        <w:rPr>
          <w:rFonts w:asciiTheme="minorHAnsi" w:hAnsiTheme="minorHAnsi" w:cs="Arial"/>
          <w:sz w:val="22"/>
          <w:szCs w:val="22"/>
        </w:rPr>
        <w:t xml:space="preserve">have not within a 3-year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B552C4" w:rsidRPr="00B552C4" w:rsidRDefault="00B552C4" w:rsidP="00B552C4">
      <w:pPr>
        <w:autoSpaceDE w:val="0"/>
        <w:autoSpaceDN w:val="0"/>
        <w:adjustRightInd w:val="0"/>
        <w:ind w:left="360"/>
        <w:rPr>
          <w:rFonts w:asciiTheme="minorHAnsi" w:hAnsiTheme="minorHAnsi" w:cs="Arial"/>
          <w:b/>
          <w:bCs/>
          <w:sz w:val="22"/>
          <w:szCs w:val="22"/>
        </w:rPr>
      </w:pPr>
    </w:p>
    <w:p w:rsidR="00B552C4" w:rsidRPr="00B552C4" w:rsidRDefault="00B552C4" w:rsidP="00E121E5">
      <w:pPr>
        <w:numPr>
          <w:ilvl w:val="0"/>
          <w:numId w:val="23"/>
        </w:numPr>
        <w:autoSpaceDE w:val="0"/>
        <w:autoSpaceDN w:val="0"/>
        <w:adjustRightInd w:val="0"/>
        <w:spacing w:after="0"/>
        <w:jc w:val="both"/>
        <w:rPr>
          <w:rFonts w:asciiTheme="minorHAnsi" w:hAnsiTheme="minorHAnsi" w:cs="Arial"/>
          <w:b/>
          <w:sz w:val="22"/>
          <w:szCs w:val="22"/>
        </w:rPr>
      </w:pPr>
      <w:r w:rsidRPr="00B552C4">
        <w:rPr>
          <w:rFonts w:asciiTheme="minorHAnsi" w:hAnsiTheme="minorHAnsi" w:cs="Arial"/>
          <w:sz w:val="22"/>
          <w:szCs w:val="22"/>
        </w:rPr>
        <w:t>are not presently indicted or otherwise criminally or civilly charged by a governmental entity (Federal, State, or local) with commission of any of the offenses enumerated in paragraph (b) of this certification; and</w:t>
      </w:r>
    </w:p>
    <w:p w:rsidR="00B552C4" w:rsidRPr="00B552C4" w:rsidRDefault="00B552C4" w:rsidP="00B552C4">
      <w:pPr>
        <w:autoSpaceDE w:val="0"/>
        <w:autoSpaceDN w:val="0"/>
        <w:adjustRightInd w:val="0"/>
        <w:ind w:left="360"/>
        <w:rPr>
          <w:rFonts w:asciiTheme="minorHAnsi" w:hAnsiTheme="minorHAnsi" w:cs="Arial"/>
          <w:b/>
          <w:sz w:val="22"/>
          <w:szCs w:val="22"/>
        </w:rPr>
      </w:pPr>
    </w:p>
    <w:p w:rsidR="00B552C4" w:rsidRPr="00B552C4" w:rsidRDefault="00B552C4" w:rsidP="00E121E5">
      <w:pPr>
        <w:numPr>
          <w:ilvl w:val="0"/>
          <w:numId w:val="23"/>
        </w:numPr>
        <w:autoSpaceDE w:val="0"/>
        <w:autoSpaceDN w:val="0"/>
        <w:adjustRightInd w:val="0"/>
        <w:spacing w:after="0"/>
        <w:jc w:val="both"/>
        <w:rPr>
          <w:rFonts w:asciiTheme="minorHAnsi" w:hAnsiTheme="minorHAnsi" w:cs="Arial"/>
          <w:b/>
          <w:sz w:val="22"/>
          <w:szCs w:val="22"/>
        </w:rPr>
      </w:pPr>
      <w:proofErr w:type="gramStart"/>
      <w:r w:rsidRPr="00B552C4">
        <w:rPr>
          <w:rFonts w:asciiTheme="minorHAnsi" w:hAnsiTheme="minorHAnsi" w:cs="Arial"/>
          <w:sz w:val="22"/>
          <w:szCs w:val="22"/>
        </w:rPr>
        <w:t>have</w:t>
      </w:r>
      <w:proofErr w:type="gramEnd"/>
      <w:r w:rsidRPr="00B552C4">
        <w:rPr>
          <w:rFonts w:asciiTheme="minorHAnsi" w:hAnsiTheme="minorHAnsi" w:cs="Arial"/>
          <w:sz w:val="22"/>
          <w:szCs w:val="22"/>
        </w:rPr>
        <w:t xml:space="preserve"> not within a 3-year period preceding this contract had one or more public transactions (Federal, State, or local) terminated for cause or default.</w:t>
      </w:r>
    </w:p>
    <w:p w:rsidR="00B552C4" w:rsidRPr="00B552C4" w:rsidRDefault="00B552C4" w:rsidP="00B552C4">
      <w:pPr>
        <w:autoSpaceDE w:val="0"/>
        <w:autoSpaceDN w:val="0"/>
        <w:adjustRightInd w:val="0"/>
        <w:jc w:val="both"/>
        <w:rPr>
          <w:rFonts w:asciiTheme="minorHAnsi" w:hAnsiTheme="minorHAnsi" w:cs="Arial"/>
          <w:b/>
          <w:sz w:val="22"/>
          <w:szCs w:val="22"/>
        </w:rPr>
      </w:pPr>
    </w:p>
    <w:p w:rsidR="00B552C4" w:rsidRPr="00B552C4" w:rsidRDefault="00B552C4" w:rsidP="00B552C4">
      <w:p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Should the contractor not be able to provide this certification, an explanation as to why should be placed after the assurances page in the contract.</w:t>
      </w:r>
    </w:p>
    <w:p w:rsidR="00B552C4" w:rsidRPr="00B552C4" w:rsidRDefault="00B552C4" w:rsidP="00B552C4">
      <w:p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The contractor agrees by signing this contract that it will include, without modification, the clause titled "Certification Regarding Debarment, Suspension, In eligibility, and Voluntary Exclusion--Lower Tier Covered Transactions" in all lower tier covered transactions (i.e., transactions with sub-grantees and/or contractors) and in all solicitations for lower tier covered transactions in accordance with 45 CFR Part 76.</w:t>
      </w:r>
    </w:p>
    <w:p w:rsidR="00B552C4" w:rsidRPr="00B552C4" w:rsidRDefault="00B552C4" w:rsidP="00B552C4">
      <w:pPr>
        <w:autoSpaceDE w:val="0"/>
        <w:autoSpaceDN w:val="0"/>
        <w:adjustRightInd w:val="0"/>
        <w:rPr>
          <w:rFonts w:asciiTheme="minorHAnsi" w:hAnsiTheme="minorHAnsi" w:cs="Arial"/>
          <w:b/>
          <w:bCs/>
          <w:sz w:val="22"/>
          <w:szCs w:val="22"/>
        </w:rPr>
      </w:pPr>
    </w:p>
    <w:p w:rsidR="00B552C4" w:rsidRPr="00B552C4" w:rsidRDefault="00B552C4" w:rsidP="00E121E5">
      <w:pPr>
        <w:numPr>
          <w:ilvl w:val="0"/>
          <w:numId w:val="22"/>
        </w:numPr>
        <w:autoSpaceDE w:val="0"/>
        <w:autoSpaceDN w:val="0"/>
        <w:adjustRightInd w:val="0"/>
        <w:spacing w:after="0"/>
        <w:rPr>
          <w:rFonts w:asciiTheme="minorHAnsi" w:hAnsiTheme="minorHAnsi" w:cs="Arial"/>
          <w:bCs/>
          <w:sz w:val="22"/>
          <w:szCs w:val="22"/>
        </w:rPr>
      </w:pPr>
      <w:r w:rsidRPr="00B552C4">
        <w:rPr>
          <w:rFonts w:asciiTheme="minorHAnsi" w:hAnsiTheme="minorHAnsi" w:cs="Arial"/>
          <w:bCs/>
          <w:sz w:val="22"/>
          <w:szCs w:val="22"/>
        </w:rPr>
        <w:t>CERTIFICATION REGARDING DRUG-FREE WORKPLACE REQUIREMENTS</w:t>
      </w:r>
    </w:p>
    <w:p w:rsidR="00B552C4" w:rsidRPr="00B552C4" w:rsidRDefault="00B552C4" w:rsidP="00B552C4">
      <w:pPr>
        <w:autoSpaceDE w:val="0"/>
        <w:autoSpaceDN w:val="0"/>
        <w:adjustRightInd w:val="0"/>
        <w:rPr>
          <w:rFonts w:asciiTheme="minorHAnsi" w:hAnsiTheme="minorHAnsi" w:cs="Arial"/>
          <w:b/>
          <w:sz w:val="22"/>
          <w:szCs w:val="22"/>
        </w:rPr>
      </w:pPr>
    </w:p>
    <w:p w:rsidR="00B552C4" w:rsidRPr="00B552C4" w:rsidRDefault="00B552C4" w:rsidP="00B552C4">
      <w:p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The undersigned (authorized official signing for the contracting organization) certifies that the contractor will, or will continue to, provide a drug-free workplace in accordance with 45 CFR Part 76 by:</w:t>
      </w:r>
    </w:p>
    <w:p w:rsidR="008F31EB" w:rsidRPr="008F31EB" w:rsidRDefault="00B552C4" w:rsidP="008F31EB">
      <w:pPr>
        <w:numPr>
          <w:ilvl w:val="0"/>
          <w:numId w:val="24"/>
        </w:numPr>
        <w:autoSpaceDE w:val="0"/>
        <w:autoSpaceDN w:val="0"/>
        <w:adjustRightInd w:val="0"/>
        <w:jc w:val="both"/>
        <w:rPr>
          <w:rFonts w:asciiTheme="minorHAnsi" w:hAnsiTheme="minorHAnsi" w:cs="Arial"/>
          <w:b/>
          <w:sz w:val="22"/>
          <w:szCs w:val="22"/>
        </w:rPr>
      </w:pPr>
      <w:r w:rsidRPr="008F31EB">
        <w:rPr>
          <w:rFonts w:asciiTheme="minorHAnsi" w:hAnsiTheme="minorHAnsi" w:cs="Arial"/>
          <w:sz w:val="22"/>
          <w:szCs w:val="22"/>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B552C4" w:rsidRPr="00B552C4" w:rsidRDefault="00B552C4" w:rsidP="00E121E5">
      <w:pPr>
        <w:numPr>
          <w:ilvl w:val="0"/>
          <w:numId w:val="24"/>
        </w:numPr>
        <w:autoSpaceDE w:val="0"/>
        <w:autoSpaceDN w:val="0"/>
        <w:adjustRightInd w:val="0"/>
        <w:spacing w:after="0"/>
        <w:jc w:val="both"/>
        <w:rPr>
          <w:rFonts w:asciiTheme="minorHAnsi" w:hAnsiTheme="minorHAnsi" w:cs="Arial"/>
          <w:b/>
          <w:sz w:val="22"/>
          <w:szCs w:val="22"/>
        </w:rPr>
      </w:pPr>
      <w:r w:rsidRPr="00B552C4">
        <w:rPr>
          <w:rFonts w:asciiTheme="minorHAnsi" w:hAnsiTheme="minorHAnsi" w:cs="Arial"/>
          <w:sz w:val="22"/>
          <w:szCs w:val="22"/>
        </w:rPr>
        <w:t>Establishing an ongoing drug-free awareness program to inform employees about</w:t>
      </w:r>
    </w:p>
    <w:p w:rsidR="00B552C4" w:rsidRPr="00B552C4" w:rsidRDefault="00B552C4" w:rsidP="00B552C4">
      <w:pPr>
        <w:autoSpaceDE w:val="0"/>
        <w:autoSpaceDN w:val="0"/>
        <w:adjustRightInd w:val="0"/>
        <w:ind w:left="360"/>
        <w:jc w:val="both"/>
        <w:rPr>
          <w:rFonts w:asciiTheme="minorHAnsi" w:hAnsiTheme="minorHAnsi" w:cs="Arial"/>
          <w:b/>
          <w:sz w:val="22"/>
          <w:szCs w:val="22"/>
        </w:rPr>
      </w:pPr>
      <w:r w:rsidRPr="00B552C4">
        <w:rPr>
          <w:rFonts w:asciiTheme="minorHAnsi" w:hAnsiTheme="minorHAnsi" w:cs="Arial"/>
          <w:sz w:val="22"/>
          <w:szCs w:val="22"/>
        </w:rPr>
        <w:t>(1) The dangers of drug abuse in the workplace;</w:t>
      </w:r>
    </w:p>
    <w:p w:rsidR="00B552C4" w:rsidRPr="00B552C4" w:rsidRDefault="00B552C4" w:rsidP="00B552C4">
      <w:pPr>
        <w:autoSpaceDE w:val="0"/>
        <w:autoSpaceDN w:val="0"/>
        <w:adjustRightInd w:val="0"/>
        <w:ind w:left="720" w:hanging="360"/>
        <w:jc w:val="both"/>
        <w:rPr>
          <w:rFonts w:asciiTheme="minorHAnsi" w:hAnsiTheme="minorHAnsi" w:cs="Arial"/>
          <w:b/>
          <w:sz w:val="22"/>
          <w:szCs w:val="22"/>
        </w:rPr>
      </w:pPr>
      <w:r w:rsidRPr="00B552C4">
        <w:rPr>
          <w:rFonts w:asciiTheme="minorHAnsi" w:hAnsiTheme="minorHAnsi" w:cs="Arial"/>
          <w:sz w:val="22"/>
          <w:szCs w:val="22"/>
        </w:rPr>
        <w:t>(2) The contractor’s policy of maintaining a drug-free workplace;</w:t>
      </w:r>
    </w:p>
    <w:p w:rsidR="00B552C4" w:rsidRPr="00B552C4" w:rsidRDefault="00B552C4" w:rsidP="00B552C4">
      <w:pPr>
        <w:tabs>
          <w:tab w:val="left" w:pos="360"/>
        </w:tabs>
        <w:ind w:left="720" w:hanging="360"/>
        <w:rPr>
          <w:rFonts w:asciiTheme="minorHAnsi" w:hAnsiTheme="minorHAnsi" w:cs="Arial"/>
          <w:b/>
          <w:sz w:val="22"/>
          <w:szCs w:val="22"/>
        </w:rPr>
      </w:pPr>
      <w:r w:rsidRPr="00B552C4">
        <w:rPr>
          <w:rFonts w:asciiTheme="minorHAnsi" w:hAnsiTheme="minorHAnsi" w:cs="Arial"/>
          <w:sz w:val="22"/>
          <w:szCs w:val="22"/>
        </w:rPr>
        <w:t>(3) Any available drug counseling, rehabilitation, and employee assistance programs; and</w:t>
      </w:r>
    </w:p>
    <w:p w:rsidR="00B552C4" w:rsidRPr="00B552C4" w:rsidRDefault="00B552C4" w:rsidP="00B552C4">
      <w:pPr>
        <w:autoSpaceDE w:val="0"/>
        <w:autoSpaceDN w:val="0"/>
        <w:adjustRightInd w:val="0"/>
        <w:ind w:left="720" w:hanging="360"/>
        <w:jc w:val="both"/>
        <w:rPr>
          <w:rFonts w:asciiTheme="minorHAnsi" w:hAnsiTheme="minorHAnsi" w:cs="Arial"/>
          <w:b/>
          <w:sz w:val="22"/>
          <w:szCs w:val="22"/>
        </w:rPr>
      </w:pPr>
      <w:r w:rsidRPr="00B552C4">
        <w:rPr>
          <w:rFonts w:asciiTheme="minorHAnsi" w:hAnsiTheme="minorHAnsi" w:cs="Arial"/>
          <w:snapToGrid w:val="0"/>
          <w:spacing w:val="-2"/>
          <w:sz w:val="22"/>
          <w:szCs w:val="22"/>
        </w:rPr>
        <w:t>(4) The penalties that may be imposed upon employees for drug abuse violations occurring in the workplace;</w:t>
      </w:r>
    </w:p>
    <w:p w:rsidR="00B552C4" w:rsidRPr="00B552C4" w:rsidRDefault="00B552C4" w:rsidP="00B552C4">
      <w:pPr>
        <w:autoSpaceDE w:val="0"/>
        <w:autoSpaceDN w:val="0"/>
        <w:adjustRightInd w:val="0"/>
        <w:ind w:left="360"/>
        <w:jc w:val="both"/>
        <w:rPr>
          <w:rFonts w:asciiTheme="minorHAnsi" w:hAnsiTheme="minorHAnsi" w:cs="Arial"/>
          <w:b/>
          <w:sz w:val="22"/>
          <w:szCs w:val="22"/>
        </w:rPr>
      </w:pPr>
    </w:p>
    <w:p w:rsidR="008F31EB" w:rsidRPr="008F31EB" w:rsidRDefault="00B552C4" w:rsidP="008F31EB">
      <w:pPr>
        <w:numPr>
          <w:ilvl w:val="0"/>
          <w:numId w:val="24"/>
        </w:numPr>
        <w:autoSpaceDE w:val="0"/>
        <w:autoSpaceDN w:val="0"/>
        <w:adjustRightInd w:val="0"/>
        <w:jc w:val="both"/>
        <w:rPr>
          <w:rFonts w:asciiTheme="minorHAnsi" w:hAnsiTheme="minorHAnsi" w:cs="Arial"/>
          <w:b/>
          <w:sz w:val="22"/>
          <w:szCs w:val="22"/>
        </w:rPr>
      </w:pPr>
      <w:r w:rsidRPr="008F31EB">
        <w:rPr>
          <w:rFonts w:asciiTheme="minorHAnsi" w:hAnsiTheme="minorHAnsi" w:cs="Arial"/>
          <w:sz w:val="22"/>
          <w:szCs w:val="22"/>
        </w:rPr>
        <w:t>Making it a requirement that each employee to be engaged in the performance of the contract be given a copy of the statement required by paragraph (a) above;</w:t>
      </w:r>
    </w:p>
    <w:p w:rsidR="00B552C4" w:rsidRPr="008F31EB" w:rsidRDefault="00B552C4" w:rsidP="00E121E5">
      <w:pPr>
        <w:numPr>
          <w:ilvl w:val="0"/>
          <w:numId w:val="24"/>
        </w:numPr>
        <w:autoSpaceDE w:val="0"/>
        <w:autoSpaceDN w:val="0"/>
        <w:adjustRightInd w:val="0"/>
        <w:spacing w:after="0"/>
        <w:jc w:val="both"/>
        <w:rPr>
          <w:rFonts w:asciiTheme="minorHAnsi" w:hAnsiTheme="minorHAnsi" w:cs="Arial"/>
          <w:b/>
          <w:sz w:val="22"/>
          <w:szCs w:val="22"/>
        </w:rPr>
      </w:pPr>
      <w:r w:rsidRPr="00B552C4">
        <w:rPr>
          <w:rFonts w:asciiTheme="minorHAnsi" w:hAnsiTheme="minorHAnsi" w:cs="Arial"/>
          <w:sz w:val="22"/>
          <w:szCs w:val="22"/>
        </w:rPr>
        <w:t>Notifying the employee in the statement required by paragraph (a), above, that, as a condition of employment under the contract, the employee will—</w:t>
      </w:r>
    </w:p>
    <w:p w:rsidR="008F31EB" w:rsidRPr="00B552C4" w:rsidRDefault="008F31EB" w:rsidP="008F31EB">
      <w:pPr>
        <w:autoSpaceDE w:val="0"/>
        <w:autoSpaceDN w:val="0"/>
        <w:adjustRightInd w:val="0"/>
        <w:spacing w:after="0"/>
        <w:ind w:left="360"/>
        <w:jc w:val="both"/>
        <w:rPr>
          <w:rFonts w:asciiTheme="minorHAnsi" w:hAnsiTheme="minorHAnsi" w:cs="Arial"/>
          <w:b/>
          <w:sz w:val="22"/>
          <w:szCs w:val="22"/>
        </w:rPr>
      </w:pPr>
    </w:p>
    <w:p w:rsidR="00B552C4" w:rsidRPr="00B552C4" w:rsidRDefault="00B552C4" w:rsidP="00B552C4">
      <w:pPr>
        <w:autoSpaceDE w:val="0"/>
        <w:autoSpaceDN w:val="0"/>
        <w:adjustRightInd w:val="0"/>
        <w:ind w:left="360"/>
        <w:jc w:val="both"/>
        <w:rPr>
          <w:rFonts w:asciiTheme="minorHAnsi" w:hAnsiTheme="minorHAnsi" w:cs="Arial"/>
          <w:b/>
          <w:sz w:val="22"/>
          <w:szCs w:val="22"/>
        </w:rPr>
      </w:pPr>
      <w:r w:rsidRPr="00B552C4">
        <w:rPr>
          <w:rFonts w:asciiTheme="minorHAnsi" w:hAnsiTheme="minorHAnsi" w:cs="Arial"/>
          <w:sz w:val="22"/>
          <w:szCs w:val="22"/>
        </w:rPr>
        <w:t>(1) Abide by the terms of the statement; and</w:t>
      </w:r>
    </w:p>
    <w:p w:rsidR="00B552C4" w:rsidRPr="00B552C4" w:rsidRDefault="00B552C4" w:rsidP="00B552C4">
      <w:pPr>
        <w:autoSpaceDE w:val="0"/>
        <w:autoSpaceDN w:val="0"/>
        <w:adjustRightInd w:val="0"/>
        <w:ind w:left="360"/>
        <w:jc w:val="both"/>
        <w:rPr>
          <w:rFonts w:asciiTheme="minorHAnsi" w:hAnsiTheme="minorHAnsi" w:cs="Arial"/>
          <w:b/>
          <w:sz w:val="22"/>
          <w:szCs w:val="22"/>
        </w:rPr>
      </w:pPr>
      <w:r w:rsidRPr="00B552C4">
        <w:rPr>
          <w:rFonts w:asciiTheme="minorHAnsi" w:hAnsiTheme="minorHAnsi" w:cs="Arial"/>
          <w:sz w:val="22"/>
          <w:szCs w:val="22"/>
        </w:rPr>
        <w:t>(2) Notify the employer in writing of his or her conviction for a violation of a criminal drug statute occurring in the workplace no later than five calendar days after such conviction;</w:t>
      </w:r>
    </w:p>
    <w:p w:rsidR="00B552C4" w:rsidRPr="00B552C4" w:rsidRDefault="00B552C4" w:rsidP="008F31EB">
      <w:pPr>
        <w:numPr>
          <w:ilvl w:val="0"/>
          <w:numId w:val="24"/>
        </w:num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Notifying the agency in writing within ten calendar days after receiving notice under paragraph (d</w:t>
      </w:r>
      <w:proofErr w:type="gramStart"/>
      <w:r w:rsidRPr="00B552C4">
        <w:rPr>
          <w:rFonts w:asciiTheme="minorHAnsi" w:hAnsiTheme="minorHAnsi" w:cs="Arial"/>
          <w:sz w:val="22"/>
          <w:szCs w:val="22"/>
        </w:rPr>
        <w:t>)(</w:t>
      </w:r>
      <w:proofErr w:type="gramEnd"/>
      <w:r w:rsidRPr="00B552C4">
        <w:rPr>
          <w:rFonts w:asciiTheme="minorHAnsi" w:hAnsiTheme="minorHAnsi" w:cs="Arial"/>
          <w:sz w:val="22"/>
          <w:szCs w:val="22"/>
        </w:rPr>
        <w:t>2) from an employee or otherwise receiving actual notice of such conviction. Employers of convicted employees must provide notice, including position title, to every contract officer or other designee on whose contract activity the convicted employee was working, unless the Federal agency has designated a central point for the receipt of such notices. Notice shall include the identification number(s) of each affected grant;</w:t>
      </w:r>
    </w:p>
    <w:p w:rsidR="00B552C4" w:rsidRPr="00B552C4" w:rsidRDefault="00B552C4" w:rsidP="00E121E5">
      <w:pPr>
        <w:numPr>
          <w:ilvl w:val="0"/>
          <w:numId w:val="24"/>
        </w:numPr>
        <w:autoSpaceDE w:val="0"/>
        <w:autoSpaceDN w:val="0"/>
        <w:adjustRightInd w:val="0"/>
        <w:spacing w:after="0"/>
        <w:jc w:val="both"/>
        <w:rPr>
          <w:rFonts w:asciiTheme="minorHAnsi" w:hAnsiTheme="minorHAnsi" w:cs="Arial"/>
          <w:b/>
          <w:sz w:val="22"/>
          <w:szCs w:val="22"/>
        </w:rPr>
      </w:pPr>
      <w:r w:rsidRPr="00B552C4">
        <w:rPr>
          <w:rFonts w:asciiTheme="minorHAnsi" w:hAnsiTheme="minorHAnsi" w:cs="Arial"/>
          <w:sz w:val="22"/>
          <w:szCs w:val="22"/>
        </w:rPr>
        <w:t>Taking one of the following actions, within 30 calendar days of receiving notice under paragraph (d) (2), with respect to any employee who is so convicted—</w:t>
      </w:r>
    </w:p>
    <w:p w:rsidR="00B552C4" w:rsidRPr="00B552C4" w:rsidRDefault="00B552C4" w:rsidP="00B552C4">
      <w:pPr>
        <w:ind w:left="1170" w:hanging="360"/>
        <w:rPr>
          <w:rFonts w:asciiTheme="minorHAnsi" w:hAnsiTheme="minorHAnsi" w:cs="Arial"/>
          <w:b/>
          <w:sz w:val="22"/>
          <w:szCs w:val="22"/>
        </w:rPr>
      </w:pPr>
      <w:r w:rsidRPr="00B552C4">
        <w:rPr>
          <w:rFonts w:asciiTheme="minorHAnsi" w:hAnsiTheme="minorHAnsi" w:cs="Arial"/>
          <w:sz w:val="22"/>
          <w:szCs w:val="22"/>
        </w:rPr>
        <w:t>(1) Taking appropriate personnel action against such an employee, up to and including termination, consistent with the requirements of the Rehabilitation Act of 1973, as amended; or</w:t>
      </w:r>
    </w:p>
    <w:p w:rsidR="00B552C4" w:rsidRPr="00B552C4" w:rsidRDefault="00B552C4" w:rsidP="00B552C4">
      <w:pPr>
        <w:tabs>
          <w:tab w:val="left" w:pos="-720"/>
          <w:tab w:val="left" w:pos="0"/>
          <w:tab w:val="left" w:pos="1170"/>
        </w:tabs>
        <w:ind w:left="1170" w:hanging="360"/>
        <w:rPr>
          <w:rFonts w:asciiTheme="minorHAnsi" w:hAnsiTheme="minorHAnsi" w:cs="Arial"/>
          <w:b/>
          <w:sz w:val="22"/>
          <w:szCs w:val="22"/>
        </w:rPr>
      </w:pPr>
      <w:r w:rsidRPr="00B552C4">
        <w:rPr>
          <w:rFonts w:asciiTheme="minorHAnsi" w:hAnsiTheme="minorHAnsi" w:cs="Arial"/>
          <w:sz w:val="22"/>
          <w:szCs w:val="22"/>
        </w:rPr>
        <w:t>(2) Requiring such employee to participate satisfactorily in a drug abuse assistance or rehabilitation program approved for such purposes by a Federal, State, or local health, law enforcement, or other appropriate agency;</w:t>
      </w:r>
    </w:p>
    <w:p w:rsidR="00B552C4" w:rsidRPr="00B552C4" w:rsidRDefault="00B552C4" w:rsidP="00E121E5">
      <w:pPr>
        <w:numPr>
          <w:ilvl w:val="0"/>
          <w:numId w:val="24"/>
        </w:numPr>
        <w:autoSpaceDE w:val="0"/>
        <w:autoSpaceDN w:val="0"/>
        <w:adjustRightInd w:val="0"/>
        <w:spacing w:after="0"/>
        <w:jc w:val="both"/>
        <w:rPr>
          <w:rFonts w:asciiTheme="minorHAnsi" w:hAnsiTheme="minorHAnsi" w:cs="Arial"/>
          <w:b/>
          <w:sz w:val="22"/>
          <w:szCs w:val="22"/>
        </w:rPr>
      </w:pPr>
      <w:r w:rsidRPr="00B552C4">
        <w:rPr>
          <w:rFonts w:asciiTheme="minorHAnsi" w:hAnsiTheme="minorHAnsi" w:cs="Arial"/>
          <w:sz w:val="22"/>
          <w:szCs w:val="22"/>
        </w:rPr>
        <w:t>Making a good faith effort to continue to maintain a drug-free workplace through implementation of paragraphs (a), (b), (c), (d), (e), and (f).</w:t>
      </w:r>
    </w:p>
    <w:p w:rsidR="00B552C4" w:rsidRPr="00B552C4" w:rsidRDefault="00B552C4" w:rsidP="00B552C4">
      <w:pPr>
        <w:autoSpaceDE w:val="0"/>
        <w:autoSpaceDN w:val="0"/>
        <w:adjustRightInd w:val="0"/>
        <w:jc w:val="both"/>
        <w:rPr>
          <w:rFonts w:asciiTheme="minorHAnsi" w:hAnsiTheme="minorHAnsi" w:cs="Arial"/>
          <w:b/>
          <w:sz w:val="22"/>
          <w:szCs w:val="22"/>
        </w:rPr>
      </w:pPr>
    </w:p>
    <w:p w:rsidR="008F31EB" w:rsidRDefault="008F31EB" w:rsidP="00B552C4">
      <w:pPr>
        <w:autoSpaceDE w:val="0"/>
        <w:autoSpaceDN w:val="0"/>
        <w:adjustRightInd w:val="0"/>
        <w:jc w:val="both"/>
        <w:rPr>
          <w:rFonts w:asciiTheme="minorHAnsi" w:hAnsiTheme="minorHAnsi" w:cs="Arial"/>
          <w:sz w:val="22"/>
          <w:szCs w:val="22"/>
        </w:rPr>
      </w:pPr>
    </w:p>
    <w:p w:rsidR="008F31EB" w:rsidRDefault="008F31EB" w:rsidP="00B552C4">
      <w:pPr>
        <w:autoSpaceDE w:val="0"/>
        <w:autoSpaceDN w:val="0"/>
        <w:adjustRightInd w:val="0"/>
        <w:jc w:val="both"/>
        <w:rPr>
          <w:rFonts w:asciiTheme="minorHAnsi" w:hAnsiTheme="minorHAnsi" w:cs="Arial"/>
          <w:sz w:val="22"/>
          <w:szCs w:val="22"/>
        </w:rPr>
      </w:pPr>
    </w:p>
    <w:p w:rsidR="00B552C4" w:rsidRPr="00B552C4" w:rsidRDefault="00B552C4" w:rsidP="00B552C4">
      <w:p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For purposes of paragraph (e) regarding agency notification of criminal drug convictions, the EXCHANGE has designated the following central point for receipt of such notices:</w:t>
      </w:r>
    </w:p>
    <w:p w:rsidR="00B552C4" w:rsidRPr="00B552C4" w:rsidRDefault="00B552C4" w:rsidP="00B552C4">
      <w:pPr>
        <w:autoSpaceDE w:val="0"/>
        <w:autoSpaceDN w:val="0"/>
        <w:adjustRightInd w:val="0"/>
        <w:rPr>
          <w:rFonts w:asciiTheme="minorHAnsi" w:hAnsiTheme="minorHAnsi" w:cs="Arial"/>
          <w:b/>
          <w:sz w:val="22"/>
          <w:szCs w:val="22"/>
        </w:rPr>
      </w:pPr>
    </w:p>
    <w:p w:rsidR="00B552C4" w:rsidRPr="00B552C4" w:rsidRDefault="00B552C4" w:rsidP="008F31EB">
      <w:pPr>
        <w:autoSpaceDE w:val="0"/>
        <w:autoSpaceDN w:val="0"/>
        <w:adjustRightInd w:val="0"/>
        <w:spacing w:after="0"/>
        <w:ind w:left="720"/>
        <w:jc w:val="both"/>
        <w:rPr>
          <w:rFonts w:asciiTheme="minorHAnsi" w:hAnsiTheme="minorHAnsi" w:cs="Arial"/>
          <w:b/>
          <w:sz w:val="22"/>
          <w:szCs w:val="22"/>
        </w:rPr>
      </w:pPr>
      <w:r w:rsidRPr="00B552C4">
        <w:rPr>
          <w:rFonts w:asciiTheme="minorHAnsi" w:hAnsiTheme="minorHAnsi" w:cs="Arial"/>
          <w:sz w:val="22"/>
          <w:szCs w:val="22"/>
        </w:rPr>
        <w:t xml:space="preserve">Legal Services Director </w:t>
      </w:r>
    </w:p>
    <w:p w:rsidR="00B552C4" w:rsidRPr="00B552C4" w:rsidRDefault="00B552C4" w:rsidP="008F31EB">
      <w:pPr>
        <w:autoSpaceDE w:val="0"/>
        <w:autoSpaceDN w:val="0"/>
        <w:adjustRightInd w:val="0"/>
        <w:spacing w:after="0"/>
        <w:ind w:left="720"/>
        <w:jc w:val="both"/>
        <w:rPr>
          <w:rFonts w:asciiTheme="minorHAnsi" w:hAnsiTheme="minorHAnsi" w:cs="Arial"/>
          <w:b/>
          <w:sz w:val="22"/>
          <w:szCs w:val="22"/>
        </w:rPr>
      </w:pPr>
      <w:r w:rsidRPr="00B552C4">
        <w:rPr>
          <w:rFonts w:asciiTheme="minorHAnsi" w:hAnsiTheme="minorHAnsi" w:cs="Arial"/>
          <w:sz w:val="22"/>
          <w:szCs w:val="22"/>
        </w:rPr>
        <w:t>WA Health Benefit Exchange</w:t>
      </w:r>
    </w:p>
    <w:p w:rsidR="00B552C4" w:rsidRPr="00B552C4" w:rsidRDefault="00B552C4" w:rsidP="008F31EB">
      <w:pPr>
        <w:autoSpaceDE w:val="0"/>
        <w:autoSpaceDN w:val="0"/>
        <w:adjustRightInd w:val="0"/>
        <w:spacing w:after="0"/>
        <w:ind w:left="720"/>
        <w:jc w:val="both"/>
        <w:rPr>
          <w:rFonts w:asciiTheme="minorHAnsi" w:hAnsiTheme="minorHAnsi" w:cs="Arial"/>
          <w:b/>
          <w:sz w:val="22"/>
          <w:szCs w:val="22"/>
        </w:rPr>
      </w:pPr>
      <w:r w:rsidRPr="00B552C4">
        <w:rPr>
          <w:rFonts w:asciiTheme="minorHAnsi" w:hAnsiTheme="minorHAnsi" w:cs="Arial"/>
          <w:sz w:val="22"/>
          <w:szCs w:val="22"/>
        </w:rPr>
        <w:t>PO Box 657</w:t>
      </w:r>
    </w:p>
    <w:p w:rsidR="00B552C4" w:rsidRPr="00B552C4" w:rsidRDefault="00B552C4" w:rsidP="008F31EB">
      <w:pPr>
        <w:autoSpaceDE w:val="0"/>
        <w:autoSpaceDN w:val="0"/>
        <w:adjustRightInd w:val="0"/>
        <w:spacing w:after="0"/>
        <w:ind w:left="720"/>
        <w:jc w:val="both"/>
        <w:rPr>
          <w:rFonts w:asciiTheme="minorHAnsi" w:hAnsiTheme="minorHAnsi" w:cs="Arial"/>
          <w:b/>
          <w:sz w:val="22"/>
          <w:szCs w:val="22"/>
        </w:rPr>
      </w:pPr>
      <w:r w:rsidRPr="00B552C4">
        <w:rPr>
          <w:rFonts w:asciiTheme="minorHAnsi" w:hAnsiTheme="minorHAnsi" w:cs="Arial"/>
          <w:sz w:val="22"/>
          <w:szCs w:val="22"/>
        </w:rPr>
        <w:t>Olympia, WA  98501</w:t>
      </w:r>
    </w:p>
    <w:p w:rsidR="00B552C4" w:rsidRPr="00B552C4" w:rsidRDefault="00B552C4" w:rsidP="00B552C4">
      <w:pPr>
        <w:autoSpaceDE w:val="0"/>
        <w:autoSpaceDN w:val="0"/>
        <w:adjustRightInd w:val="0"/>
        <w:rPr>
          <w:rFonts w:asciiTheme="minorHAnsi" w:hAnsiTheme="minorHAnsi" w:cs="Arial"/>
          <w:sz w:val="22"/>
          <w:szCs w:val="22"/>
        </w:rPr>
      </w:pPr>
    </w:p>
    <w:p w:rsidR="00B552C4" w:rsidRDefault="00B552C4" w:rsidP="00711A60">
      <w:pPr>
        <w:keepNext/>
        <w:numPr>
          <w:ilvl w:val="0"/>
          <w:numId w:val="22"/>
        </w:numPr>
        <w:autoSpaceDE w:val="0"/>
        <w:autoSpaceDN w:val="0"/>
        <w:adjustRightInd w:val="0"/>
        <w:spacing w:after="0"/>
        <w:rPr>
          <w:rFonts w:asciiTheme="minorHAnsi" w:hAnsiTheme="minorHAnsi" w:cs="Arial"/>
          <w:bCs/>
          <w:sz w:val="22"/>
          <w:szCs w:val="22"/>
        </w:rPr>
      </w:pPr>
      <w:r w:rsidRPr="008F31EB">
        <w:rPr>
          <w:rFonts w:asciiTheme="minorHAnsi" w:hAnsiTheme="minorHAnsi" w:cs="Arial"/>
          <w:bCs/>
          <w:sz w:val="22"/>
          <w:szCs w:val="22"/>
        </w:rPr>
        <w:t>CERTIFICATION REGARDING LOBBYING</w:t>
      </w:r>
    </w:p>
    <w:p w:rsidR="008F31EB" w:rsidRPr="008F31EB" w:rsidRDefault="008F31EB" w:rsidP="008F31EB">
      <w:pPr>
        <w:keepNext/>
        <w:autoSpaceDE w:val="0"/>
        <w:autoSpaceDN w:val="0"/>
        <w:adjustRightInd w:val="0"/>
        <w:spacing w:after="0"/>
        <w:ind w:left="360"/>
        <w:rPr>
          <w:rFonts w:asciiTheme="minorHAnsi" w:hAnsiTheme="minorHAnsi" w:cs="Arial"/>
          <w:bCs/>
          <w:sz w:val="22"/>
          <w:szCs w:val="22"/>
        </w:rPr>
      </w:pPr>
    </w:p>
    <w:p w:rsidR="00B552C4" w:rsidRPr="00B552C4" w:rsidRDefault="00B552C4" w:rsidP="00B552C4">
      <w:pPr>
        <w:keepNext/>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Title 31, United States Code, Section 1352, entitled "Limitation on use of appropriated funds 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 Section 1352 also requires that each person who requests or receives a Federal grant or cooperative agreement must disclose lobbying undertaken with non-Federal (</w:t>
      </w:r>
      <w:proofErr w:type="spellStart"/>
      <w:r w:rsidRPr="00B552C4">
        <w:rPr>
          <w:rFonts w:asciiTheme="minorHAnsi" w:hAnsiTheme="minorHAnsi" w:cs="Arial"/>
          <w:sz w:val="22"/>
          <w:szCs w:val="22"/>
        </w:rPr>
        <w:t>nonappropriated</w:t>
      </w:r>
      <w:proofErr w:type="spellEnd"/>
      <w:r w:rsidRPr="00B552C4">
        <w:rPr>
          <w:rFonts w:asciiTheme="minorHAnsi" w:hAnsiTheme="minorHAnsi" w:cs="Arial"/>
          <w:sz w:val="22"/>
          <w:szCs w:val="22"/>
        </w:rPr>
        <w:t xml:space="preserve">) funds. These requirements apply to grants and cooperative agreements EXCEEDING $100,000 in total costs (45 CFR Part 93). </w:t>
      </w:r>
    </w:p>
    <w:p w:rsidR="00B552C4" w:rsidRPr="00B552C4" w:rsidRDefault="00B552C4" w:rsidP="00B552C4">
      <w:pPr>
        <w:autoSpaceDE w:val="0"/>
        <w:autoSpaceDN w:val="0"/>
        <w:adjustRightInd w:val="0"/>
        <w:jc w:val="both"/>
        <w:rPr>
          <w:rFonts w:asciiTheme="minorHAnsi" w:hAnsiTheme="minorHAnsi" w:cs="Arial"/>
          <w:b/>
          <w:sz w:val="22"/>
          <w:szCs w:val="22"/>
        </w:rPr>
      </w:pPr>
    </w:p>
    <w:p w:rsidR="00B552C4" w:rsidRPr="00B552C4" w:rsidRDefault="00B552C4" w:rsidP="00B552C4">
      <w:p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The undersigned (authorized official signing for the contracting organization) certifies, to the best of his or her knowledge and belief, that:</w:t>
      </w:r>
    </w:p>
    <w:p w:rsidR="00B552C4" w:rsidRPr="00B552C4" w:rsidRDefault="00B552C4" w:rsidP="008F31EB">
      <w:pPr>
        <w:numPr>
          <w:ilvl w:val="0"/>
          <w:numId w:val="25"/>
        </w:numPr>
        <w:autoSpaceDE w:val="0"/>
        <w:autoSpaceDN w:val="0"/>
        <w:adjustRightInd w:val="0"/>
        <w:rPr>
          <w:rFonts w:asciiTheme="minorHAnsi" w:hAnsiTheme="minorHAnsi" w:cs="Arial"/>
          <w:b/>
          <w:sz w:val="22"/>
          <w:szCs w:val="22"/>
        </w:rPr>
      </w:pPr>
      <w:r w:rsidRPr="00B552C4">
        <w:rPr>
          <w:rFonts w:asciiTheme="minorHAnsi" w:hAnsiTheme="minorHAnsi" w:cs="Arial"/>
          <w:sz w:val="22"/>
          <w:szCs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552C4" w:rsidRPr="00B552C4" w:rsidRDefault="00B552C4" w:rsidP="008F31EB">
      <w:pPr>
        <w:numPr>
          <w:ilvl w:val="0"/>
          <w:numId w:val="25"/>
        </w:numPr>
        <w:autoSpaceDE w:val="0"/>
        <w:autoSpaceDN w:val="0"/>
        <w:adjustRightInd w:val="0"/>
        <w:rPr>
          <w:rFonts w:asciiTheme="minorHAnsi" w:hAnsiTheme="minorHAnsi" w:cs="Arial"/>
          <w:b/>
          <w:sz w:val="22"/>
          <w:szCs w:val="22"/>
        </w:rPr>
      </w:pPr>
      <w:r w:rsidRPr="00B552C4">
        <w:rPr>
          <w:rFonts w:asciiTheme="minorHAnsi" w:hAnsiTheme="minorHAnsi" w:cs="Arial"/>
          <w:sz w:val="22"/>
          <w:szCs w:val="22"/>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(If needed, Standard Form-LLL, "Disclosure of Lobbying Activities," its instructions, and continuation sheet are included at the end of this application form.)</w:t>
      </w:r>
    </w:p>
    <w:p w:rsidR="00B552C4" w:rsidRPr="00B552C4" w:rsidRDefault="00B552C4" w:rsidP="00E121E5">
      <w:pPr>
        <w:numPr>
          <w:ilvl w:val="0"/>
          <w:numId w:val="25"/>
        </w:numPr>
        <w:autoSpaceDE w:val="0"/>
        <w:autoSpaceDN w:val="0"/>
        <w:adjustRightInd w:val="0"/>
        <w:spacing w:after="0"/>
        <w:jc w:val="both"/>
        <w:rPr>
          <w:rFonts w:asciiTheme="minorHAnsi" w:hAnsiTheme="minorHAnsi" w:cs="Arial"/>
          <w:b/>
          <w:sz w:val="22"/>
          <w:szCs w:val="22"/>
        </w:rPr>
      </w:pPr>
      <w:r w:rsidRPr="00B552C4">
        <w:rPr>
          <w:rFonts w:asciiTheme="minorHAnsi" w:hAnsiTheme="minorHAnsi" w:cs="Arial"/>
          <w:sz w:val="22"/>
          <w:szCs w:val="22"/>
        </w:rPr>
        <w:t>The undersigned shall require that the language of this certification be included in the award documents for all subcontracts at all tiers (including subcontracts, subcontracts, and contracts under grants, loans and cooperative agreements) and that all Sub-recipient/vendors shall certify and disclose accordingly.</w:t>
      </w:r>
    </w:p>
    <w:p w:rsidR="00B552C4" w:rsidRPr="00B552C4" w:rsidRDefault="00B552C4" w:rsidP="00B552C4">
      <w:pPr>
        <w:autoSpaceDE w:val="0"/>
        <w:autoSpaceDN w:val="0"/>
        <w:adjustRightInd w:val="0"/>
        <w:rPr>
          <w:rFonts w:asciiTheme="minorHAnsi" w:hAnsiTheme="minorHAnsi" w:cs="Arial"/>
          <w:sz w:val="22"/>
          <w:szCs w:val="22"/>
        </w:rPr>
      </w:pPr>
    </w:p>
    <w:p w:rsidR="00B552C4" w:rsidRPr="00B552C4" w:rsidRDefault="00B552C4" w:rsidP="00B552C4">
      <w:pPr>
        <w:tabs>
          <w:tab w:val="left" w:pos="-720"/>
          <w:tab w:val="left" w:pos="0"/>
        </w:tabs>
        <w:jc w:val="both"/>
        <w:rPr>
          <w:rFonts w:asciiTheme="minorHAnsi" w:hAnsiTheme="minorHAnsi" w:cs="Arial"/>
          <w:b/>
          <w:sz w:val="22"/>
          <w:szCs w:val="22"/>
        </w:rPr>
      </w:pPr>
      <w:r w:rsidRPr="00B552C4">
        <w:rPr>
          <w:rFonts w:asciiTheme="minorHAnsi" w:hAnsiTheme="minorHAnsi" w:cs="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rsidR="00B552C4" w:rsidRPr="00B552C4" w:rsidRDefault="00B552C4" w:rsidP="00B552C4">
      <w:pPr>
        <w:autoSpaceDE w:val="0"/>
        <w:autoSpaceDN w:val="0"/>
        <w:adjustRightInd w:val="0"/>
        <w:jc w:val="both"/>
        <w:rPr>
          <w:rFonts w:asciiTheme="minorHAnsi" w:hAnsiTheme="minorHAnsi" w:cs="Arial"/>
          <w:sz w:val="22"/>
          <w:szCs w:val="22"/>
        </w:rPr>
      </w:pPr>
    </w:p>
    <w:p w:rsidR="00B552C4" w:rsidRPr="00B552C4" w:rsidRDefault="00B552C4" w:rsidP="00E121E5">
      <w:pPr>
        <w:numPr>
          <w:ilvl w:val="0"/>
          <w:numId w:val="22"/>
        </w:numPr>
        <w:autoSpaceDE w:val="0"/>
        <w:autoSpaceDN w:val="0"/>
        <w:adjustRightInd w:val="0"/>
        <w:spacing w:after="0"/>
        <w:jc w:val="both"/>
        <w:rPr>
          <w:rFonts w:asciiTheme="minorHAnsi" w:hAnsiTheme="minorHAnsi" w:cs="Arial"/>
          <w:b/>
          <w:bCs/>
          <w:sz w:val="22"/>
          <w:szCs w:val="22"/>
        </w:rPr>
      </w:pPr>
      <w:r w:rsidRPr="00B552C4">
        <w:rPr>
          <w:rFonts w:asciiTheme="minorHAnsi" w:hAnsiTheme="minorHAnsi" w:cs="Arial"/>
          <w:bCs/>
          <w:sz w:val="22"/>
          <w:szCs w:val="22"/>
        </w:rPr>
        <w:t>CERTIFICATION REGARDING PROGRAM FRAUD CIVIL REMEDIES ACT (PFCRA)</w:t>
      </w:r>
    </w:p>
    <w:p w:rsidR="00B552C4" w:rsidRPr="00B552C4" w:rsidRDefault="00B552C4" w:rsidP="008F31EB">
      <w:pPr>
        <w:autoSpaceDE w:val="0"/>
        <w:autoSpaceDN w:val="0"/>
        <w:adjustRightInd w:val="0"/>
        <w:spacing w:after="0"/>
        <w:jc w:val="both"/>
        <w:rPr>
          <w:rFonts w:asciiTheme="minorHAnsi" w:hAnsiTheme="minorHAnsi" w:cs="Arial"/>
          <w:bCs/>
          <w:sz w:val="22"/>
          <w:szCs w:val="22"/>
        </w:rPr>
      </w:pPr>
    </w:p>
    <w:p w:rsidR="008F31EB" w:rsidRDefault="00B552C4" w:rsidP="008F31EB">
      <w:pPr>
        <w:autoSpaceDE w:val="0"/>
        <w:autoSpaceDN w:val="0"/>
        <w:adjustRightInd w:val="0"/>
        <w:jc w:val="both"/>
        <w:rPr>
          <w:rFonts w:asciiTheme="minorHAnsi" w:hAnsiTheme="minorHAnsi" w:cs="Arial"/>
          <w:sz w:val="22"/>
          <w:szCs w:val="22"/>
        </w:rPr>
      </w:pPr>
      <w:r w:rsidRPr="00B552C4">
        <w:rPr>
          <w:rFonts w:asciiTheme="minorHAnsi" w:hAnsiTheme="minorHAnsi" w:cs="Arial"/>
          <w:sz w:val="22"/>
          <w:szCs w:val="22"/>
        </w:rPr>
        <w:t>The undersigned (authorized official signing for the contracting organization) certifies that the statements herein are true, complete, and accurate to the best of his or her knowledge, and that he or she is aware that any false, fictitious, or fraudulent statements or claims may subject him or her to criminal, civil, or administrative penalties. The undersigned agrees that the contracting organization will comply with the Public Health Service terms and conditions of award if a contract is awarded.</w:t>
      </w:r>
    </w:p>
    <w:p w:rsidR="008F31EB" w:rsidRPr="00B552C4" w:rsidRDefault="008F31EB" w:rsidP="008F31EB">
      <w:pPr>
        <w:autoSpaceDE w:val="0"/>
        <w:autoSpaceDN w:val="0"/>
        <w:adjustRightInd w:val="0"/>
        <w:spacing w:after="0"/>
        <w:jc w:val="both"/>
        <w:rPr>
          <w:rFonts w:asciiTheme="minorHAnsi" w:hAnsiTheme="minorHAnsi" w:cs="Arial"/>
          <w:sz w:val="22"/>
          <w:szCs w:val="22"/>
        </w:rPr>
      </w:pPr>
    </w:p>
    <w:p w:rsidR="00B552C4" w:rsidRPr="008F31EB" w:rsidRDefault="00B552C4" w:rsidP="00E121E5">
      <w:pPr>
        <w:numPr>
          <w:ilvl w:val="0"/>
          <w:numId w:val="22"/>
        </w:numPr>
        <w:autoSpaceDE w:val="0"/>
        <w:autoSpaceDN w:val="0"/>
        <w:adjustRightInd w:val="0"/>
        <w:spacing w:after="0"/>
        <w:rPr>
          <w:rFonts w:asciiTheme="minorHAnsi" w:hAnsiTheme="minorHAnsi" w:cs="Arial"/>
          <w:b/>
          <w:bCs/>
          <w:sz w:val="22"/>
          <w:szCs w:val="22"/>
        </w:rPr>
      </w:pPr>
      <w:r w:rsidRPr="00B552C4">
        <w:rPr>
          <w:rFonts w:asciiTheme="minorHAnsi" w:hAnsiTheme="minorHAnsi" w:cs="Arial"/>
          <w:bCs/>
          <w:sz w:val="22"/>
          <w:szCs w:val="22"/>
        </w:rPr>
        <w:t>CERTIFICATION REGARDING ENVIRONMENTAL TOBACCO SMOKE</w:t>
      </w:r>
    </w:p>
    <w:p w:rsidR="008F31EB" w:rsidRPr="00B552C4" w:rsidRDefault="008F31EB" w:rsidP="008F31EB">
      <w:pPr>
        <w:autoSpaceDE w:val="0"/>
        <w:autoSpaceDN w:val="0"/>
        <w:adjustRightInd w:val="0"/>
        <w:spacing w:after="0"/>
        <w:ind w:left="360"/>
        <w:rPr>
          <w:rFonts w:asciiTheme="minorHAnsi" w:hAnsiTheme="minorHAnsi" w:cs="Arial"/>
          <w:b/>
          <w:bCs/>
          <w:sz w:val="22"/>
          <w:szCs w:val="22"/>
        </w:rPr>
      </w:pPr>
    </w:p>
    <w:p w:rsidR="00B552C4" w:rsidRPr="00B552C4" w:rsidRDefault="00B552C4" w:rsidP="008F31EB">
      <w:p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 portions of facilities used for inpatient drug or alcohol treatment, service providers whose sole source of applicable Federal funds is Medicare or Medicaid, or facilities where WIC coupons are redeemed.</w:t>
      </w:r>
    </w:p>
    <w:p w:rsidR="00B552C4" w:rsidRPr="00B552C4" w:rsidRDefault="00B552C4" w:rsidP="00B552C4">
      <w:pPr>
        <w:autoSpaceDE w:val="0"/>
        <w:autoSpaceDN w:val="0"/>
        <w:adjustRightInd w:val="0"/>
        <w:rPr>
          <w:rFonts w:asciiTheme="minorHAnsi" w:hAnsiTheme="minorHAnsi" w:cs="Arial"/>
          <w:b/>
          <w:sz w:val="22"/>
          <w:szCs w:val="22"/>
        </w:rPr>
      </w:pPr>
      <w:r w:rsidRPr="00B552C4">
        <w:rPr>
          <w:rFonts w:asciiTheme="minorHAnsi" w:hAnsiTheme="minorHAnsi" w:cs="Arial"/>
          <w:sz w:val="22"/>
          <w:szCs w:val="22"/>
        </w:rPr>
        <w:t>Failure to comply with the provisions of the law may result in the imposition of a civil monetary penalty of up to $1,000 for each violation and/or the imposition of an administrative compliance order on the responsible entity.</w:t>
      </w:r>
    </w:p>
    <w:p w:rsidR="00B552C4" w:rsidRPr="00B552C4" w:rsidRDefault="00B552C4" w:rsidP="00B552C4">
      <w:p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By signing the certification, the undersigned certifies that the contracting organization will comply with the requirements of the Act and will not allow smoking within any portion of any indoor facility used for the provision of services for children as defined by the Act.</w:t>
      </w:r>
    </w:p>
    <w:p w:rsidR="00B552C4" w:rsidRPr="00B552C4" w:rsidRDefault="00B552C4" w:rsidP="00B552C4">
      <w:pPr>
        <w:autoSpaceDE w:val="0"/>
        <w:autoSpaceDN w:val="0"/>
        <w:adjustRightInd w:val="0"/>
        <w:jc w:val="both"/>
        <w:rPr>
          <w:rFonts w:asciiTheme="minorHAnsi" w:hAnsiTheme="minorHAnsi" w:cs="Arial"/>
          <w:b/>
          <w:sz w:val="22"/>
          <w:szCs w:val="22"/>
        </w:rPr>
      </w:pPr>
      <w:r w:rsidRPr="00B552C4">
        <w:rPr>
          <w:rFonts w:asciiTheme="minorHAnsi" w:hAnsiTheme="minorHAnsi" w:cs="Arial"/>
          <w:sz w:val="22"/>
          <w:szCs w:val="22"/>
        </w:rPr>
        <w:t>The contracting organization agrees that it will require that the language of this certification be included in any subcontracts which contain provisions for children’s services and that all Sub-recipient/vendors shall certify accordingly.</w:t>
      </w:r>
    </w:p>
    <w:p w:rsidR="00B552C4" w:rsidRPr="00B552C4" w:rsidRDefault="00B552C4" w:rsidP="00B552C4">
      <w:pPr>
        <w:autoSpaceDE w:val="0"/>
        <w:autoSpaceDN w:val="0"/>
        <w:adjustRightInd w:val="0"/>
        <w:rPr>
          <w:rFonts w:asciiTheme="minorHAnsi" w:hAnsiTheme="minorHAnsi" w:cs="Arial"/>
          <w:b/>
          <w:sz w:val="22"/>
          <w:szCs w:val="22"/>
        </w:rPr>
      </w:pPr>
      <w:r w:rsidRPr="00B552C4">
        <w:rPr>
          <w:rFonts w:asciiTheme="minorHAnsi" w:hAnsiTheme="minorHAnsi" w:cs="Arial"/>
          <w:sz w:val="22"/>
          <w:szCs w:val="22"/>
        </w:rPr>
        <w:t>The Public Health Services strongly encourages all recipients to provide a smoke-free workplace and promote the non-use of tobacco products. This is consistent with the PHS mission to protect and advance the physical and mental health of the American people.</w:t>
      </w:r>
    </w:p>
    <w:p w:rsidR="00B552C4" w:rsidRPr="00B552C4" w:rsidRDefault="00B552C4" w:rsidP="00B552C4">
      <w:pPr>
        <w:autoSpaceDE w:val="0"/>
        <w:autoSpaceDN w:val="0"/>
        <w:adjustRightInd w:val="0"/>
        <w:rPr>
          <w:rFonts w:asciiTheme="minorHAnsi" w:hAnsiTheme="minorHAnsi" w:cs="Arial"/>
          <w:sz w:val="22"/>
          <w:szCs w:val="22"/>
        </w:rPr>
      </w:pPr>
    </w:p>
    <w:p w:rsidR="00B552C4" w:rsidRPr="008F31EB" w:rsidRDefault="00B552C4" w:rsidP="00E121E5">
      <w:pPr>
        <w:numPr>
          <w:ilvl w:val="0"/>
          <w:numId w:val="22"/>
        </w:numPr>
        <w:autoSpaceDE w:val="0"/>
        <w:autoSpaceDN w:val="0"/>
        <w:adjustRightInd w:val="0"/>
        <w:spacing w:after="0"/>
        <w:rPr>
          <w:rFonts w:asciiTheme="minorHAnsi" w:eastAsia="MS Mincho" w:hAnsiTheme="minorHAnsi" w:cs="Arial"/>
          <w:sz w:val="22"/>
          <w:szCs w:val="22"/>
        </w:rPr>
      </w:pPr>
      <w:r w:rsidRPr="00B552C4">
        <w:rPr>
          <w:rFonts w:asciiTheme="minorHAnsi" w:hAnsiTheme="minorHAnsi" w:cs="Arial"/>
          <w:bCs/>
          <w:sz w:val="22"/>
          <w:szCs w:val="22"/>
        </w:rPr>
        <w:t>CERTIFICATION REGARDING DEBARMENT, SUSPENSION, AND OTHER RESPONSIBILITY MATTERS INSTRUCTIONS FOR CERTIFICATION</w:t>
      </w:r>
    </w:p>
    <w:p w:rsidR="008F31EB" w:rsidRPr="00B552C4" w:rsidRDefault="008F31EB" w:rsidP="008F31EB">
      <w:pPr>
        <w:autoSpaceDE w:val="0"/>
        <w:autoSpaceDN w:val="0"/>
        <w:adjustRightInd w:val="0"/>
        <w:spacing w:after="0"/>
        <w:ind w:left="360"/>
        <w:rPr>
          <w:rFonts w:asciiTheme="minorHAnsi" w:eastAsia="MS Mincho" w:hAnsiTheme="minorHAnsi" w:cs="Arial"/>
          <w:sz w:val="22"/>
          <w:szCs w:val="22"/>
        </w:rPr>
      </w:pP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By signing and submitting this proposal, the prospective contractor is providing the certification set out below.</w:t>
      </w: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The inability of a person to provide the certification required below will not necessarily result in denial of participation in this covered transaction. The prospective contractor shall submit an explanation of why it cannot provide the certification set out below. The certification or explanation will be considered in connection with the department or agency's determination whether to enter into this transaction. However, failure of the prospective contractor to furnish a certification or an explanation shall disqualify such person from participation in this transaction.</w:t>
      </w: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The certification in this clause is a material representation of fact upon which reliance was placed when the department or agency determined to enter into this transaction. If it is later determined that the prospective contractor knowingly rendered an erroneous certification, in addition to other remedies available to the Federal Government, the department or agency may terminate this transaction for cause of default.</w:t>
      </w: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The prospective contractor shall provide immediate written notice to the department or agency to whom this contract is submitted if at any time the prospective contractor learns that its certification was erroneous when submitted or has become erroneous by reason of changed circumstances.</w:t>
      </w: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person to whom this contract is submitted for assistance in obtaining a copy of those regulations. </w:t>
      </w: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The prospective contractor agrees by submitting this contract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EXCHANGE.</w:t>
      </w: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The prospective contractor further agrees by submitting this contract that it will include the clause titled ``Certification Regarding Debarment, Suspension, Ineligibility and Voluntary Exclusion -- Lower Tier Covered Transaction,'' provided by HHS, without modification, in all lower tier covered transactions and in all solicitations for lower tier covered transactions.</w:t>
      </w: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(of excluded parties).</w:t>
      </w: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B552C4" w:rsidRPr="00B552C4" w:rsidRDefault="00B552C4" w:rsidP="00E121E5">
      <w:pPr>
        <w:numPr>
          <w:ilvl w:val="0"/>
          <w:numId w:val="26"/>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EXCHANGE may terminate this transaction for cause or default. </w:t>
      </w:r>
    </w:p>
    <w:p w:rsidR="00B552C4" w:rsidRPr="00B552C4" w:rsidRDefault="00B552C4" w:rsidP="00B552C4">
      <w:pPr>
        <w:rPr>
          <w:rFonts w:asciiTheme="minorHAnsi" w:eastAsia="MS Mincho" w:hAnsiTheme="minorHAnsi" w:cs="Arial"/>
          <w:b/>
          <w:sz w:val="22"/>
          <w:szCs w:val="22"/>
        </w:rPr>
      </w:pPr>
    </w:p>
    <w:p w:rsidR="00B552C4" w:rsidRPr="00B552C4" w:rsidRDefault="00B552C4" w:rsidP="00E121E5">
      <w:pPr>
        <w:numPr>
          <w:ilvl w:val="0"/>
          <w:numId w:val="22"/>
        </w:numPr>
        <w:autoSpaceDE w:val="0"/>
        <w:autoSpaceDN w:val="0"/>
        <w:adjustRightInd w:val="0"/>
        <w:spacing w:after="0"/>
        <w:rPr>
          <w:rFonts w:asciiTheme="minorHAnsi" w:hAnsiTheme="minorHAnsi" w:cs="Arial"/>
          <w:b/>
          <w:bCs/>
          <w:sz w:val="22"/>
          <w:szCs w:val="22"/>
        </w:rPr>
      </w:pPr>
      <w:r w:rsidRPr="00B552C4">
        <w:rPr>
          <w:rFonts w:asciiTheme="minorHAnsi" w:hAnsiTheme="minorHAnsi" w:cs="Arial"/>
          <w:bCs/>
          <w:sz w:val="22"/>
          <w:szCs w:val="22"/>
        </w:rPr>
        <w:t>CERTIFICATION REGARDING DEBARMENT, SUSPENSION, AND OTHER RESPONSIBILITY MATTERS -- PRIMARY COVERED TRANSACTIONS</w:t>
      </w:r>
    </w:p>
    <w:p w:rsidR="00B552C4" w:rsidRPr="00B552C4" w:rsidRDefault="00B552C4" w:rsidP="00B552C4">
      <w:pPr>
        <w:rPr>
          <w:rFonts w:asciiTheme="minorHAnsi" w:eastAsia="MS Mincho" w:hAnsiTheme="minorHAnsi" w:cs="Arial"/>
          <w:b/>
          <w:sz w:val="22"/>
          <w:szCs w:val="22"/>
        </w:rPr>
      </w:pPr>
    </w:p>
    <w:p w:rsidR="00B552C4" w:rsidRPr="00B552C4" w:rsidRDefault="00B552C4" w:rsidP="00E121E5">
      <w:pPr>
        <w:numPr>
          <w:ilvl w:val="0"/>
          <w:numId w:val="27"/>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The prospective contractor certifies to the best of its knowledge and belief, that it and its principals:</w:t>
      </w:r>
    </w:p>
    <w:p w:rsidR="00B552C4" w:rsidRPr="00B552C4" w:rsidRDefault="00B552C4" w:rsidP="00E121E5">
      <w:pPr>
        <w:numPr>
          <w:ilvl w:val="0"/>
          <w:numId w:val="28"/>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Are not presently debarred, suspended, proposed for debarment, declared ineligible, or voluntarily excluded from covered transactions by any Federal department or agency;</w:t>
      </w:r>
    </w:p>
    <w:p w:rsidR="00B552C4" w:rsidRPr="00B552C4" w:rsidRDefault="00B552C4" w:rsidP="00E121E5">
      <w:pPr>
        <w:numPr>
          <w:ilvl w:val="0"/>
          <w:numId w:val="28"/>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B552C4" w:rsidRPr="00B552C4" w:rsidRDefault="00B552C4" w:rsidP="00E121E5">
      <w:pPr>
        <w:numPr>
          <w:ilvl w:val="0"/>
          <w:numId w:val="28"/>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Are not presently indicted for or otherwise criminally or civilly charged by a governmental entity (Federal, State or local) with commission of any of the offenses enumerated in paragraph (1)(b) of this certification; and</w:t>
      </w:r>
    </w:p>
    <w:p w:rsidR="00B552C4" w:rsidRPr="00B552C4" w:rsidRDefault="00B552C4" w:rsidP="00E121E5">
      <w:pPr>
        <w:numPr>
          <w:ilvl w:val="0"/>
          <w:numId w:val="28"/>
        </w:numPr>
        <w:spacing w:after="0"/>
        <w:jc w:val="both"/>
        <w:rPr>
          <w:rFonts w:asciiTheme="minorHAnsi" w:eastAsia="MS Mincho" w:hAnsiTheme="minorHAnsi" w:cs="Arial"/>
          <w:b/>
          <w:sz w:val="22"/>
          <w:szCs w:val="22"/>
        </w:rPr>
      </w:pPr>
      <w:r w:rsidRPr="00B552C4">
        <w:rPr>
          <w:rFonts w:asciiTheme="minorHAnsi" w:eastAsia="MS Mincho" w:hAnsiTheme="minorHAnsi" w:cs="Arial"/>
          <w:sz w:val="22"/>
          <w:szCs w:val="22"/>
        </w:rPr>
        <w:t>Have not within a three-year period preceding this contract had one or more public transactions (Federal, State or local) terminated for cause or default.</w:t>
      </w:r>
    </w:p>
    <w:p w:rsidR="00B552C4" w:rsidRPr="00B552C4" w:rsidRDefault="00B552C4" w:rsidP="00B552C4">
      <w:pPr>
        <w:rPr>
          <w:rFonts w:asciiTheme="minorHAnsi" w:eastAsia="MS Mincho" w:hAnsiTheme="minorHAnsi" w:cs="Arial"/>
          <w:b/>
          <w:sz w:val="22"/>
          <w:szCs w:val="22"/>
        </w:rPr>
      </w:pPr>
    </w:p>
    <w:p w:rsidR="00B552C4" w:rsidRPr="00B552C4" w:rsidRDefault="00B552C4" w:rsidP="00E121E5">
      <w:pPr>
        <w:numPr>
          <w:ilvl w:val="0"/>
          <w:numId w:val="27"/>
        </w:numPr>
        <w:spacing w:after="0"/>
        <w:jc w:val="both"/>
        <w:rPr>
          <w:rFonts w:asciiTheme="minorHAnsi" w:eastAsia="MS Mincho" w:hAnsiTheme="minorHAnsi" w:cs="Arial"/>
          <w:sz w:val="22"/>
          <w:szCs w:val="22"/>
        </w:rPr>
        <w:sectPr w:rsidR="00B552C4" w:rsidRPr="00B552C4">
          <w:type w:val="continuous"/>
          <w:pgSz w:w="12240" w:h="15840" w:code="1"/>
          <w:pgMar w:top="720" w:right="720" w:bottom="864" w:left="720" w:header="450" w:footer="330" w:gutter="0"/>
          <w:cols w:num="2" w:space="720"/>
          <w:noEndnote/>
        </w:sectPr>
      </w:pPr>
      <w:r w:rsidRPr="00B552C4">
        <w:rPr>
          <w:rFonts w:asciiTheme="minorHAnsi" w:eastAsia="MS Mincho" w:hAnsiTheme="minorHAnsi" w:cs="Arial"/>
          <w:sz w:val="22"/>
          <w:szCs w:val="22"/>
        </w:rPr>
        <w:t>Where the prospective contractor is unable to certify to any of the statements in this certification, such prospective contractor shall attach an explanation to this proposal.</w:t>
      </w:r>
    </w:p>
    <w:p w:rsidR="00B552C4" w:rsidRPr="00B552C4" w:rsidRDefault="00B552C4" w:rsidP="00B552C4">
      <w:pPr>
        <w:jc w:val="both"/>
        <w:rPr>
          <w:rFonts w:asciiTheme="minorHAnsi" w:eastAsia="MS Mincho" w:hAnsiTheme="minorHAnsi" w:cs="Arial"/>
          <w:sz w:val="22"/>
          <w:szCs w:val="22"/>
        </w:rPr>
      </w:pPr>
    </w:p>
    <w:p w:rsidR="00B552C4" w:rsidRPr="00B552C4" w:rsidRDefault="00487E28" w:rsidP="00B552C4">
      <w:pPr>
        <w:jc w:val="center"/>
        <w:rPr>
          <w:rFonts w:asciiTheme="minorHAnsi" w:hAnsiTheme="minorHAnsi" w:cs="Arial"/>
          <w:color w:val="FF0000"/>
          <w:sz w:val="22"/>
          <w:szCs w:val="22"/>
        </w:rPr>
      </w:pPr>
      <w:r>
        <w:rPr>
          <w:rFonts w:asciiTheme="minorHAnsi" w:hAnsiTheme="minorHAnsi" w:cs="Arial"/>
          <w:b/>
          <w:sz w:val="22"/>
          <w:szCs w:val="22"/>
        </w:rPr>
        <w:pict w14:anchorId="2AF56C19">
          <v:rect id="_x0000_i1027" style="width:0;height:1.5pt" o:hralign="center" o:hrstd="t" o:hr="t" fillcolor="#a0a0a0" stroked="f"/>
        </w:pict>
      </w:r>
    </w:p>
    <w:p w:rsidR="00B552C4" w:rsidRPr="00B552C4" w:rsidRDefault="00B552C4" w:rsidP="00B552C4">
      <w:pPr>
        <w:jc w:val="center"/>
        <w:rPr>
          <w:rFonts w:asciiTheme="minorHAnsi" w:hAnsiTheme="minorHAnsi" w:cs="Arial"/>
          <w:color w:val="FF0000"/>
          <w:sz w:val="22"/>
          <w:szCs w:val="22"/>
        </w:rPr>
      </w:pPr>
    </w:p>
    <w:p w:rsidR="00B552C4" w:rsidRPr="00B552C4" w:rsidRDefault="00B552C4" w:rsidP="00B552C4">
      <w:pPr>
        <w:jc w:val="center"/>
        <w:rPr>
          <w:rFonts w:asciiTheme="minorHAnsi" w:hAnsiTheme="minorHAnsi" w:cs="Arial"/>
          <w:b/>
          <w:color w:val="FF0000"/>
          <w:sz w:val="22"/>
          <w:szCs w:val="22"/>
        </w:rPr>
      </w:pPr>
      <w:r w:rsidRPr="00B552C4">
        <w:rPr>
          <w:rFonts w:asciiTheme="minorHAnsi" w:hAnsiTheme="minorHAnsi" w:cs="Arial"/>
          <w:color w:val="FF0000"/>
          <w:sz w:val="22"/>
          <w:szCs w:val="22"/>
        </w:rPr>
        <w:t>CONTRACTOR SIGNATURE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7"/>
        <w:gridCol w:w="5383"/>
      </w:tblGrid>
      <w:tr w:rsidR="00B552C4" w:rsidRPr="00B552C4" w:rsidTr="00B552C4">
        <w:tc>
          <w:tcPr>
            <w:tcW w:w="5508" w:type="dxa"/>
          </w:tcPr>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 xml:space="preserve">SIGNATURE OF AUTHORIZED CERTIFYING OFFICIAL </w:t>
            </w:r>
          </w:p>
          <w:p w:rsidR="00B552C4" w:rsidRPr="00B552C4" w:rsidRDefault="00B552C4" w:rsidP="00B552C4">
            <w:pPr>
              <w:rPr>
                <w:rFonts w:asciiTheme="minorHAnsi" w:hAnsiTheme="minorHAnsi" w:cs="Arial"/>
                <w:sz w:val="22"/>
                <w:szCs w:val="22"/>
              </w:rPr>
            </w:pPr>
          </w:p>
          <w:p w:rsidR="00B552C4" w:rsidRPr="00B552C4" w:rsidRDefault="00B552C4" w:rsidP="00B552C4">
            <w:pPr>
              <w:rPr>
                <w:rFonts w:asciiTheme="minorHAnsi" w:hAnsiTheme="minorHAnsi" w:cs="Arial"/>
                <w:sz w:val="22"/>
                <w:szCs w:val="22"/>
              </w:rPr>
            </w:pPr>
          </w:p>
        </w:tc>
        <w:tc>
          <w:tcPr>
            <w:tcW w:w="5508" w:type="dxa"/>
          </w:tcPr>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TITLE</w:t>
            </w:r>
          </w:p>
        </w:tc>
      </w:tr>
      <w:tr w:rsidR="00B552C4" w:rsidRPr="00B552C4" w:rsidTr="00B5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5" w:type="dxa"/>
            <w:right w:w="145" w:type="dxa"/>
          </w:tblCellMar>
        </w:tblPrEx>
        <w:tc>
          <w:tcPr>
            <w:tcW w:w="5508" w:type="dxa"/>
            <w:tcBorders>
              <w:top w:val="single" w:sz="7" w:space="0" w:color="000000"/>
              <w:left w:val="single" w:sz="7" w:space="0" w:color="000000"/>
              <w:bottom w:val="single" w:sz="7" w:space="0" w:color="000000"/>
              <w:right w:val="single" w:sz="7" w:space="0" w:color="000000"/>
            </w:tcBorders>
          </w:tcPr>
          <w:p w:rsidR="00B552C4" w:rsidRPr="00B552C4" w:rsidRDefault="00B552C4" w:rsidP="00B552C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rFonts w:asciiTheme="minorHAnsi" w:hAnsiTheme="minorHAnsi" w:cs="Arial"/>
                <w:sz w:val="22"/>
                <w:szCs w:val="22"/>
              </w:rPr>
            </w:pPr>
            <w:r w:rsidRPr="00B552C4">
              <w:rPr>
                <w:rFonts w:asciiTheme="minorHAnsi" w:hAnsiTheme="minorHAnsi" w:cs="Arial"/>
                <w:sz w:val="22"/>
                <w:szCs w:val="22"/>
              </w:rPr>
              <w:t>Please also print or type name:</w:t>
            </w:r>
          </w:p>
          <w:p w:rsidR="00B552C4" w:rsidRPr="00B552C4" w:rsidRDefault="00B552C4" w:rsidP="00B552C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rFonts w:asciiTheme="minorHAnsi" w:hAnsiTheme="minorHAnsi" w:cs="Arial"/>
                <w:sz w:val="22"/>
                <w:szCs w:val="22"/>
              </w:rPr>
            </w:pPr>
          </w:p>
          <w:p w:rsidR="00B552C4" w:rsidRPr="00B552C4" w:rsidRDefault="00B552C4" w:rsidP="00B552C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rFonts w:asciiTheme="minorHAnsi" w:hAnsiTheme="minorHAnsi" w:cs="Arial"/>
                <w:sz w:val="22"/>
                <w:szCs w:val="22"/>
              </w:rPr>
            </w:pPr>
          </w:p>
        </w:tc>
        <w:tc>
          <w:tcPr>
            <w:tcW w:w="5508" w:type="dxa"/>
            <w:tcBorders>
              <w:top w:val="single" w:sz="7" w:space="0" w:color="000000"/>
              <w:left w:val="single" w:sz="7" w:space="0" w:color="000000"/>
              <w:bottom w:val="single" w:sz="7" w:space="0" w:color="000000"/>
              <w:right w:val="single" w:sz="7" w:space="0" w:color="000000"/>
            </w:tcBorders>
          </w:tcPr>
          <w:p w:rsidR="00B552C4" w:rsidRPr="00B552C4" w:rsidRDefault="00B552C4" w:rsidP="00B552C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rFonts w:asciiTheme="minorHAnsi" w:hAnsiTheme="minorHAnsi" w:cs="Arial"/>
                <w:sz w:val="22"/>
                <w:szCs w:val="22"/>
              </w:rPr>
            </w:pPr>
          </w:p>
        </w:tc>
      </w:tr>
      <w:tr w:rsidR="00B552C4" w:rsidRPr="00B552C4" w:rsidTr="00B552C4">
        <w:tc>
          <w:tcPr>
            <w:tcW w:w="5508" w:type="dxa"/>
          </w:tcPr>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ORGANIZATION NAME: (if applicable)</w:t>
            </w:r>
          </w:p>
          <w:p w:rsidR="00B552C4" w:rsidRPr="00B552C4" w:rsidRDefault="00B552C4" w:rsidP="00B552C4">
            <w:pPr>
              <w:rPr>
                <w:rFonts w:asciiTheme="minorHAnsi" w:hAnsiTheme="minorHAnsi" w:cs="Arial"/>
                <w:sz w:val="22"/>
                <w:szCs w:val="22"/>
              </w:rPr>
            </w:pPr>
          </w:p>
          <w:p w:rsidR="00B552C4" w:rsidRPr="00B552C4" w:rsidRDefault="00B552C4" w:rsidP="00B552C4">
            <w:pPr>
              <w:rPr>
                <w:rFonts w:asciiTheme="minorHAnsi" w:hAnsiTheme="minorHAnsi" w:cs="Arial"/>
                <w:sz w:val="22"/>
                <w:szCs w:val="22"/>
              </w:rPr>
            </w:pPr>
          </w:p>
        </w:tc>
        <w:tc>
          <w:tcPr>
            <w:tcW w:w="5508" w:type="dxa"/>
          </w:tcPr>
          <w:p w:rsidR="00B552C4" w:rsidRPr="00B552C4" w:rsidRDefault="00B552C4" w:rsidP="00B552C4">
            <w:pPr>
              <w:rPr>
                <w:rFonts w:asciiTheme="minorHAnsi" w:hAnsiTheme="minorHAnsi" w:cs="Arial"/>
                <w:sz w:val="22"/>
                <w:szCs w:val="22"/>
              </w:rPr>
            </w:pPr>
            <w:r w:rsidRPr="00B552C4">
              <w:rPr>
                <w:rFonts w:asciiTheme="minorHAnsi" w:hAnsiTheme="minorHAnsi" w:cs="Arial"/>
                <w:sz w:val="22"/>
                <w:szCs w:val="22"/>
              </w:rPr>
              <w:t>DATE</w:t>
            </w:r>
          </w:p>
          <w:p w:rsidR="00B552C4" w:rsidRPr="00B552C4" w:rsidRDefault="00B552C4" w:rsidP="00B552C4">
            <w:pPr>
              <w:rPr>
                <w:rFonts w:asciiTheme="minorHAnsi" w:hAnsiTheme="minorHAnsi" w:cs="Arial"/>
                <w:sz w:val="22"/>
                <w:szCs w:val="22"/>
              </w:rPr>
            </w:pPr>
          </w:p>
        </w:tc>
      </w:tr>
    </w:tbl>
    <w:p w:rsidR="00B552C4" w:rsidRPr="00B552C4" w:rsidRDefault="00B552C4" w:rsidP="00B552C4">
      <w:pPr>
        <w:ind w:left="360"/>
        <w:jc w:val="both"/>
        <w:rPr>
          <w:rFonts w:asciiTheme="minorHAnsi" w:eastAsia="MS Mincho" w:hAnsiTheme="minorHAnsi" w:cs="Arial"/>
          <w:b/>
          <w:sz w:val="22"/>
          <w:szCs w:val="22"/>
        </w:rPr>
        <w:sectPr w:rsidR="00B552C4" w:rsidRPr="00B552C4" w:rsidSect="00B552C4">
          <w:type w:val="continuous"/>
          <w:pgSz w:w="12240" w:h="15840" w:code="1"/>
          <w:pgMar w:top="720" w:right="720" w:bottom="864" w:left="720" w:header="450" w:footer="330" w:gutter="0"/>
          <w:cols w:space="720"/>
          <w:noEndnote/>
        </w:sectPr>
      </w:pPr>
    </w:p>
    <w:p w:rsidR="00B552C4" w:rsidRPr="00B552C4" w:rsidRDefault="00B552C4" w:rsidP="008F31EB">
      <w:pPr>
        <w:keepNext/>
        <w:keepLines/>
        <w:spacing w:after="0"/>
        <w:jc w:val="center"/>
        <w:rPr>
          <w:rFonts w:asciiTheme="minorHAnsi" w:hAnsiTheme="minorHAnsi" w:cs="Arial"/>
          <w:sz w:val="22"/>
          <w:szCs w:val="22"/>
        </w:rPr>
      </w:pPr>
      <w:r w:rsidRPr="00B552C4">
        <w:rPr>
          <w:rFonts w:asciiTheme="minorHAnsi" w:hAnsiTheme="minorHAnsi" w:cs="Arial"/>
          <w:sz w:val="22"/>
          <w:szCs w:val="22"/>
        </w:rPr>
        <w:t>SAMPLE CONTRACT</w:t>
      </w:r>
    </w:p>
    <w:p w:rsidR="00B552C4" w:rsidRPr="00B552C4" w:rsidRDefault="00B552C4" w:rsidP="00B552C4">
      <w:pPr>
        <w:keepNext/>
        <w:keepLines/>
        <w:spacing w:after="240"/>
        <w:jc w:val="center"/>
        <w:rPr>
          <w:rFonts w:asciiTheme="minorHAnsi" w:hAnsiTheme="minorHAnsi" w:cs="Arial"/>
          <w:sz w:val="22"/>
          <w:szCs w:val="22"/>
        </w:rPr>
      </w:pPr>
      <w:r w:rsidRPr="00B552C4">
        <w:rPr>
          <w:rFonts w:asciiTheme="minorHAnsi" w:hAnsiTheme="minorHAnsi" w:cs="Arial"/>
          <w:sz w:val="22"/>
          <w:szCs w:val="22"/>
        </w:rPr>
        <w:t>EXHIBIT D – DATA SECURITY REQUIREMENTS</w:t>
      </w:r>
    </w:p>
    <w:p w:rsidR="00B552C4" w:rsidRPr="00B552C4" w:rsidRDefault="00B552C4" w:rsidP="00E121E5">
      <w:pPr>
        <w:keepNext/>
        <w:keepLines/>
        <w:widowControl w:val="0"/>
        <w:numPr>
          <w:ilvl w:val="0"/>
          <w:numId w:val="31"/>
        </w:numPr>
        <w:tabs>
          <w:tab w:val="left" w:pos="720"/>
        </w:tabs>
        <w:spacing w:after="240"/>
        <w:rPr>
          <w:rFonts w:asciiTheme="minorHAnsi" w:hAnsiTheme="minorHAnsi" w:cs="Arial"/>
          <w:b/>
          <w:bCs/>
          <w:kern w:val="32"/>
          <w:sz w:val="22"/>
          <w:szCs w:val="22"/>
        </w:rPr>
      </w:pPr>
      <w:r w:rsidRPr="00B552C4">
        <w:rPr>
          <w:rFonts w:asciiTheme="minorHAnsi" w:hAnsiTheme="minorHAnsi" w:cs="Arial"/>
          <w:bCs/>
          <w:kern w:val="32"/>
          <w:sz w:val="22"/>
          <w:szCs w:val="22"/>
        </w:rPr>
        <w:t>Definitions.</w:t>
      </w:r>
    </w:p>
    <w:p w:rsidR="00B552C4" w:rsidRPr="00B552C4" w:rsidRDefault="00B552C4" w:rsidP="00E121E5">
      <w:pPr>
        <w:keepNext/>
        <w:keepLines/>
        <w:widowControl w:val="0"/>
        <w:numPr>
          <w:ilvl w:val="0"/>
          <w:numId w:val="32"/>
        </w:numPr>
        <w:tabs>
          <w:tab w:val="left" w:pos="1080"/>
        </w:tabs>
        <w:spacing w:after="240"/>
        <w:rPr>
          <w:rFonts w:asciiTheme="minorHAnsi" w:hAnsiTheme="minorHAnsi" w:cs="Arial"/>
          <w:bCs/>
          <w:kern w:val="32"/>
          <w:sz w:val="22"/>
          <w:szCs w:val="22"/>
        </w:rPr>
      </w:pPr>
      <w:r w:rsidRPr="00B552C4">
        <w:rPr>
          <w:rFonts w:asciiTheme="minorHAnsi" w:hAnsiTheme="minorHAnsi" w:cs="Arial"/>
          <w:bCs/>
          <w:kern w:val="32"/>
          <w:sz w:val="22"/>
          <w:szCs w:val="22"/>
        </w:rPr>
        <w:t>“Authorized User(s)” means an individual or individuals with an authorized business requirement to access EXCHANGE Confidential Information.</w:t>
      </w:r>
    </w:p>
    <w:p w:rsidR="00B552C4" w:rsidRPr="00B552C4" w:rsidRDefault="00B552C4" w:rsidP="00E121E5">
      <w:pPr>
        <w:keepNext/>
        <w:keepLines/>
        <w:widowControl w:val="0"/>
        <w:numPr>
          <w:ilvl w:val="0"/>
          <w:numId w:val="32"/>
        </w:numPr>
        <w:tabs>
          <w:tab w:val="left" w:pos="1080"/>
        </w:tabs>
        <w:spacing w:after="240"/>
        <w:rPr>
          <w:rFonts w:asciiTheme="minorHAnsi" w:hAnsiTheme="minorHAnsi" w:cs="Arial"/>
          <w:bCs/>
          <w:kern w:val="32"/>
          <w:sz w:val="22"/>
          <w:szCs w:val="22"/>
        </w:rPr>
      </w:pPr>
      <w:r w:rsidRPr="00B552C4">
        <w:rPr>
          <w:rFonts w:asciiTheme="minorHAnsi" w:eastAsiaTheme="minorHAnsi" w:hAnsiTheme="minorHAnsi" w:cs="Arial"/>
          <w:color w:val="000000"/>
          <w:spacing w:val="-3"/>
          <w:sz w:val="22"/>
          <w:szCs w:val="22"/>
        </w:rPr>
        <w:t xml:space="preserve">“Hardened Password” means a string of at least eight characters </w:t>
      </w:r>
      <w:r w:rsidRPr="00B552C4">
        <w:rPr>
          <w:rFonts w:asciiTheme="minorHAnsi" w:hAnsiTheme="minorHAnsi" w:cs="Arial"/>
          <w:color w:val="000000"/>
          <w:spacing w:val="-3"/>
          <w:sz w:val="22"/>
          <w:szCs w:val="22"/>
        </w:rPr>
        <w:t>including 1 upper case, 1 lower case,</w:t>
      </w:r>
      <w:r w:rsidRPr="00B552C4">
        <w:rPr>
          <w:rFonts w:asciiTheme="minorHAnsi" w:eastAsiaTheme="minorHAnsi" w:hAnsiTheme="minorHAnsi" w:cs="Arial"/>
          <w:color w:val="000000"/>
          <w:spacing w:val="-3"/>
          <w:sz w:val="22"/>
          <w:szCs w:val="22"/>
        </w:rPr>
        <w:t xml:space="preserve"> one number and </w:t>
      </w:r>
      <w:r w:rsidRPr="00B552C4">
        <w:rPr>
          <w:rFonts w:asciiTheme="minorHAnsi" w:hAnsiTheme="minorHAnsi" w:cs="Arial"/>
          <w:color w:val="000000"/>
          <w:spacing w:val="-3"/>
          <w:sz w:val="22"/>
          <w:szCs w:val="22"/>
        </w:rPr>
        <w:t>1</w:t>
      </w:r>
      <w:r w:rsidRPr="00B552C4">
        <w:rPr>
          <w:rFonts w:asciiTheme="minorHAnsi" w:eastAsiaTheme="minorHAnsi" w:hAnsiTheme="minorHAnsi" w:cs="Arial"/>
          <w:color w:val="000000"/>
          <w:spacing w:val="-3"/>
          <w:sz w:val="22"/>
          <w:szCs w:val="22"/>
        </w:rPr>
        <w:t xml:space="preserve"> special character </w:t>
      </w:r>
      <w:r w:rsidRPr="00B552C4">
        <w:rPr>
          <w:rFonts w:asciiTheme="minorHAnsi" w:hAnsiTheme="minorHAnsi" w:cs="Arial"/>
          <w:color w:val="000000"/>
          <w:spacing w:val="-3"/>
          <w:sz w:val="22"/>
          <w:szCs w:val="22"/>
        </w:rPr>
        <w:t xml:space="preserve">(i.e., </w:t>
      </w:r>
      <w:proofErr w:type="spellStart"/>
      <w:r w:rsidRPr="00B552C4">
        <w:rPr>
          <w:rFonts w:asciiTheme="minorHAnsi" w:hAnsiTheme="minorHAnsi" w:cs="Arial"/>
          <w:color w:val="000000"/>
          <w:spacing w:val="-3"/>
          <w:sz w:val="22"/>
          <w:szCs w:val="22"/>
        </w:rPr>
        <w:t>nonalphanumeric</w:t>
      </w:r>
      <w:proofErr w:type="spellEnd"/>
      <w:r w:rsidRPr="00B552C4">
        <w:rPr>
          <w:rFonts w:asciiTheme="minorHAnsi" w:hAnsiTheme="minorHAnsi" w:cs="Arial"/>
          <w:color w:val="000000"/>
          <w:spacing w:val="-3"/>
          <w:sz w:val="22"/>
          <w:szCs w:val="22"/>
        </w:rPr>
        <w:t xml:space="preserve"> characters). The administrator and privileged user password must change every 60 days and other user password once every 90 days.  Previous 6 consecutive passwords cannot be reused. The passwords must not allow </w:t>
      </w:r>
      <w:proofErr w:type="spellStart"/>
      <w:r w:rsidRPr="00B552C4">
        <w:rPr>
          <w:rFonts w:asciiTheme="minorHAnsi" w:hAnsiTheme="minorHAnsi" w:cs="Arial"/>
          <w:color w:val="000000"/>
          <w:spacing w:val="-3"/>
          <w:sz w:val="22"/>
          <w:szCs w:val="22"/>
        </w:rPr>
        <w:t>Userids</w:t>
      </w:r>
      <w:proofErr w:type="spellEnd"/>
      <w:r w:rsidRPr="00B552C4">
        <w:rPr>
          <w:rFonts w:asciiTheme="minorHAnsi" w:hAnsiTheme="minorHAnsi" w:cs="Arial"/>
          <w:color w:val="000000"/>
          <w:spacing w:val="-3"/>
          <w:sz w:val="22"/>
          <w:szCs w:val="22"/>
        </w:rPr>
        <w:t>, First Name</w:t>
      </w:r>
      <w:r w:rsidRPr="00B552C4">
        <w:rPr>
          <w:rFonts w:asciiTheme="minorHAnsi" w:eastAsiaTheme="minorHAnsi" w:hAnsiTheme="minorHAnsi" w:cs="Arial"/>
          <w:color w:val="000000"/>
          <w:spacing w:val="-3"/>
          <w:sz w:val="22"/>
          <w:szCs w:val="22"/>
        </w:rPr>
        <w:t xml:space="preserve"> or </w:t>
      </w:r>
      <w:r w:rsidRPr="00B552C4">
        <w:rPr>
          <w:rFonts w:asciiTheme="minorHAnsi" w:hAnsiTheme="minorHAnsi" w:cs="Arial"/>
          <w:color w:val="000000"/>
          <w:spacing w:val="-3"/>
          <w:sz w:val="22"/>
          <w:szCs w:val="22"/>
        </w:rPr>
        <w:t>the last name of the user</w:t>
      </w:r>
      <w:r w:rsidRPr="00B552C4">
        <w:rPr>
          <w:rFonts w:asciiTheme="minorHAnsi" w:eastAsiaTheme="minorHAnsi" w:hAnsiTheme="minorHAnsi" w:cs="Arial"/>
          <w:color w:val="000000"/>
          <w:spacing w:val="-3"/>
          <w:sz w:val="22"/>
          <w:szCs w:val="22"/>
        </w:rPr>
        <w:t>.</w:t>
      </w:r>
      <w:r w:rsidRPr="00B552C4">
        <w:rPr>
          <w:rFonts w:asciiTheme="minorHAnsi" w:hAnsiTheme="minorHAnsi" w:cs="Arial"/>
          <w:bCs/>
          <w:kern w:val="32"/>
          <w:sz w:val="22"/>
          <w:szCs w:val="22"/>
        </w:rPr>
        <w:t xml:space="preserve"> “Transmitting” means the transferring of data electronically, such as via email.</w:t>
      </w:r>
    </w:p>
    <w:p w:rsidR="00B552C4" w:rsidRPr="00B552C4" w:rsidRDefault="00B552C4" w:rsidP="00E121E5">
      <w:pPr>
        <w:keepNext/>
        <w:keepLines/>
        <w:widowControl w:val="0"/>
        <w:numPr>
          <w:ilvl w:val="0"/>
          <w:numId w:val="32"/>
        </w:numPr>
        <w:tabs>
          <w:tab w:val="left" w:pos="1080"/>
        </w:tabs>
        <w:spacing w:after="240"/>
        <w:rPr>
          <w:rFonts w:asciiTheme="minorHAnsi" w:eastAsiaTheme="minorHAnsi" w:hAnsiTheme="minorHAnsi" w:cs="Arial"/>
          <w:color w:val="000000"/>
          <w:spacing w:val="-3"/>
          <w:sz w:val="22"/>
          <w:szCs w:val="22"/>
        </w:rPr>
      </w:pPr>
      <w:r w:rsidRPr="00B552C4">
        <w:rPr>
          <w:rFonts w:asciiTheme="minorHAnsi" w:eastAsiaTheme="minorHAnsi" w:hAnsiTheme="minorHAnsi" w:cs="Arial"/>
          <w:color w:val="000000"/>
          <w:spacing w:val="-3"/>
          <w:sz w:val="22"/>
          <w:szCs w:val="22"/>
        </w:rPr>
        <w:t>“Transmitting” means the transferring of data electronically, such as via email.</w:t>
      </w:r>
    </w:p>
    <w:p w:rsidR="00B552C4" w:rsidRPr="00B552C4" w:rsidRDefault="00B552C4" w:rsidP="00E121E5">
      <w:pPr>
        <w:keepNext/>
        <w:keepLines/>
        <w:widowControl w:val="0"/>
        <w:numPr>
          <w:ilvl w:val="0"/>
          <w:numId w:val="32"/>
        </w:numPr>
        <w:tabs>
          <w:tab w:val="left" w:pos="1080"/>
        </w:tabs>
        <w:spacing w:after="240"/>
        <w:rPr>
          <w:rFonts w:asciiTheme="minorHAnsi" w:hAnsiTheme="minorHAnsi" w:cs="Arial"/>
          <w:bCs/>
          <w:kern w:val="32"/>
          <w:sz w:val="22"/>
          <w:szCs w:val="22"/>
        </w:rPr>
      </w:pPr>
      <w:r w:rsidRPr="00B552C4">
        <w:rPr>
          <w:rFonts w:asciiTheme="minorHAnsi" w:hAnsiTheme="minorHAnsi" w:cs="Arial"/>
          <w:bCs/>
          <w:kern w:val="32"/>
          <w:sz w:val="22"/>
          <w:szCs w:val="22"/>
        </w:rPr>
        <w:t xml:space="preserve"> “Transporting” means the physical transferring of data that has been stored.</w:t>
      </w:r>
    </w:p>
    <w:p w:rsidR="00B552C4" w:rsidRPr="00B552C4" w:rsidRDefault="00B552C4" w:rsidP="00E121E5">
      <w:pPr>
        <w:keepNext/>
        <w:keepLines/>
        <w:widowControl w:val="0"/>
        <w:numPr>
          <w:ilvl w:val="0"/>
          <w:numId w:val="32"/>
        </w:numPr>
        <w:tabs>
          <w:tab w:val="left" w:pos="1080"/>
        </w:tabs>
        <w:spacing w:after="240"/>
        <w:rPr>
          <w:rFonts w:asciiTheme="minorHAnsi" w:hAnsiTheme="minorHAnsi" w:cs="Arial"/>
          <w:bCs/>
          <w:kern w:val="32"/>
          <w:sz w:val="22"/>
          <w:szCs w:val="22"/>
        </w:rPr>
      </w:pPr>
      <w:r w:rsidRPr="00B552C4">
        <w:rPr>
          <w:rFonts w:asciiTheme="minorHAnsi" w:hAnsiTheme="minorHAnsi" w:cs="Arial"/>
          <w:bCs/>
          <w:kern w:val="32"/>
          <w:sz w:val="22"/>
          <w:szCs w:val="22"/>
        </w:rPr>
        <w:t>“Unique User ID” means a string of characters that identifies a specific user and which, in conjunction with a password, passphrase, or other mechanism, authenticates a user to an information system.</w:t>
      </w:r>
    </w:p>
    <w:p w:rsidR="00B552C4" w:rsidRPr="00B552C4" w:rsidRDefault="00B552C4" w:rsidP="00E121E5">
      <w:pPr>
        <w:keepNext/>
        <w:keepLines/>
        <w:widowControl w:val="0"/>
        <w:numPr>
          <w:ilvl w:val="0"/>
          <w:numId w:val="31"/>
        </w:numPr>
        <w:tabs>
          <w:tab w:val="left" w:pos="720"/>
        </w:tabs>
        <w:spacing w:after="240"/>
        <w:rPr>
          <w:rFonts w:asciiTheme="minorHAnsi" w:hAnsiTheme="minorHAnsi" w:cs="Arial"/>
          <w:bCs/>
          <w:kern w:val="32"/>
          <w:sz w:val="22"/>
          <w:szCs w:val="22"/>
        </w:rPr>
      </w:pPr>
      <w:r w:rsidRPr="00B552C4">
        <w:rPr>
          <w:rFonts w:asciiTheme="minorHAnsi" w:hAnsiTheme="minorHAnsi" w:cs="Arial"/>
          <w:bCs/>
          <w:kern w:val="32"/>
          <w:sz w:val="22"/>
          <w:szCs w:val="22"/>
        </w:rPr>
        <w:t>Data Transmitting.  When transmitting EXCHANGE Confidential Information electronically, including via email, the Data shall be protected by:</w:t>
      </w:r>
    </w:p>
    <w:p w:rsidR="00B552C4" w:rsidRPr="00B552C4" w:rsidRDefault="00B552C4" w:rsidP="00B552C4">
      <w:pPr>
        <w:keepNext/>
        <w:keepLines/>
        <w:widowControl w:val="0"/>
        <w:tabs>
          <w:tab w:val="left" w:pos="1080"/>
        </w:tabs>
        <w:spacing w:after="240"/>
        <w:ind w:left="1080" w:hanging="360"/>
        <w:rPr>
          <w:rFonts w:asciiTheme="minorHAnsi" w:hAnsiTheme="minorHAnsi" w:cs="Arial"/>
          <w:b/>
          <w:iCs/>
          <w:kern w:val="32"/>
          <w:sz w:val="22"/>
          <w:szCs w:val="22"/>
        </w:rPr>
      </w:pPr>
      <w:r w:rsidRPr="00B552C4">
        <w:rPr>
          <w:rFonts w:asciiTheme="minorHAnsi" w:hAnsiTheme="minorHAnsi" w:cs="Arial"/>
          <w:iCs/>
          <w:kern w:val="32"/>
          <w:sz w:val="22"/>
          <w:szCs w:val="22"/>
        </w:rPr>
        <w:t>a.</w:t>
      </w:r>
      <w:r w:rsidRPr="00B552C4">
        <w:rPr>
          <w:rFonts w:asciiTheme="minorHAnsi" w:hAnsiTheme="minorHAnsi" w:cs="Arial"/>
          <w:iCs/>
          <w:kern w:val="32"/>
          <w:sz w:val="22"/>
          <w:szCs w:val="22"/>
        </w:rPr>
        <w:tab/>
        <w:t>Transmitting the Data within the (State Governmental Network) SGN, Health Benefit Exchange network or Contractor’s internal network, or;</w:t>
      </w:r>
    </w:p>
    <w:p w:rsidR="00B552C4" w:rsidRPr="00B552C4" w:rsidRDefault="00B552C4" w:rsidP="00B552C4">
      <w:pPr>
        <w:keepNext/>
        <w:keepLines/>
        <w:widowControl w:val="0"/>
        <w:tabs>
          <w:tab w:val="left" w:pos="1080"/>
        </w:tabs>
        <w:spacing w:after="240"/>
        <w:ind w:left="1080" w:hanging="360"/>
        <w:rPr>
          <w:rFonts w:asciiTheme="minorHAnsi" w:hAnsiTheme="minorHAnsi" w:cs="Arial"/>
          <w:b/>
          <w:iCs/>
          <w:kern w:val="32"/>
          <w:sz w:val="22"/>
          <w:szCs w:val="22"/>
        </w:rPr>
      </w:pPr>
      <w:r w:rsidRPr="00B552C4">
        <w:rPr>
          <w:rFonts w:asciiTheme="minorHAnsi" w:hAnsiTheme="minorHAnsi" w:cs="Arial"/>
          <w:iCs/>
          <w:kern w:val="32"/>
          <w:sz w:val="22"/>
          <w:szCs w:val="22"/>
        </w:rPr>
        <w:t>b.</w:t>
      </w:r>
      <w:r w:rsidRPr="00B552C4">
        <w:rPr>
          <w:rFonts w:asciiTheme="minorHAnsi" w:hAnsiTheme="minorHAnsi" w:cs="Arial"/>
          <w:iCs/>
          <w:kern w:val="32"/>
          <w:sz w:val="22"/>
          <w:szCs w:val="22"/>
        </w:rPr>
        <w:tab/>
        <w:t>Encrypting any Data that will be transmitted outside the SGN or Contractor’s internal network with 128-bit Advanced Encryption Standard (AES) encryption or better.  This includes transit over the public Internet.</w:t>
      </w:r>
    </w:p>
    <w:p w:rsidR="00B552C4" w:rsidRPr="00B552C4" w:rsidRDefault="00B552C4" w:rsidP="00E121E5">
      <w:pPr>
        <w:keepNext/>
        <w:keepLines/>
        <w:widowControl w:val="0"/>
        <w:numPr>
          <w:ilvl w:val="0"/>
          <w:numId w:val="31"/>
        </w:numPr>
        <w:tabs>
          <w:tab w:val="left" w:pos="720"/>
        </w:tabs>
        <w:spacing w:after="240"/>
        <w:rPr>
          <w:rFonts w:asciiTheme="minorHAnsi" w:hAnsiTheme="minorHAnsi" w:cs="Arial"/>
          <w:bCs/>
          <w:kern w:val="32"/>
          <w:sz w:val="22"/>
          <w:szCs w:val="22"/>
        </w:rPr>
      </w:pPr>
      <w:r w:rsidRPr="00B552C4">
        <w:rPr>
          <w:rFonts w:asciiTheme="minorHAnsi" w:hAnsiTheme="minorHAnsi" w:cs="Arial"/>
          <w:bCs/>
          <w:kern w:val="32"/>
          <w:sz w:val="22"/>
          <w:szCs w:val="22"/>
        </w:rPr>
        <w:t>Protection of Data.  The Contractor agrees to store Data on one or more of the following media and protect the Data as described:</w:t>
      </w:r>
    </w:p>
    <w:p w:rsidR="00B552C4" w:rsidRPr="00B552C4" w:rsidRDefault="00B552C4" w:rsidP="00B552C4">
      <w:pPr>
        <w:widowControl w:val="0"/>
        <w:tabs>
          <w:tab w:val="left" w:pos="1080"/>
        </w:tabs>
        <w:spacing w:after="240"/>
        <w:ind w:left="1080" w:hanging="360"/>
        <w:rPr>
          <w:rFonts w:asciiTheme="minorHAnsi" w:eastAsia="Calibri" w:hAnsiTheme="minorHAnsi" w:cs="Arial"/>
          <w:b/>
          <w:iCs/>
          <w:kern w:val="32"/>
          <w:sz w:val="22"/>
          <w:szCs w:val="22"/>
        </w:rPr>
      </w:pPr>
      <w:r w:rsidRPr="00B552C4">
        <w:rPr>
          <w:rFonts w:asciiTheme="minorHAnsi" w:hAnsiTheme="minorHAnsi" w:cs="Arial"/>
          <w:iCs/>
          <w:kern w:val="32"/>
          <w:sz w:val="22"/>
          <w:szCs w:val="22"/>
        </w:rPr>
        <w:t>a.</w:t>
      </w:r>
      <w:r w:rsidRPr="00B552C4">
        <w:rPr>
          <w:rFonts w:asciiTheme="minorHAnsi" w:hAnsiTheme="minorHAnsi" w:cs="Arial"/>
          <w:iCs/>
          <w:kern w:val="32"/>
          <w:sz w:val="22"/>
          <w:szCs w:val="22"/>
        </w:rPr>
        <w:tab/>
        <w:t>Hard disk drives.  Data stored on local workstation hard disks.  Access to the Data will be restricted to Authorized User(s) by requiring logon to the local workstation using a Unique User ID and Hardened Password or other authentication mechanisms which provides equal or greater security, such as biometrics or smart cards. The data on the drive will only be accessible to authenticated individuals that need to access it.  That is, the data will be secured on the disk in such a way that other authenticated individuals that do not need access to the data will not have the ability to access it.  Workstations with sensitive data stored on them will be tracked and their movements documented until the sensitive data is removed from the workstation.  When the data is removed the date of its removal and method of its removal will be documented.  Hard drives that have contained sensitive data will be wiped with a method that will render the deleted information irretrievable.</w:t>
      </w:r>
    </w:p>
    <w:p w:rsidR="00B552C4" w:rsidRPr="00B552C4" w:rsidRDefault="00B552C4" w:rsidP="00B552C4">
      <w:pPr>
        <w:widowControl w:val="0"/>
        <w:tabs>
          <w:tab w:val="left" w:pos="1080"/>
        </w:tabs>
        <w:spacing w:after="240"/>
        <w:ind w:left="1080" w:hanging="360"/>
        <w:rPr>
          <w:rFonts w:asciiTheme="minorHAnsi" w:hAnsiTheme="minorHAnsi" w:cs="Arial"/>
          <w:b/>
          <w:iCs/>
          <w:kern w:val="32"/>
          <w:sz w:val="22"/>
          <w:szCs w:val="22"/>
        </w:rPr>
      </w:pPr>
      <w:r w:rsidRPr="00B552C4">
        <w:rPr>
          <w:rFonts w:asciiTheme="minorHAnsi" w:hAnsiTheme="minorHAnsi" w:cs="Arial"/>
          <w:iCs/>
          <w:kern w:val="32"/>
          <w:sz w:val="22"/>
          <w:szCs w:val="22"/>
        </w:rPr>
        <w:t>b.</w:t>
      </w:r>
      <w:r w:rsidRPr="00B552C4">
        <w:rPr>
          <w:rFonts w:asciiTheme="minorHAnsi" w:hAnsiTheme="minorHAnsi" w:cs="Arial"/>
          <w:iCs/>
          <w:kern w:val="32"/>
          <w:sz w:val="22"/>
          <w:szCs w:val="22"/>
        </w:rPr>
        <w:tab/>
        <w:t>Network server disks.  Data stored on hard disks mounted on network servers and made available through shared folders.  Access to the Data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rsidR="00B552C4" w:rsidRPr="00B552C4" w:rsidRDefault="00B552C4" w:rsidP="00B552C4">
      <w:pPr>
        <w:widowControl w:val="0"/>
        <w:spacing w:after="240"/>
        <w:ind w:left="1080"/>
        <w:rPr>
          <w:rFonts w:asciiTheme="minorHAnsi" w:hAnsiTheme="minorHAnsi" w:cs="Arial"/>
          <w:b/>
          <w:kern w:val="32"/>
          <w:sz w:val="22"/>
          <w:szCs w:val="22"/>
        </w:rPr>
      </w:pPr>
      <w:r w:rsidRPr="00B552C4">
        <w:rPr>
          <w:rFonts w:asciiTheme="minorHAnsi" w:hAnsiTheme="minorHAnsi" w:cs="Arial"/>
          <w:sz w:val="22"/>
          <w:szCs w:val="22"/>
        </w:rPr>
        <w:t xml:space="preserve">For EXCHANGE Confidential Information stored on these disks, deleting unneeded Data is sufficient as long as the disks remain in a Secured Area and otherwise meet the requirements listed in the above paragraph.  Destruction of the Data as outlined in </w:t>
      </w:r>
      <w:r w:rsidRPr="00B552C4">
        <w:rPr>
          <w:rFonts w:asciiTheme="minorHAnsi" w:hAnsiTheme="minorHAnsi" w:cs="Arial"/>
          <w:sz w:val="22"/>
          <w:szCs w:val="22"/>
          <w:u w:val="single"/>
        </w:rPr>
        <w:t>Section 5. Data Disposition</w:t>
      </w:r>
      <w:r w:rsidRPr="00B552C4">
        <w:rPr>
          <w:rFonts w:asciiTheme="minorHAnsi" w:hAnsiTheme="minorHAnsi" w:cs="Arial"/>
          <w:sz w:val="22"/>
          <w:szCs w:val="22"/>
        </w:rPr>
        <w:t xml:space="preserve"> may be deferred until the disks are retired, replaced, or otherwise taken out of the Secured Area.</w:t>
      </w:r>
    </w:p>
    <w:p w:rsidR="00B552C4" w:rsidRPr="00B552C4" w:rsidRDefault="00B552C4" w:rsidP="00B552C4">
      <w:pPr>
        <w:widowControl w:val="0"/>
        <w:tabs>
          <w:tab w:val="left" w:pos="1080"/>
        </w:tabs>
        <w:spacing w:after="240"/>
        <w:ind w:left="1080" w:hanging="360"/>
        <w:rPr>
          <w:rFonts w:asciiTheme="minorHAnsi" w:hAnsiTheme="minorHAnsi" w:cs="Arial"/>
          <w:b/>
          <w:iCs/>
          <w:kern w:val="32"/>
          <w:sz w:val="22"/>
          <w:szCs w:val="22"/>
        </w:rPr>
      </w:pPr>
      <w:r w:rsidRPr="00B552C4">
        <w:rPr>
          <w:rFonts w:asciiTheme="minorHAnsi" w:hAnsiTheme="minorHAnsi" w:cs="Arial"/>
          <w:bCs/>
          <w:iCs/>
          <w:kern w:val="32"/>
          <w:sz w:val="22"/>
          <w:szCs w:val="22"/>
        </w:rPr>
        <w:t>c.</w:t>
      </w:r>
      <w:r w:rsidRPr="00B552C4">
        <w:rPr>
          <w:rFonts w:asciiTheme="minorHAnsi" w:hAnsiTheme="minorHAnsi" w:cs="Arial"/>
          <w:bCs/>
          <w:iCs/>
          <w:kern w:val="32"/>
          <w:sz w:val="22"/>
          <w:szCs w:val="22"/>
        </w:rPr>
        <w:tab/>
        <w:t xml:space="preserve">Removable Media, including Optical discs (CDs or DVDs) in local workstation optical disc drives </w:t>
      </w:r>
      <w:r w:rsidRPr="00B552C4">
        <w:rPr>
          <w:rFonts w:asciiTheme="minorHAnsi" w:hAnsiTheme="minorHAnsi" w:cs="Arial"/>
          <w:iCs/>
          <w:kern w:val="32"/>
          <w:sz w:val="22"/>
          <w:szCs w:val="22"/>
        </w:rPr>
        <w:t>and which will not be transported out of a secure area</w:t>
      </w:r>
      <w:r w:rsidRPr="00B552C4">
        <w:rPr>
          <w:rFonts w:asciiTheme="minorHAnsi" w:hAnsiTheme="minorHAnsi" w:cs="Arial"/>
          <w:bCs/>
          <w:iCs/>
          <w:kern w:val="32"/>
          <w:sz w:val="22"/>
          <w:szCs w:val="22"/>
        </w:rPr>
        <w:t>.</w:t>
      </w:r>
      <w:r w:rsidRPr="00B552C4">
        <w:rPr>
          <w:rFonts w:asciiTheme="minorHAnsi" w:hAnsiTheme="minorHAnsi" w:cs="Arial"/>
          <w:iCs/>
          <w:kern w:val="32"/>
          <w:sz w:val="22"/>
          <w:szCs w:val="22"/>
        </w:rPr>
        <w:t xml:space="preserve">  Sensitive or Confidential Data provided by the EXCHANGE on removable media, such as optical discs or USB drives, which will be used in local workstation optical disc drives or USB connections shall be encrypted with 128-bit AES encryption or better.  When not in use for the contracted purpose, such discs must be locked in a drawer, cabinet or other container to which only authorized users have the key, combination or mechanism required to access the contents of the container.  Workstations which access EXCHANGE Data on optical discs must be located in an area which is accessible only to authorized personnel, with access controlled through use of a key, card key, combination lock, or comparable mechanism.</w:t>
      </w:r>
    </w:p>
    <w:p w:rsidR="00B552C4" w:rsidRPr="00B552C4" w:rsidRDefault="00B552C4" w:rsidP="00B552C4">
      <w:pPr>
        <w:widowControl w:val="0"/>
        <w:tabs>
          <w:tab w:val="left" w:pos="1080"/>
        </w:tabs>
        <w:spacing w:after="240"/>
        <w:ind w:left="1080" w:hanging="360"/>
        <w:rPr>
          <w:rFonts w:asciiTheme="minorHAnsi" w:hAnsiTheme="minorHAnsi" w:cs="Arial"/>
          <w:b/>
          <w:iCs/>
          <w:kern w:val="32"/>
          <w:sz w:val="22"/>
          <w:szCs w:val="22"/>
        </w:rPr>
      </w:pPr>
      <w:r w:rsidRPr="00B552C4">
        <w:rPr>
          <w:rFonts w:asciiTheme="minorHAnsi" w:hAnsiTheme="minorHAnsi" w:cs="Arial"/>
          <w:bCs/>
          <w:iCs/>
          <w:kern w:val="32"/>
          <w:sz w:val="22"/>
          <w:szCs w:val="22"/>
        </w:rPr>
        <w:t>d.</w:t>
      </w:r>
      <w:r w:rsidRPr="00B552C4">
        <w:rPr>
          <w:rFonts w:asciiTheme="minorHAnsi" w:hAnsiTheme="minorHAnsi" w:cs="Arial"/>
          <w:bCs/>
          <w:iCs/>
          <w:kern w:val="32"/>
          <w:sz w:val="22"/>
          <w:szCs w:val="22"/>
        </w:rPr>
        <w:tab/>
        <w:t xml:space="preserve">Optical discs (CDs or DVDs) in drives or jukeboxes attached to servers </w:t>
      </w:r>
      <w:r w:rsidRPr="00B552C4">
        <w:rPr>
          <w:rFonts w:asciiTheme="minorHAnsi" w:hAnsiTheme="minorHAnsi" w:cs="Arial"/>
          <w:iCs/>
          <w:kern w:val="32"/>
          <w:sz w:val="22"/>
          <w:szCs w:val="22"/>
        </w:rPr>
        <w:t>and which will not be transported out of a secure area</w:t>
      </w:r>
      <w:r w:rsidRPr="00B552C4">
        <w:rPr>
          <w:rFonts w:asciiTheme="minorHAnsi" w:hAnsiTheme="minorHAnsi" w:cs="Arial"/>
          <w:bCs/>
          <w:iCs/>
          <w:kern w:val="32"/>
          <w:sz w:val="22"/>
          <w:szCs w:val="22"/>
        </w:rPr>
        <w:t>.</w:t>
      </w:r>
      <w:r w:rsidRPr="00B552C4">
        <w:rPr>
          <w:rFonts w:asciiTheme="minorHAnsi" w:hAnsiTheme="minorHAnsi" w:cs="Arial"/>
          <w:iCs/>
          <w:kern w:val="32"/>
          <w:sz w:val="22"/>
          <w:szCs w:val="22"/>
        </w:rPr>
        <w:t xml:space="preserve">  Data provided by the EXCHANGE on optical discs which will be attached to network servers shall be encrypted with 128-bit AES encryption or better.  Access to Data on these discs will be restricted to authorized users through the use of access control lists which will grant access only after the authorized user has been authenticated to the network using a unique user ID and complex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rsidR="00B552C4" w:rsidRPr="00B552C4" w:rsidRDefault="00B552C4" w:rsidP="00B552C4">
      <w:pPr>
        <w:widowControl w:val="0"/>
        <w:tabs>
          <w:tab w:val="left" w:pos="1080"/>
        </w:tabs>
        <w:spacing w:after="240"/>
        <w:ind w:left="1080" w:hanging="360"/>
        <w:rPr>
          <w:rFonts w:asciiTheme="minorHAnsi" w:hAnsiTheme="minorHAnsi" w:cs="Arial"/>
          <w:b/>
          <w:iCs/>
          <w:kern w:val="32"/>
          <w:sz w:val="22"/>
          <w:szCs w:val="22"/>
        </w:rPr>
      </w:pPr>
      <w:r w:rsidRPr="00B552C4">
        <w:rPr>
          <w:rFonts w:asciiTheme="minorHAnsi" w:hAnsiTheme="minorHAnsi" w:cs="Arial"/>
          <w:bCs/>
          <w:iCs/>
          <w:kern w:val="32"/>
          <w:sz w:val="22"/>
          <w:szCs w:val="22"/>
        </w:rPr>
        <w:t>e.</w:t>
      </w:r>
      <w:r w:rsidRPr="00B552C4">
        <w:rPr>
          <w:rFonts w:asciiTheme="minorHAnsi" w:hAnsiTheme="minorHAnsi" w:cs="Arial"/>
          <w:bCs/>
          <w:iCs/>
          <w:kern w:val="32"/>
          <w:sz w:val="22"/>
          <w:szCs w:val="22"/>
        </w:rPr>
        <w:tab/>
        <w:t>Paper documents.</w:t>
      </w:r>
      <w:r w:rsidRPr="00B552C4">
        <w:rPr>
          <w:rFonts w:asciiTheme="minorHAnsi" w:hAnsiTheme="minorHAnsi" w:cs="Arial"/>
          <w:iCs/>
          <w:kern w:val="32"/>
          <w:sz w:val="22"/>
          <w:szCs w:val="22"/>
        </w:rPr>
        <w:t xml:space="preserve">  All paper records must be protected by storing the records in a secure area which is only accessible to authorized personnel.  When not in use, such records must be stored in a locked container, such as a file cabinet, locking drawer, or safe, to which only authorized persons have access.</w:t>
      </w:r>
    </w:p>
    <w:p w:rsidR="00B552C4" w:rsidRPr="00B552C4" w:rsidRDefault="00B552C4" w:rsidP="00B552C4">
      <w:pPr>
        <w:widowControl w:val="0"/>
        <w:tabs>
          <w:tab w:val="left" w:pos="1080"/>
        </w:tabs>
        <w:spacing w:after="240"/>
        <w:ind w:left="1080" w:hanging="360"/>
        <w:rPr>
          <w:rFonts w:asciiTheme="minorHAnsi" w:hAnsiTheme="minorHAnsi" w:cs="Arial"/>
          <w:b/>
          <w:iCs/>
          <w:kern w:val="32"/>
          <w:sz w:val="22"/>
          <w:szCs w:val="22"/>
        </w:rPr>
      </w:pPr>
      <w:r w:rsidRPr="00B552C4">
        <w:rPr>
          <w:rFonts w:asciiTheme="minorHAnsi" w:hAnsiTheme="minorHAnsi" w:cs="Arial"/>
          <w:bCs/>
          <w:iCs/>
          <w:kern w:val="32"/>
          <w:sz w:val="22"/>
          <w:szCs w:val="22"/>
        </w:rPr>
        <w:t>f.</w:t>
      </w:r>
      <w:r w:rsidRPr="00B552C4">
        <w:rPr>
          <w:rFonts w:asciiTheme="minorHAnsi" w:hAnsiTheme="minorHAnsi" w:cs="Arial"/>
          <w:bCs/>
          <w:iCs/>
          <w:kern w:val="32"/>
          <w:sz w:val="22"/>
          <w:szCs w:val="22"/>
        </w:rPr>
        <w:tab/>
      </w:r>
      <w:r w:rsidRPr="00B552C4">
        <w:rPr>
          <w:rFonts w:asciiTheme="minorHAnsi" w:eastAsiaTheme="minorHAnsi" w:hAnsiTheme="minorHAnsi" w:cs="Arial"/>
          <w:color w:val="000000"/>
          <w:spacing w:val="-2"/>
          <w:sz w:val="22"/>
          <w:szCs w:val="22"/>
        </w:rPr>
        <w:t>Access via remote terminal/workstation over the State Governmental Network (SGN</w:t>
      </w:r>
      <w:r w:rsidRPr="00B552C4">
        <w:rPr>
          <w:rFonts w:asciiTheme="minorHAnsi" w:hAnsiTheme="minorHAnsi" w:cs="Arial"/>
          <w:color w:val="000000"/>
          <w:spacing w:val="-2"/>
          <w:sz w:val="22"/>
          <w:szCs w:val="22"/>
        </w:rPr>
        <w:t>) or WA Health Benefit Exchange network (EXCHANGE Network).</w:t>
      </w:r>
      <w:r w:rsidRPr="00B552C4">
        <w:rPr>
          <w:rFonts w:asciiTheme="minorHAnsi" w:eastAsiaTheme="minorHAnsi" w:hAnsiTheme="minorHAnsi" w:cs="Arial"/>
          <w:color w:val="000000"/>
          <w:spacing w:val="-2"/>
          <w:sz w:val="22"/>
          <w:szCs w:val="22"/>
        </w:rPr>
        <w:t xml:space="preserve">  Data accessed and used interactively over the SGN</w:t>
      </w:r>
      <w:r w:rsidRPr="00B552C4">
        <w:rPr>
          <w:rFonts w:asciiTheme="minorHAnsi" w:hAnsiTheme="minorHAnsi" w:cs="Arial"/>
          <w:color w:val="000000"/>
          <w:spacing w:val="-2"/>
          <w:sz w:val="22"/>
          <w:szCs w:val="22"/>
        </w:rPr>
        <w:t xml:space="preserve"> or EXCHANGE Network</w:t>
      </w:r>
      <w:r w:rsidRPr="00B552C4">
        <w:rPr>
          <w:rFonts w:asciiTheme="minorHAnsi" w:eastAsiaTheme="minorHAnsi" w:hAnsiTheme="minorHAnsi" w:cs="Arial"/>
          <w:color w:val="000000"/>
          <w:spacing w:val="-2"/>
          <w:sz w:val="22"/>
          <w:szCs w:val="22"/>
        </w:rPr>
        <w:t xml:space="preserve">.  Access to the Data will be controlled by EXCHANGE staff who will issue authentication credentials (e.g. a unique user ID and complex password) to authorized contractor staff.  Contractor shall have established and documented </w:t>
      </w:r>
      <w:r w:rsidRPr="00B552C4">
        <w:rPr>
          <w:rFonts w:asciiTheme="minorHAnsi" w:hAnsiTheme="minorHAnsi" w:cs="Arial"/>
          <w:color w:val="000000"/>
          <w:spacing w:val="-2"/>
          <w:sz w:val="22"/>
          <w:szCs w:val="22"/>
        </w:rPr>
        <w:t xml:space="preserve">access </w:t>
      </w:r>
      <w:r w:rsidRPr="00B552C4">
        <w:rPr>
          <w:rFonts w:asciiTheme="minorHAnsi" w:eastAsiaTheme="minorHAnsi" w:hAnsiTheme="minorHAnsi" w:cs="Arial"/>
          <w:color w:val="000000"/>
          <w:spacing w:val="-2"/>
          <w:sz w:val="22"/>
          <w:szCs w:val="22"/>
        </w:rPr>
        <w:t xml:space="preserve">termination procedures for existing staff with access to EXCHANGE Data.  These procedures shall be provided to EXCHANGE staff upon </w:t>
      </w:r>
      <w:bookmarkStart w:id="74" w:name="Pg22"/>
      <w:bookmarkEnd w:id="74"/>
      <w:r w:rsidRPr="00B552C4">
        <w:rPr>
          <w:rFonts w:asciiTheme="minorHAnsi" w:eastAsiaTheme="minorHAnsi" w:hAnsiTheme="minorHAnsi" w:cs="Arial"/>
          <w:color w:val="000000"/>
          <w:spacing w:val="-2"/>
          <w:sz w:val="22"/>
          <w:szCs w:val="22"/>
        </w:rPr>
        <w:t xml:space="preserve">request.  The Contractor will notify EXCHANGE staff immediately whenever an authorized person in possession of such credentials is terminated or otherwise leaves the </w:t>
      </w:r>
      <w:r w:rsidRPr="00B552C4">
        <w:rPr>
          <w:rFonts w:asciiTheme="minorHAnsi" w:hAnsiTheme="minorHAnsi" w:cs="Arial"/>
          <w:color w:val="000000"/>
          <w:spacing w:val="-2"/>
          <w:sz w:val="22"/>
          <w:szCs w:val="22"/>
        </w:rPr>
        <w:t>employment</w:t>
      </w:r>
      <w:r w:rsidRPr="00B552C4">
        <w:rPr>
          <w:rFonts w:asciiTheme="minorHAnsi" w:eastAsiaTheme="minorHAnsi" w:hAnsiTheme="minorHAnsi" w:cs="Arial"/>
          <w:color w:val="000000"/>
          <w:spacing w:val="-2"/>
          <w:sz w:val="22"/>
          <w:szCs w:val="22"/>
        </w:rPr>
        <w:t xml:space="preserve"> of the contractor, and whenever a user’s duties change such that the user </w:t>
      </w:r>
      <w:r w:rsidRPr="00B552C4">
        <w:rPr>
          <w:rFonts w:asciiTheme="minorHAnsi" w:eastAsiaTheme="minorHAnsi" w:hAnsiTheme="minorHAnsi" w:cs="Arial"/>
          <w:color w:val="000000"/>
          <w:spacing w:val="-3"/>
          <w:sz w:val="22"/>
          <w:szCs w:val="22"/>
        </w:rPr>
        <w:t>no longer requires access to perform work for this Contract.</w:t>
      </w:r>
    </w:p>
    <w:p w:rsidR="00B552C4" w:rsidRPr="00B552C4" w:rsidRDefault="00B552C4" w:rsidP="00B552C4">
      <w:pPr>
        <w:widowControl w:val="0"/>
        <w:tabs>
          <w:tab w:val="left" w:pos="1080"/>
        </w:tabs>
        <w:spacing w:after="240"/>
        <w:ind w:left="1080" w:hanging="360"/>
        <w:rPr>
          <w:rFonts w:asciiTheme="minorHAnsi" w:hAnsiTheme="minorHAnsi" w:cs="Arial"/>
          <w:iCs/>
          <w:kern w:val="32"/>
          <w:sz w:val="22"/>
          <w:szCs w:val="22"/>
        </w:rPr>
      </w:pPr>
      <w:r w:rsidRPr="00B552C4">
        <w:rPr>
          <w:rFonts w:asciiTheme="minorHAnsi" w:hAnsiTheme="minorHAnsi" w:cs="Arial"/>
          <w:iCs/>
          <w:kern w:val="32"/>
          <w:sz w:val="22"/>
          <w:szCs w:val="22"/>
        </w:rPr>
        <w:t>g.</w:t>
      </w:r>
      <w:r w:rsidRPr="00B552C4">
        <w:rPr>
          <w:rFonts w:asciiTheme="minorHAnsi" w:hAnsiTheme="minorHAnsi" w:cs="Arial"/>
          <w:iCs/>
          <w:kern w:val="32"/>
          <w:sz w:val="22"/>
          <w:szCs w:val="22"/>
        </w:rPr>
        <w:tab/>
        <w:t>Access via remote terminal/workstation over the Internet through Secure Access Washington.  Data accessed and used interactively over the Internet.  Access to the Data will be controlled by EXCHANGE staff who will issue remote access authentication credentials (e.g. a unique user ID and complex password) to authorized contractor staff.  Contractor will notify EXCHANGE staff immediately whenever an authorized person in possession of such credentials is terminated or otherwise leaves the employ of the contractor and whenever a user’s duties change such that the user no longer requires access to perform work for this Contract.</w:t>
      </w:r>
    </w:p>
    <w:p w:rsidR="00B552C4" w:rsidRPr="00B552C4" w:rsidRDefault="00B552C4" w:rsidP="00B552C4">
      <w:pPr>
        <w:widowControl w:val="0"/>
        <w:tabs>
          <w:tab w:val="left" w:pos="1080"/>
        </w:tabs>
        <w:spacing w:after="240"/>
        <w:ind w:left="1080" w:hanging="360"/>
        <w:rPr>
          <w:rFonts w:asciiTheme="minorHAnsi" w:hAnsiTheme="minorHAnsi" w:cs="Arial"/>
          <w:b/>
          <w:iCs/>
          <w:kern w:val="32"/>
          <w:sz w:val="22"/>
          <w:szCs w:val="22"/>
        </w:rPr>
      </w:pPr>
      <w:r w:rsidRPr="00B552C4">
        <w:rPr>
          <w:rFonts w:asciiTheme="minorHAnsi" w:hAnsiTheme="minorHAnsi" w:cs="Arial"/>
          <w:iCs/>
          <w:kern w:val="32"/>
          <w:sz w:val="22"/>
          <w:szCs w:val="22"/>
        </w:rPr>
        <w:t>h.</w:t>
      </w:r>
      <w:r w:rsidRPr="00B552C4">
        <w:rPr>
          <w:rFonts w:asciiTheme="minorHAnsi" w:hAnsiTheme="minorHAnsi" w:cs="Arial"/>
          <w:iCs/>
          <w:kern w:val="32"/>
          <w:sz w:val="22"/>
          <w:szCs w:val="22"/>
        </w:rPr>
        <w:tab/>
        <w:t>Data storage on portable devices or media.</w:t>
      </w:r>
    </w:p>
    <w:p w:rsidR="00B552C4" w:rsidRPr="00B552C4" w:rsidRDefault="00B552C4" w:rsidP="00B552C4">
      <w:pPr>
        <w:widowControl w:val="0"/>
        <w:tabs>
          <w:tab w:val="left" w:pos="1440"/>
        </w:tabs>
        <w:spacing w:after="240"/>
        <w:ind w:left="1440" w:hanging="360"/>
        <w:rPr>
          <w:rFonts w:asciiTheme="minorHAnsi" w:hAnsiTheme="minorHAnsi" w:cs="Arial"/>
          <w:b/>
          <w:bCs/>
          <w:iCs/>
          <w:kern w:val="32"/>
          <w:sz w:val="22"/>
          <w:szCs w:val="22"/>
        </w:rPr>
      </w:pPr>
      <w:r w:rsidRPr="00B552C4">
        <w:rPr>
          <w:rFonts w:asciiTheme="minorHAnsi" w:hAnsiTheme="minorHAnsi" w:cs="Arial"/>
          <w:bCs/>
          <w:iCs/>
          <w:kern w:val="32"/>
          <w:sz w:val="22"/>
          <w:szCs w:val="22"/>
        </w:rPr>
        <w:t>(1)</w:t>
      </w:r>
      <w:r w:rsidRPr="00B552C4">
        <w:rPr>
          <w:rFonts w:asciiTheme="minorHAnsi" w:hAnsiTheme="minorHAnsi" w:cs="Arial"/>
          <w:bCs/>
          <w:iCs/>
          <w:kern w:val="32"/>
          <w:sz w:val="22"/>
          <w:szCs w:val="22"/>
        </w:rPr>
        <w:tab/>
        <w:t>EXCHANGE Data shall not be stored by the Contractor on portable devices or media unless specifically authorized within the Special Terms and Conditions of the contract.  If so authorized, the Data shall be given the following protections:</w:t>
      </w:r>
    </w:p>
    <w:p w:rsidR="00B552C4" w:rsidRPr="00B552C4" w:rsidRDefault="00B552C4" w:rsidP="008F31EB">
      <w:pPr>
        <w:widowControl w:val="0"/>
        <w:tabs>
          <w:tab w:val="left" w:pos="1800"/>
        </w:tabs>
        <w:spacing w:after="0"/>
        <w:ind w:left="1800" w:hanging="360"/>
        <w:rPr>
          <w:rFonts w:asciiTheme="minorHAnsi" w:hAnsiTheme="minorHAnsi" w:cs="Arial"/>
          <w:b/>
          <w:iCs/>
          <w:kern w:val="32"/>
          <w:sz w:val="22"/>
          <w:szCs w:val="22"/>
        </w:rPr>
      </w:pPr>
      <w:r w:rsidRPr="00B552C4">
        <w:rPr>
          <w:rFonts w:asciiTheme="minorHAnsi" w:hAnsiTheme="minorHAnsi" w:cs="Arial"/>
          <w:iCs/>
          <w:kern w:val="32"/>
          <w:sz w:val="22"/>
          <w:szCs w:val="22"/>
        </w:rPr>
        <w:t>(a)</w:t>
      </w:r>
      <w:r w:rsidRPr="00B552C4">
        <w:rPr>
          <w:rFonts w:asciiTheme="minorHAnsi" w:hAnsiTheme="minorHAnsi" w:cs="Arial"/>
          <w:iCs/>
          <w:kern w:val="32"/>
          <w:sz w:val="22"/>
          <w:szCs w:val="22"/>
        </w:rPr>
        <w:tab/>
        <w:t xml:space="preserve">Encrypt the Data with a key length of at least 128 bits using an industry standard algorithm (e.g., AES, </w:t>
      </w:r>
      <w:proofErr w:type="spellStart"/>
      <w:r w:rsidRPr="00B552C4">
        <w:rPr>
          <w:rFonts w:asciiTheme="minorHAnsi" w:hAnsiTheme="minorHAnsi" w:cs="Arial"/>
          <w:i/>
          <w:iCs/>
          <w:kern w:val="32"/>
          <w:sz w:val="22"/>
          <w:szCs w:val="22"/>
        </w:rPr>
        <w:t>Twofish</w:t>
      </w:r>
      <w:proofErr w:type="spellEnd"/>
      <w:r w:rsidRPr="00B552C4">
        <w:rPr>
          <w:rFonts w:asciiTheme="minorHAnsi" w:hAnsiTheme="minorHAnsi" w:cs="Arial"/>
          <w:iCs/>
          <w:kern w:val="32"/>
          <w:sz w:val="22"/>
          <w:szCs w:val="22"/>
        </w:rPr>
        <w:t xml:space="preserve">, </w:t>
      </w:r>
      <w:r w:rsidRPr="00B552C4">
        <w:rPr>
          <w:rFonts w:asciiTheme="minorHAnsi" w:hAnsiTheme="minorHAnsi" w:cs="Arial"/>
          <w:i/>
          <w:iCs/>
          <w:kern w:val="32"/>
          <w:sz w:val="22"/>
          <w:szCs w:val="22"/>
        </w:rPr>
        <w:t>RC6</w:t>
      </w:r>
      <w:r w:rsidRPr="00B552C4">
        <w:rPr>
          <w:rFonts w:asciiTheme="minorHAnsi" w:hAnsiTheme="minorHAnsi" w:cs="Arial"/>
          <w:iCs/>
          <w:kern w:val="32"/>
          <w:sz w:val="22"/>
          <w:szCs w:val="22"/>
        </w:rPr>
        <w:t>, etc.)</w:t>
      </w:r>
    </w:p>
    <w:p w:rsidR="00B552C4" w:rsidRPr="00B552C4" w:rsidRDefault="00B552C4" w:rsidP="008F31EB">
      <w:pPr>
        <w:widowControl w:val="0"/>
        <w:tabs>
          <w:tab w:val="left" w:pos="1800"/>
        </w:tabs>
        <w:spacing w:after="0"/>
        <w:ind w:left="1800" w:hanging="360"/>
        <w:rPr>
          <w:rFonts w:asciiTheme="minorHAnsi" w:hAnsiTheme="minorHAnsi" w:cs="Arial"/>
          <w:b/>
          <w:iCs/>
          <w:kern w:val="32"/>
          <w:sz w:val="22"/>
          <w:szCs w:val="22"/>
        </w:rPr>
      </w:pPr>
      <w:r w:rsidRPr="00B552C4">
        <w:rPr>
          <w:rFonts w:asciiTheme="minorHAnsi" w:hAnsiTheme="minorHAnsi" w:cs="Arial"/>
          <w:iCs/>
          <w:kern w:val="32"/>
          <w:sz w:val="22"/>
          <w:szCs w:val="22"/>
        </w:rPr>
        <w:t>(b)</w:t>
      </w:r>
      <w:r w:rsidRPr="00B552C4">
        <w:rPr>
          <w:rFonts w:asciiTheme="minorHAnsi" w:hAnsiTheme="minorHAnsi" w:cs="Arial"/>
          <w:iCs/>
          <w:kern w:val="32"/>
          <w:sz w:val="22"/>
          <w:szCs w:val="22"/>
        </w:rPr>
        <w:tab/>
        <w:t>Control access to devices with a unique user ID and password or stronger authentication method such as a physical token or biometrics.</w:t>
      </w:r>
    </w:p>
    <w:p w:rsidR="00B552C4" w:rsidRPr="00B552C4" w:rsidRDefault="00B552C4" w:rsidP="008F31EB">
      <w:pPr>
        <w:widowControl w:val="0"/>
        <w:tabs>
          <w:tab w:val="left" w:pos="1800"/>
        </w:tabs>
        <w:spacing w:after="0"/>
        <w:ind w:left="1800" w:hanging="360"/>
        <w:rPr>
          <w:rFonts w:asciiTheme="minorHAnsi" w:hAnsiTheme="minorHAnsi" w:cs="Arial"/>
          <w:b/>
          <w:iCs/>
          <w:kern w:val="32"/>
          <w:sz w:val="22"/>
          <w:szCs w:val="22"/>
        </w:rPr>
      </w:pPr>
      <w:r w:rsidRPr="00B552C4">
        <w:rPr>
          <w:rFonts w:asciiTheme="minorHAnsi" w:hAnsiTheme="minorHAnsi" w:cs="Arial"/>
          <w:iCs/>
          <w:kern w:val="32"/>
          <w:sz w:val="22"/>
          <w:szCs w:val="22"/>
        </w:rPr>
        <w:t>(c)</w:t>
      </w:r>
      <w:r w:rsidRPr="00B552C4">
        <w:rPr>
          <w:rFonts w:asciiTheme="minorHAnsi" w:hAnsiTheme="minorHAnsi" w:cs="Arial"/>
          <w:iCs/>
          <w:kern w:val="32"/>
          <w:sz w:val="22"/>
          <w:szCs w:val="22"/>
        </w:rPr>
        <w:tab/>
        <w:t>Manually lock devices whenever they are left unattended and set devices to lock automatically after a period of inactivity, if this feature is available.  Maximum period of inactivity is 20 minutes.</w:t>
      </w:r>
    </w:p>
    <w:p w:rsidR="00B552C4" w:rsidRPr="00B552C4" w:rsidRDefault="00B552C4" w:rsidP="008F31EB">
      <w:pPr>
        <w:widowControl w:val="0"/>
        <w:spacing w:after="0"/>
        <w:ind w:left="1440"/>
        <w:rPr>
          <w:rFonts w:asciiTheme="minorHAnsi" w:hAnsiTheme="minorHAnsi" w:cs="Arial"/>
          <w:b/>
          <w:sz w:val="22"/>
          <w:szCs w:val="22"/>
        </w:rPr>
      </w:pPr>
      <w:r w:rsidRPr="00B552C4">
        <w:rPr>
          <w:rFonts w:asciiTheme="minorHAnsi" w:hAnsiTheme="minorHAnsi" w:cs="Arial"/>
          <w:sz w:val="22"/>
          <w:szCs w:val="22"/>
        </w:rPr>
        <w:t>Physically protect the portable device(s) and/or media by</w:t>
      </w:r>
    </w:p>
    <w:p w:rsidR="00B552C4" w:rsidRPr="00B552C4" w:rsidRDefault="00B552C4" w:rsidP="008F31EB">
      <w:pPr>
        <w:widowControl w:val="0"/>
        <w:tabs>
          <w:tab w:val="left" w:pos="1800"/>
        </w:tabs>
        <w:spacing w:after="0"/>
        <w:ind w:left="1800" w:hanging="360"/>
        <w:rPr>
          <w:rFonts w:asciiTheme="minorHAnsi" w:hAnsiTheme="minorHAnsi" w:cs="Arial"/>
          <w:b/>
          <w:iCs/>
          <w:kern w:val="32"/>
          <w:sz w:val="22"/>
          <w:szCs w:val="22"/>
        </w:rPr>
      </w:pPr>
      <w:r w:rsidRPr="00B552C4">
        <w:rPr>
          <w:rFonts w:asciiTheme="minorHAnsi" w:hAnsiTheme="minorHAnsi" w:cs="Arial"/>
          <w:iCs/>
          <w:kern w:val="32"/>
          <w:sz w:val="22"/>
          <w:szCs w:val="22"/>
        </w:rPr>
        <w:t>(d)</w:t>
      </w:r>
      <w:r w:rsidRPr="00B552C4">
        <w:rPr>
          <w:rFonts w:asciiTheme="minorHAnsi" w:hAnsiTheme="minorHAnsi" w:cs="Arial"/>
          <w:iCs/>
          <w:kern w:val="32"/>
          <w:sz w:val="22"/>
          <w:szCs w:val="22"/>
        </w:rPr>
        <w:tab/>
        <w:t>Keeping them in locked storage when not in use</w:t>
      </w:r>
    </w:p>
    <w:p w:rsidR="00B552C4" w:rsidRPr="00B552C4" w:rsidRDefault="00B552C4" w:rsidP="008F31EB">
      <w:pPr>
        <w:widowControl w:val="0"/>
        <w:tabs>
          <w:tab w:val="left" w:pos="1800"/>
        </w:tabs>
        <w:spacing w:after="0"/>
        <w:ind w:left="1800" w:hanging="360"/>
        <w:rPr>
          <w:rFonts w:asciiTheme="minorHAnsi" w:hAnsiTheme="minorHAnsi" w:cs="Arial"/>
          <w:b/>
          <w:iCs/>
          <w:kern w:val="32"/>
          <w:sz w:val="22"/>
          <w:szCs w:val="22"/>
        </w:rPr>
      </w:pPr>
      <w:r w:rsidRPr="00B552C4">
        <w:rPr>
          <w:rFonts w:asciiTheme="minorHAnsi" w:hAnsiTheme="minorHAnsi" w:cs="Arial"/>
          <w:iCs/>
          <w:kern w:val="32"/>
          <w:sz w:val="22"/>
          <w:szCs w:val="22"/>
        </w:rPr>
        <w:t>(e)</w:t>
      </w:r>
      <w:r w:rsidRPr="00B552C4">
        <w:rPr>
          <w:rFonts w:asciiTheme="minorHAnsi" w:hAnsiTheme="minorHAnsi" w:cs="Arial"/>
          <w:iCs/>
          <w:kern w:val="32"/>
          <w:sz w:val="22"/>
          <w:szCs w:val="22"/>
        </w:rPr>
        <w:tab/>
        <w:t xml:space="preserve">Using check-in/check-out procedures when they are shared, and </w:t>
      </w:r>
    </w:p>
    <w:p w:rsidR="00B552C4" w:rsidRDefault="00B552C4" w:rsidP="008F31EB">
      <w:pPr>
        <w:widowControl w:val="0"/>
        <w:tabs>
          <w:tab w:val="left" w:pos="1800"/>
        </w:tabs>
        <w:spacing w:after="0"/>
        <w:ind w:left="1800" w:hanging="360"/>
        <w:rPr>
          <w:rFonts w:asciiTheme="minorHAnsi" w:hAnsiTheme="minorHAnsi" w:cs="Arial"/>
          <w:iCs/>
          <w:kern w:val="32"/>
          <w:sz w:val="22"/>
          <w:szCs w:val="22"/>
        </w:rPr>
      </w:pPr>
      <w:r w:rsidRPr="00B552C4">
        <w:rPr>
          <w:rFonts w:asciiTheme="minorHAnsi" w:hAnsiTheme="minorHAnsi" w:cs="Arial"/>
          <w:iCs/>
          <w:kern w:val="32"/>
          <w:sz w:val="22"/>
          <w:szCs w:val="22"/>
        </w:rPr>
        <w:t>(f)</w:t>
      </w:r>
      <w:r w:rsidRPr="00B552C4">
        <w:rPr>
          <w:rFonts w:asciiTheme="minorHAnsi" w:hAnsiTheme="minorHAnsi" w:cs="Arial"/>
          <w:iCs/>
          <w:kern w:val="32"/>
          <w:sz w:val="22"/>
          <w:szCs w:val="22"/>
        </w:rPr>
        <w:tab/>
        <w:t>Taking frequent inventories</w:t>
      </w:r>
    </w:p>
    <w:p w:rsidR="008F31EB" w:rsidRPr="00B552C4" w:rsidRDefault="008F31EB" w:rsidP="008F31EB">
      <w:pPr>
        <w:widowControl w:val="0"/>
        <w:tabs>
          <w:tab w:val="left" w:pos="1800"/>
        </w:tabs>
        <w:spacing w:after="0"/>
        <w:ind w:left="1800" w:hanging="360"/>
        <w:rPr>
          <w:rFonts w:asciiTheme="minorHAnsi" w:hAnsiTheme="minorHAnsi" w:cs="Arial"/>
          <w:b/>
          <w:iCs/>
          <w:kern w:val="32"/>
          <w:sz w:val="22"/>
          <w:szCs w:val="22"/>
        </w:rPr>
      </w:pPr>
    </w:p>
    <w:p w:rsidR="00B552C4" w:rsidRPr="00B552C4" w:rsidRDefault="00B552C4" w:rsidP="00B552C4">
      <w:pPr>
        <w:widowControl w:val="0"/>
        <w:tabs>
          <w:tab w:val="left" w:pos="1440"/>
        </w:tabs>
        <w:spacing w:after="240"/>
        <w:ind w:left="1440" w:hanging="360"/>
        <w:rPr>
          <w:rFonts w:asciiTheme="minorHAnsi" w:hAnsiTheme="minorHAnsi" w:cs="Arial"/>
          <w:b/>
          <w:bCs/>
          <w:iCs/>
          <w:kern w:val="32"/>
          <w:sz w:val="22"/>
          <w:szCs w:val="22"/>
        </w:rPr>
      </w:pPr>
      <w:r w:rsidRPr="00B552C4">
        <w:rPr>
          <w:rFonts w:asciiTheme="minorHAnsi" w:hAnsiTheme="minorHAnsi" w:cs="Arial"/>
          <w:bCs/>
          <w:iCs/>
          <w:kern w:val="32"/>
          <w:sz w:val="22"/>
          <w:szCs w:val="22"/>
        </w:rPr>
        <w:t>(2)</w:t>
      </w:r>
      <w:r w:rsidRPr="00B552C4">
        <w:rPr>
          <w:rFonts w:asciiTheme="minorHAnsi" w:hAnsiTheme="minorHAnsi" w:cs="Arial"/>
          <w:bCs/>
          <w:iCs/>
          <w:kern w:val="32"/>
          <w:sz w:val="22"/>
          <w:szCs w:val="22"/>
        </w:rPr>
        <w:tab/>
        <w:t>When being transported outside of a secure area, portable devices and media with confidential EXCHANGE Data must be under the physical control of contractor staff with authorization to access the Data.</w:t>
      </w:r>
    </w:p>
    <w:p w:rsidR="00B552C4" w:rsidRPr="00B552C4" w:rsidRDefault="00B552C4" w:rsidP="00B552C4">
      <w:pPr>
        <w:widowControl w:val="0"/>
        <w:tabs>
          <w:tab w:val="left" w:pos="1440"/>
        </w:tabs>
        <w:spacing w:after="240"/>
        <w:ind w:left="1440" w:hanging="360"/>
        <w:rPr>
          <w:rFonts w:asciiTheme="minorHAnsi" w:hAnsiTheme="minorHAnsi" w:cs="Arial"/>
          <w:b/>
          <w:bCs/>
          <w:iCs/>
          <w:kern w:val="32"/>
          <w:sz w:val="22"/>
          <w:szCs w:val="22"/>
        </w:rPr>
      </w:pPr>
      <w:r w:rsidRPr="00B552C4">
        <w:rPr>
          <w:rFonts w:asciiTheme="minorHAnsi" w:hAnsiTheme="minorHAnsi" w:cs="Arial"/>
          <w:bCs/>
          <w:iCs/>
          <w:kern w:val="32"/>
          <w:sz w:val="22"/>
          <w:szCs w:val="22"/>
        </w:rPr>
        <w:t>(3)</w:t>
      </w:r>
      <w:r w:rsidRPr="00B552C4">
        <w:rPr>
          <w:rFonts w:asciiTheme="minorHAnsi" w:hAnsiTheme="minorHAnsi" w:cs="Arial"/>
          <w:bCs/>
          <w:iCs/>
          <w:kern w:val="32"/>
          <w:sz w:val="22"/>
          <w:szCs w:val="22"/>
        </w:rPr>
        <w:tab/>
        <w:t xml:space="preserve">Portable devices include any small computing device that can be transported.  They include, but are not limited to; handhelds/PDAs/phones, </w:t>
      </w:r>
      <w:proofErr w:type="spellStart"/>
      <w:r w:rsidRPr="00B552C4">
        <w:rPr>
          <w:rFonts w:asciiTheme="minorHAnsi" w:hAnsiTheme="minorHAnsi" w:cs="Arial"/>
          <w:bCs/>
          <w:iCs/>
          <w:kern w:val="32"/>
          <w:sz w:val="22"/>
          <w:szCs w:val="22"/>
        </w:rPr>
        <w:t>Ultramobile</w:t>
      </w:r>
      <w:proofErr w:type="spellEnd"/>
      <w:r w:rsidRPr="00B552C4">
        <w:rPr>
          <w:rFonts w:asciiTheme="minorHAnsi" w:hAnsiTheme="minorHAnsi" w:cs="Arial"/>
          <w:bCs/>
          <w:iCs/>
          <w:kern w:val="32"/>
          <w:sz w:val="22"/>
          <w:szCs w:val="22"/>
        </w:rPr>
        <w:t xml:space="preserve"> PCs, flash memory devices (e.g. USB flash drives, personal media players), and laptop/notebook/tablet computers.</w:t>
      </w:r>
    </w:p>
    <w:p w:rsidR="00B552C4" w:rsidRPr="00B552C4" w:rsidRDefault="00B552C4" w:rsidP="00B552C4">
      <w:pPr>
        <w:widowControl w:val="0"/>
        <w:tabs>
          <w:tab w:val="left" w:pos="1440"/>
        </w:tabs>
        <w:spacing w:after="240"/>
        <w:ind w:left="1440" w:hanging="360"/>
        <w:rPr>
          <w:rFonts w:asciiTheme="minorHAnsi" w:hAnsiTheme="minorHAnsi" w:cs="Arial"/>
          <w:b/>
          <w:bCs/>
          <w:iCs/>
          <w:kern w:val="32"/>
          <w:sz w:val="22"/>
          <w:szCs w:val="22"/>
        </w:rPr>
      </w:pPr>
      <w:r w:rsidRPr="00B552C4">
        <w:rPr>
          <w:rFonts w:asciiTheme="minorHAnsi" w:hAnsiTheme="minorHAnsi" w:cs="Arial"/>
          <w:bCs/>
          <w:iCs/>
          <w:kern w:val="32"/>
          <w:sz w:val="22"/>
          <w:szCs w:val="22"/>
        </w:rPr>
        <w:t>(4)</w:t>
      </w:r>
      <w:r w:rsidRPr="00B552C4">
        <w:rPr>
          <w:rFonts w:asciiTheme="minorHAnsi" w:hAnsiTheme="minorHAnsi" w:cs="Arial"/>
          <w:bCs/>
          <w:iCs/>
          <w:kern w:val="32"/>
          <w:sz w:val="22"/>
          <w:szCs w:val="22"/>
        </w:rPr>
        <w:tab/>
        <w:t xml:space="preserve">Portable media includes any Data storage that can be detached or removed from a computer and transported.  They include, but are not limited to; optical media (e.g. CDs, DVDs), magnetic media (e.g. floppy disks, tape, </w:t>
      </w:r>
      <w:proofErr w:type="gramStart"/>
      <w:r w:rsidRPr="00B552C4">
        <w:rPr>
          <w:rFonts w:asciiTheme="minorHAnsi" w:hAnsiTheme="minorHAnsi" w:cs="Arial"/>
          <w:bCs/>
          <w:iCs/>
          <w:kern w:val="32"/>
          <w:sz w:val="22"/>
          <w:szCs w:val="22"/>
        </w:rPr>
        <w:t>Zip</w:t>
      </w:r>
      <w:proofErr w:type="gramEnd"/>
      <w:r w:rsidRPr="00B552C4">
        <w:rPr>
          <w:rFonts w:asciiTheme="minorHAnsi" w:hAnsiTheme="minorHAnsi" w:cs="Arial"/>
          <w:bCs/>
          <w:iCs/>
          <w:kern w:val="32"/>
          <w:sz w:val="22"/>
          <w:szCs w:val="22"/>
        </w:rPr>
        <w:t xml:space="preserve"> or Jaz disks), USB drives, or flash media (e.g. CompactFlash, SD, MMC).</w:t>
      </w:r>
    </w:p>
    <w:p w:rsidR="00B552C4" w:rsidRPr="00B552C4" w:rsidRDefault="00B552C4" w:rsidP="00B552C4">
      <w:pPr>
        <w:widowControl w:val="0"/>
        <w:tabs>
          <w:tab w:val="left" w:pos="720"/>
        </w:tabs>
        <w:spacing w:after="240"/>
        <w:rPr>
          <w:rFonts w:asciiTheme="minorHAnsi" w:hAnsiTheme="minorHAnsi" w:cs="Arial"/>
          <w:b/>
          <w:bCs/>
          <w:kern w:val="32"/>
          <w:sz w:val="22"/>
          <w:szCs w:val="22"/>
        </w:rPr>
      </w:pPr>
      <w:r w:rsidRPr="00B552C4">
        <w:rPr>
          <w:rFonts w:asciiTheme="minorHAnsi" w:hAnsiTheme="minorHAnsi" w:cs="Arial"/>
          <w:bCs/>
          <w:kern w:val="32"/>
          <w:sz w:val="22"/>
          <w:szCs w:val="22"/>
        </w:rPr>
        <w:t>4.</w:t>
      </w:r>
      <w:r w:rsidRPr="00B552C4">
        <w:rPr>
          <w:rFonts w:asciiTheme="minorHAnsi" w:hAnsiTheme="minorHAnsi" w:cs="Arial"/>
          <w:bCs/>
          <w:kern w:val="32"/>
          <w:sz w:val="22"/>
          <w:szCs w:val="22"/>
        </w:rPr>
        <w:tab/>
        <w:t>Data Segregation.</w:t>
      </w:r>
    </w:p>
    <w:p w:rsidR="00B552C4" w:rsidRPr="00B552C4" w:rsidRDefault="00B552C4" w:rsidP="00B552C4">
      <w:pPr>
        <w:widowControl w:val="0"/>
        <w:tabs>
          <w:tab w:val="left" w:pos="1080"/>
        </w:tabs>
        <w:ind w:left="1080" w:hanging="360"/>
        <w:rPr>
          <w:rFonts w:asciiTheme="minorHAnsi" w:hAnsiTheme="minorHAnsi" w:cs="Arial"/>
          <w:b/>
          <w:iCs/>
          <w:kern w:val="32"/>
          <w:sz w:val="22"/>
          <w:szCs w:val="22"/>
        </w:rPr>
      </w:pPr>
      <w:proofErr w:type="gramStart"/>
      <w:r w:rsidRPr="00B552C4">
        <w:rPr>
          <w:rFonts w:asciiTheme="minorHAnsi" w:hAnsiTheme="minorHAnsi" w:cs="Arial"/>
          <w:iCs/>
          <w:kern w:val="32"/>
          <w:sz w:val="22"/>
          <w:szCs w:val="22"/>
        </w:rPr>
        <w:t>a.</w:t>
      </w:r>
      <w:r w:rsidRPr="00B552C4">
        <w:rPr>
          <w:rFonts w:asciiTheme="minorHAnsi" w:hAnsiTheme="minorHAnsi" w:cs="Arial"/>
          <w:iCs/>
          <w:kern w:val="32"/>
          <w:sz w:val="22"/>
          <w:szCs w:val="22"/>
        </w:rPr>
        <w:tab/>
        <w:t>EXCHANGE</w:t>
      </w:r>
      <w:proofErr w:type="gramEnd"/>
      <w:r w:rsidRPr="00B552C4">
        <w:rPr>
          <w:rFonts w:asciiTheme="minorHAnsi" w:hAnsiTheme="minorHAnsi" w:cs="Arial"/>
          <w:iCs/>
          <w:kern w:val="32"/>
          <w:sz w:val="22"/>
          <w:szCs w:val="22"/>
        </w:rPr>
        <w:t xml:space="preserve"> Data must be segregated or otherwise distinguishable from non-EXCHANGE Data.  This is to ensure that when no longer needed by the contractor, all EXCHANGE Data can be identified for return or destruction.  It also aids in determining whether EXCHANGE Data has or may have been compromised in the event of a security breach.</w:t>
      </w:r>
    </w:p>
    <w:p w:rsidR="00B552C4" w:rsidRPr="00B552C4" w:rsidRDefault="00B552C4" w:rsidP="00B552C4">
      <w:pPr>
        <w:widowControl w:val="0"/>
        <w:tabs>
          <w:tab w:val="left" w:pos="1080"/>
        </w:tabs>
        <w:ind w:left="1080" w:hanging="360"/>
        <w:rPr>
          <w:rFonts w:asciiTheme="minorHAnsi" w:hAnsiTheme="minorHAnsi" w:cs="Arial"/>
          <w:b/>
          <w:iCs/>
          <w:kern w:val="32"/>
          <w:sz w:val="22"/>
          <w:szCs w:val="22"/>
        </w:rPr>
      </w:pPr>
      <w:proofErr w:type="gramStart"/>
      <w:r w:rsidRPr="00B552C4">
        <w:rPr>
          <w:rFonts w:asciiTheme="minorHAnsi" w:hAnsiTheme="minorHAnsi" w:cs="Arial"/>
          <w:iCs/>
          <w:kern w:val="32"/>
          <w:sz w:val="22"/>
          <w:szCs w:val="22"/>
        </w:rPr>
        <w:t>b.</w:t>
      </w:r>
      <w:r w:rsidRPr="00B552C4">
        <w:rPr>
          <w:rFonts w:asciiTheme="minorHAnsi" w:hAnsiTheme="minorHAnsi" w:cs="Arial"/>
          <w:iCs/>
          <w:kern w:val="32"/>
          <w:sz w:val="22"/>
          <w:szCs w:val="22"/>
        </w:rPr>
        <w:tab/>
        <w:t>EXCHANGE</w:t>
      </w:r>
      <w:proofErr w:type="gramEnd"/>
      <w:r w:rsidRPr="00B552C4">
        <w:rPr>
          <w:rFonts w:asciiTheme="minorHAnsi" w:hAnsiTheme="minorHAnsi" w:cs="Arial"/>
          <w:iCs/>
          <w:kern w:val="32"/>
          <w:sz w:val="22"/>
          <w:szCs w:val="22"/>
        </w:rPr>
        <w:t xml:space="preserve"> Data will be kept on media (e.g. hard disk, optical disc, tape, etc.) which will contain no non-EXCHANGE Data.  Or,</w:t>
      </w:r>
    </w:p>
    <w:p w:rsidR="00B552C4" w:rsidRPr="00B552C4" w:rsidRDefault="00B552C4" w:rsidP="00B552C4">
      <w:pPr>
        <w:widowControl w:val="0"/>
        <w:tabs>
          <w:tab w:val="left" w:pos="1080"/>
        </w:tabs>
        <w:ind w:left="1080" w:hanging="360"/>
        <w:rPr>
          <w:rFonts w:asciiTheme="minorHAnsi" w:hAnsiTheme="minorHAnsi" w:cs="Arial"/>
          <w:b/>
          <w:iCs/>
          <w:kern w:val="32"/>
          <w:sz w:val="22"/>
          <w:szCs w:val="22"/>
        </w:rPr>
      </w:pPr>
      <w:proofErr w:type="gramStart"/>
      <w:r w:rsidRPr="00B552C4">
        <w:rPr>
          <w:rFonts w:asciiTheme="minorHAnsi" w:hAnsiTheme="minorHAnsi" w:cs="Arial"/>
          <w:iCs/>
          <w:kern w:val="32"/>
          <w:sz w:val="22"/>
          <w:szCs w:val="22"/>
        </w:rPr>
        <w:t>c.</w:t>
      </w:r>
      <w:r w:rsidRPr="00B552C4">
        <w:rPr>
          <w:rFonts w:asciiTheme="minorHAnsi" w:hAnsiTheme="minorHAnsi" w:cs="Arial"/>
          <w:iCs/>
          <w:kern w:val="32"/>
          <w:sz w:val="22"/>
          <w:szCs w:val="22"/>
        </w:rPr>
        <w:tab/>
        <w:t>EXCHANGE</w:t>
      </w:r>
      <w:proofErr w:type="gramEnd"/>
      <w:r w:rsidRPr="00B552C4">
        <w:rPr>
          <w:rFonts w:asciiTheme="minorHAnsi" w:hAnsiTheme="minorHAnsi" w:cs="Arial"/>
          <w:iCs/>
          <w:kern w:val="32"/>
          <w:sz w:val="22"/>
          <w:szCs w:val="22"/>
        </w:rPr>
        <w:t xml:space="preserve"> Data will be stored in a logical container on electronic media, such as a partition or folder dedicated to EXCHANGE Data.  Or,</w:t>
      </w:r>
    </w:p>
    <w:p w:rsidR="00B552C4" w:rsidRPr="00B552C4" w:rsidRDefault="00B552C4" w:rsidP="00B552C4">
      <w:pPr>
        <w:widowControl w:val="0"/>
        <w:tabs>
          <w:tab w:val="left" w:pos="1080"/>
        </w:tabs>
        <w:ind w:left="1080" w:hanging="360"/>
        <w:rPr>
          <w:rFonts w:asciiTheme="minorHAnsi" w:hAnsiTheme="minorHAnsi" w:cs="Arial"/>
          <w:b/>
          <w:iCs/>
          <w:kern w:val="32"/>
          <w:sz w:val="22"/>
          <w:szCs w:val="22"/>
        </w:rPr>
      </w:pPr>
      <w:proofErr w:type="gramStart"/>
      <w:r w:rsidRPr="00B552C4">
        <w:rPr>
          <w:rFonts w:asciiTheme="minorHAnsi" w:hAnsiTheme="minorHAnsi" w:cs="Arial"/>
          <w:iCs/>
          <w:kern w:val="32"/>
          <w:sz w:val="22"/>
          <w:szCs w:val="22"/>
        </w:rPr>
        <w:t>d.</w:t>
      </w:r>
      <w:r w:rsidRPr="00B552C4">
        <w:rPr>
          <w:rFonts w:asciiTheme="minorHAnsi" w:hAnsiTheme="minorHAnsi" w:cs="Arial"/>
          <w:iCs/>
          <w:kern w:val="32"/>
          <w:sz w:val="22"/>
          <w:szCs w:val="22"/>
        </w:rPr>
        <w:tab/>
        <w:t>EXCHANGE</w:t>
      </w:r>
      <w:proofErr w:type="gramEnd"/>
      <w:r w:rsidRPr="00B552C4">
        <w:rPr>
          <w:rFonts w:asciiTheme="minorHAnsi" w:hAnsiTheme="minorHAnsi" w:cs="Arial"/>
          <w:iCs/>
          <w:kern w:val="32"/>
          <w:sz w:val="22"/>
          <w:szCs w:val="22"/>
        </w:rPr>
        <w:t xml:space="preserve"> Data will be stored in a database which will contain no non-EXCHANGE Data. Or,</w:t>
      </w:r>
    </w:p>
    <w:p w:rsidR="00B552C4" w:rsidRPr="00B552C4" w:rsidRDefault="00B552C4" w:rsidP="00B552C4">
      <w:pPr>
        <w:widowControl w:val="0"/>
        <w:tabs>
          <w:tab w:val="left" w:pos="1080"/>
        </w:tabs>
        <w:ind w:left="1080" w:hanging="360"/>
        <w:rPr>
          <w:rFonts w:asciiTheme="minorHAnsi" w:hAnsiTheme="minorHAnsi" w:cs="Arial"/>
          <w:b/>
          <w:iCs/>
          <w:kern w:val="32"/>
          <w:sz w:val="22"/>
          <w:szCs w:val="22"/>
        </w:rPr>
      </w:pPr>
      <w:proofErr w:type="gramStart"/>
      <w:r w:rsidRPr="00B552C4">
        <w:rPr>
          <w:rFonts w:asciiTheme="minorHAnsi" w:hAnsiTheme="minorHAnsi" w:cs="Arial"/>
          <w:iCs/>
          <w:kern w:val="32"/>
          <w:sz w:val="22"/>
          <w:szCs w:val="22"/>
        </w:rPr>
        <w:t>e.</w:t>
      </w:r>
      <w:r w:rsidRPr="00B552C4">
        <w:rPr>
          <w:rFonts w:asciiTheme="minorHAnsi" w:hAnsiTheme="minorHAnsi" w:cs="Arial"/>
          <w:iCs/>
          <w:kern w:val="32"/>
          <w:sz w:val="22"/>
          <w:szCs w:val="22"/>
        </w:rPr>
        <w:tab/>
        <w:t>EXCHANGE</w:t>
      </w:r>
      <w:proofErr w:type="gramEnd"/>
      <w:r w:rsidRPr="00B552C4">
        <w:rPr>
          <w:rFonts w:asciiTheme="minorHAnsi" w:hAnsiTheme="minorHAnsi" w:cs="Arial"/>
          <w:iCs/>
          <w:kern w:val="32"/>
          <w:sz w:val="22"/>
          <w:szCs w:val="22"/>
        </w:rPr>
        <w:t xml:space="preserve"> Data will be stored within a database and will be distinguishable from non-EXCHANGE Data by the value of a specific field or fields within database records.  Or,</w:t>
      </w:r>
    </w:p>
    <w:p w:rsidR="00B552C4" w:rsidRPr="00B552C4" w:rsidRDefault="00B552C4" w:rsidP="00B552C4">
      <w:pPr>
        <w:widowControl w:val="0"/>
        <w:tabs>
          <w:tab w:val="left" w:pos="1080"/>
        </w:tabs>
        <w:ind w:left="1080" w:hanging="360"/>
        <w:rPr>
          <w:rFonts w:asciiTheme="minorHAnsi" w:hAnsiTheme="minorHAnsi" w:cs="Arial"/>
          <w:b/>
          <w:iCs/>
          <w:kern w:val="32"/>
          <w:sz w:val="22"/>
          <w:szCs w:val="22"/>
        </w:rPr>
      </w:pPr>
      <w:r w:rsidRPr="00B552C4">
        <w:rPr>
          <w:rFonts w:asciiTheme="minorHAnsi" w:hAnsiTheme="minorHAnsi" w:cs="Arial"/>
          <w:iCs/>
          <w:kern w:val="32"/>
          <w:sz w:val="22"/>
          <w:szCs w:val="22"/>
        </w:rPr>
        <w:t>f.</w:t>
      </w:r>
      <w:r w:rsidRPr="00B552C4">
        <w:rPr>
          <w:rFonts w:asciiTheme="minorHAnsi" w:hAnsiTheme="minorHAnsi" w:cs="Arial"/>
          <w:iCs/>
          <w:kern w:val="32"/>
          <w:sz w:val="22"/>
          <w:szCs w:val="22"/>
        </w:rPr>
        <w:tab/>
        <w:t>When stored as physical paper documents, EXCHANGE Data will be physically segregated from non-EXCHANGE Data in a drawer, folder, or other container.</w:t>
      </w:r>
    </w:p>
    <w:p w:rsidR="00B552C4" w:rsidRPr="00B552C4" w:rsidRDefault="00B552C4" w:rsidP="00B552C4">
      <w:pPr>
        <w:widowControl w:val="0"/>
        <w:tabs>
          <w:tab w:val="left" w:pos="1080"/>
        </w:tabs>
        <w:ind w:left="1080" w:hanging="360"/>
        <w:rPr>
          <w:rFonts w:asciiTheme="minorHAnsi" w:hAnsiTheme="minorHAnsi" w:cs="Arial"/>
          <w:b/>
          <w:iCs/>
          <w:kern w:val="32"/>
          <w:sz w:val="22"/>
          <w:szCs w:val="22"/>
        </w:rPr>
      </w:pPr>
      <w:r w:rsidRPr="00B552C4">
        <w:rPr>
          <w:rFonts w:asciiTheme="minorHAnsi" w:hAnsiTheme="minorHAnsi" w:cs="Arial"/>
          <w:iCs/>
          <w:kern w:val="32"/>
          <w:sz w:val="22"/>
          <w:szCs w:val="22"/>
        </w:rPr>
        <w:t>g.</w:t>
      </w:r>
      <w:r w:rsidRPr="00B552C4">
        <w:rPr>
          <w:rFonts w:asciiTheme="minorHAnsi" w:hAnsiTheme="minorHAnsi" w:cs="Arial"/>
          <w:iCs/>
          <w:kern w:val="32"/>
          <w:sz w:val="22"/>
          <w:szCs w:val="22"/>
        </w:rPr>
        <w:tab/>
        <w:t>When it is not feasible or practical to segregate EXCHANGE Data from non-EXCHANGE Data, then both the EXCHANGE Data and the non-EXCHANGE Data with which it is commingled must be protected as described in this exhibit.</w:t>
      </w:r>
    </w:p>
    <w:p w:rsidR="00B552C4" w:rsidRPr="00B552C4" w:rsidRDefault="00B552C4" w:rsidP="00B552C4">
      <w:pPr>
        <w:widowControl w:val="0"/>
        <w:tabs>
          <w:tab w:val="left" w:pos="720"/>
        </w:tabs>
        <w:spacing w:after="240"/>
        <w:ind w:left="720" w:hanging="720"/>
        <w:rPr>
          <w:rFonts w:asciiTheme="minorHAnsi" w:hAnsiTheme="minorHAnsi" w:cs="Arial"/>
          <w:b/>
          <w:bCs/>
          <w:kern w:val="32"/>
          <w:sz w:val="22"/>
          <w:szCs w:val="22"/>
        </w:rPr>
      </w:pPr>
      <w:r w:rsidRPr="00B552C4">
        <w:rPr>
          <w:rFonts w:asciiTheme="minorHAnsi" w:hAnsiTheme="minorHAnsi" w:cs="Arial"/>
          <w:bCs/>
          <w:kern w:val="32"/>
          <w:sz w:val="22"/>
          <w:szCs w:val="22"/>
        </w:rPr>
        <w:t>5.</w:t>
      </w:r>
      <w:r w:rsidRPr="00B552C4">
        <w:rPr>
          <w:rFonts w:asciiTheme="minorHAnsi" w:hAnsiTheme="minorHAnsi" w:cs="Arial"/>
          <w:bCs/>
          <w:kern w:val="32"/>
          <w:sz w:val="22"/>
          <w:szCs w:val="22"/>
        </w:rPr>
        <w:tab/>
        <w:t>Data Disposition.  When the contracted work has been completed or when no longer needed</w:t>
      </w:r>
      <w:r w:rsidRPr="00B552C4">
        <w:rPr>
          <w:rFonts w:asciiTheme="minorHAnsi" w:hAnsiTheme="minorHAnsi" w:cs="Arial"/>
          <w:sz w:val="22"/>
          <w:szCs w:val="22"/>
        </w:rPr>
        <w:t>, except as noted in 2.b above</w:t>
      </w:r>
      <w:r w:rsidRPr="00B552C4">
        <w:rPr>
          <w:rFonts w:asciiTheme="minorHAnsi" w:hAnsiTheme="minorHAnsi" w:cs="Arial"/>
          <w:bCs/>
          <w:kern w:val="32"/>
          <w:sz w:val="22"/>
          <w:szCs w:val="22"/>
        </w:rPr>
        <w:t>, Data shall be returned to the EXCHANGE or destroyed.  Media on which Data may be stored and associated acceptable methods of destruction are as follows: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85"/>
      </w:tblGrid>
      <w:tr w:rsidR="00B552C4" w:rsidRPr="008F31EB" w:rsidTr="008F31EB">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52C4" w:rsidRPr="008F31EB" w:rsidRDefault="00B552C4" w:rsidP="00B552C4">
            <w:pPr>
              <w:widowControl w:val="0"/>
              <w:rPr>
                <w:rFonts w:asciiTheme="minorHAnsi" w:hAnsiTheme="minorHAnsi" w:cs="Arial"/>
                <w:b/>
                <w:sz w:val="22"/>
                <w:szCs w:val="22"/>
              </w:rPr>
            </w:pPr>
            <w:r w:rsidRPr="008F31EB">
              <w:rPr>
                <w:rFonts w:asciiTheme="minorHAnsi" w:hAnsiTheme="minorHAnsi" w:cs="Arial"/>
                <w:b/>
                <w:sz w:val="22"/>
                <w:szCs w:val="22"/>
              </w:rPr>
              <w:tab/>
              <w:t>Data stored on:</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52C4" w:rsidRPr="008F31EB" w:rsidRDefault="00B552C4" w:rsidP="00B552C4">
            <w:pPr>
              <w:widowControl w:val="0"/>
              <w:rPr>
                <w:rFonts w:asciiTheme="minorHAnsi" w:hAnsiTheme="minorHAnsi" w:cs="Arial"/>
                <w:b/>
                <w:sz w:val="22"/>
                <w:szCs w:val="22"/>
              </w:rPr>
            </w:pPr>
            <w:r w:rsidRPr="008F31EB">
              <w:rPr>
                <w:rFonts w:asciiTheme="minorHAnsi" w:hAnsiTheme="minorHAnsi" w:cs="Arial"/>
                <w:b/>
                <w:sz w:val="22"/>
                <w:szCs w:val="22"/>
              </w:rPr>
              <w:t>Will be destroyed by:</w:t>
            </w:r>
          </w:p>
        </w:tc>
      </w:tr>
      <w:tr w:rsidR="00B552C4" w:rsidRPr="00B552C4" w:rsidTr="008F31EB">
        <w:tc>
          <w:tcPr>
            <w:tcW w:w="4770" w:type="dxa"/>
            <w:tcBorders>
              <w:top w:val="single" w:sz="4" w:space="0" w:color="auto"/>
              <w:left w:val="single" w:sz="4" w:space="0" w:color="auto"/>
              <w:bottom w:val="single" w:sz="4" w:space="0" w:color="auto"/>
              <w:right w:val="single" w:sz="4" w:space="0" w:color="auto"/>
            </w:tcBorders>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Server or workstation hard disks, or</w:t>
            </w:r>
          </w:p>
          <w:p w:rsidR="00B552C4" w:rsidRPr="00B552C4" w:rsidRDefault="00B552C4" w:rsidP="00B552C4">
            <w:pPr>
              <w:widowControl w:val="0"/>
              <w:rPr>
                <w:rFonts w:asciiTheme="minorHAnsi" w:hAnsiTheme="minorHAnsi" w:cs="Arial"/>
                <w:b/>
                <w:sz w:val="22"/>
                <w:szCs w:val="22"/>
              </w:rPr>
            </w:pPr>
          </w:p>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Removable media (e.g. floppies, USB flash drives, portable hard disks, Zip or similar disks)</w:t>
            </w:r>
          </w:p>
          <w:p w:rsidR="00B552C4" w:rsidRPr="00B552C4" w:rsidRDefault="00B552C4" w:rsidP="00B552C4">
            <w:pPr>
              <w:widowControl w:val="0"/>
              <w:rPr>
                <w:rFonts w:asciiTheme="minorHAnsi" w:hAnsiTheme="minorHAnsi" w:cs="Arial"/>
                <w:b/>
                <w:sz w:val="22"/>
                <w:szCs w:val="22"/>
              </w:rPr>
            </w:pPr>
          </w:p>
        </w:tc>
        <w:tc>
          <w:tcPr>
            <w:tcW w:w="4585" w:type="dxa"/>
            <w:tcBorders>
              <w:top w:val="single" w:sz="4" w:space="0" w:color="auto"/>
              <w:left w:val="single" w:sz="4" w:space="0" w:color="auto"/>
              <w:bottom w:val="single" w:sz="4" w:space="0" w:color="auto"/>
              <w:right w:val="single" w:sz="4" w:space="0" w:color="auto"/>
            </w:tcBorders>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Using a “wipe” utility which will overwrite the Data at least three (3) times using either random or single character Data, or</w:t>
            </w:r>
          </w:p>
          <w:p w:rsidR="00B552C4" w:rsidRPr="00B552C4" w:rsidRDefault="00B552C4" w:rsidP="00B552C4">
            <w:pPr>
              <w:widowControl w:val="0"/>
              <w:rPr>
                <w:rFonts w:asciiTheme="minorHAnsi" w:hAnsiTheme="minorHAnsi" w:cs="Arial"/>
                <w:b/>
                <w:sz w:val="22"/>
                <w:szCs w:val="22"/>
              </w:rPr>
            </w:pPr>
          </w:p>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Degaussing sufficiently to ensure that the Data cannot be reconstructed, or</w:t>
            </w:r>
          </w:p>
          <w:p w:rsidR="00B552C4" w:rsidRPr="00B552C4" w:rsidRDefault="00B552C4" w:rsidP="00B552C4">
            <w:pPr>
              <w:widowControl w:val="0"/>
              <w:rPr>
                <w:rFonts w:asciiTheme="minorHAnsi" w:hAnsiTheme="minorHAnsi" w:cs="Arial"/>
                <w:b/>
                <w:sz w:val="22"/>
                <w:szCs w:val="22"/>
              </w:rPr>
            </w:pPr>
          </w:p>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Physically destroying the disk</w:t>
            </w:r>
          </w:p>
        </w:tc>
      </w:tr>
      <w:tr w:rsidR="00B552C4" w:rsidRPr="00B552C4" w:rsidTr="008F31EB">
        <w:tc>
          <w:tcPr>
            <w:tcW w:w="4770" w:type="dxa"/>
            <w:tcBorders>
              <w:top w:val="single" w:sz="4" w:space="0" w:color="auto"/>
              <w:left w:val="single" w:sz="4" w:space="0" w:color="auto"/>
              <w:bottom w:val="single" w:sz="4" w:space="0" w:color="auto"/>
              <w:right w:val="single" w:sz="4" w:space="0" w:color="auto"/>
            </w:tcBorders>
            <w:hideMark/>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Paper documents with sensitive or confidential Data</w:t>
            </w:r>
            <w:r w:rsidRPr="00B552C4">
              <w:rPr>
                <w:rFonts w:asciiTheme="minorHAnsi" w:hAnsiTheme="minorHAnsi" w:cs="Arial"/>
                <w:sz w:val="22"/>
                <w:szCs w:val="22"/>
              </w:rPr>
              <w:tab/>
            </w:r>
          </w:p>
        </w:tc>
        <w:tc>
          <w:tcPr>
            <w:tcW w:w="4585" w:type="dxa"/>
            <w:tcBorders>
              <w:top w:val="single" w:sz="4" w:space="0" w:color="auto"/>
              <w:left w:val="single" w:sz="4" w:space="0" w:color="auto"/>
              <w:bottom w:val="single" w:sz="4" w:space="0" w:color="auto"/>
              <w:right w:val="single" w:sz="4" w:space="0" w:color="auto"/>
            </w:tcBorders>
            <w:hideMark/>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Recycling through a contracted firm provided the contract with the recycler assures that the confidentiality of Data will be protected.</w:t>
            </w:r>
          </w:p>
        </w:tc>
      </w:tr>
      <w:tr w:rsidR="00B552C4" w:rsidRPr="00B552C4" w:rsidTr="008F31EB">
        <w:tc>
          <w:tcPr>
            <w:tcW w:w="4770" w:type="dxa"/>
            <w:tcBorders>
              <w:top w:val="single" w:sz="4" w:space="0" w:color="auto"/>
              <w:left w:val="single" w:sz="4" w:space="0" w:color="auto"/>
              <w:bottom w:val="single" w:sz="4" w:space="0" w:color="auto"/>
              <w:right w:val="single" w:sz="4" w:space="0" w:color="auto"/>
            </w:tcBorders>
            <w:hideMark/>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Paper documents containing confidential information requiring special handling (e.g. protected health information)</w:t>
            </w:r>
          </w:p>
        </w:tc>
        <w:tc>
          <w:tcPr>
            <w:tcW w:w="4585" w:type="dxa"/>
            <w:tcBorders>
              <w:top w:val="single" w:sz="4" w:space="0" w:color="auto"/>
              <w:left w:val="single" w:sz="4" w:space="0" w:color="auto"/>
              <w:bottom w:val="single" w:sz="4" w:space="0" w:color="auto"/>
              <w:right w:val="single" w:sz="4" w:space="0" w:color="auto"/>
            </w:tcBorders>
            <w:hideMark/>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On-site shredding by a method that renders the Data unreadable, pulping, or incineration</w:t>
            </w:r>
          </w:p>
        </w:tc>
      </w:tr>
      <w:tr w:rsidR="00B552C4" w:rsidRPr="00B552C4" w:rsidTr="008F31EB">
        <w:tc>
          <w:tcPr>
            <w:tcW w:w="4770" w:type="dxa"/>
            <w:tcBorders>
              <w:top w:val="single" w:sz="4" w:space="0" w:color="auto"/>
              <w:left w:val="single" w:sz="4" w:space="0" w:color="auto"/>
              <w:bottom w:val="single" w:sz="4" w:space="0" w:color="auto"/>
              <w:right w:val="single" w:sz="4" w:space="0" w:color="auto"/>
            </w:tcBorders>
            <w:hideMark/>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Optical discs (e.g. CDs or DVDs)</w:t>
            </w:r>
          </w:p>
        </w:tc>
        <w:tc>
          <w:tcPr>
            <w:tcW w:w="4585" w:type="dxa"/>
            <w:tcBorders>
              <w:top w:val="single" w:sz="4" w:space="0" w:color="auto"/>
              <w:left w:val="single" w:sz="4" w:space="0" w:color="auto"/>
              <w:bottom w:val="single" w:sz="4" w:space="0" w:color="auto"/>
              <w:right w:val="single" w:sz="4" w:space="0" w:color="auto"/>
            </w:tcBorders>
            <w:hideMark/>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Incineration, shredding, or cutting/breaking into small pieces.</w:t>
            </w:r>
          </w:p>
        </w:tc>
      </w:tr>
      <w:tr w:rsidR="00B552C4" w:rsidRPr="00B552C4" w:rsidTr="008F31EB">
        <w:tc>
          <w:tcPr>
            <w:tcW w:w="4770" w:type="dxa"/>
            <w:tcBorders>
              <w:top w:val="single" w:sz="4" w:space="0" w:color="auto"/>
              <w:left w:val="single" w:sz="4" w:space="0" w:color="auto"/>
              <w:bottom w:val="single" w:sz="4" w:space="0" w:color="auto"/>
              <w:right w:val="single" w:sz="4" w:space="0" w:color="auto"/>
            </w:tcBorders>
            <w:hideMark/>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Magnetic tape</w:t>
            </w:r>
          </w:p>
        </w:tc>
        <w:tc>
          <w:tcPr>
            <w:tcW w:w="4585" w:type="dxa"/>
            <w:tcBorders>
              <w:top w:val="single" w:sz="4" w:space="0" w:color="auto"/>
              <w:left w:val="single" w:sz="4" w:space="0" w:color="auto"/>
              <w:bottom w:val="single" w:sz="4" w:space="0" w:color="auto"/>
              <w:right w:val="single" w:sz="4" w:space="0" w:color="auto"/>
            </w:tcBorders>
            <w:hideMark/>
          </w:tcPr>
          <w:p w:rsidR="00B552C4" w:rsidRPr="00B552C4" w:rsidRDefault="00B552C4" w:rsidP="00B552C4">
            <w:pPr>
              <w:widowControl w:val="0"/>
              <w:rPr>
                <w:rFonts w:asciiTheme="minorHAnsi" w:hAnsiTheme="minorHAnsi" w:cs="Arial"/>
                <w:b/>
                <w:sz w:val="22"/>
                <w:szCs w:val="22"/>
              </w:rPr>
            </w:pPr>
            <w:r w:rsidRPr="00B552C4">
              <w:rPr>
                <w:rFonts w:asciiTheme="minorHAnsi" w:hAnsiTheme="minorHAnsi" w:cs="Arial"/>
                <w:sz w:val="22"/>
                <w:szCs w:val="22"/>
              </w:rPr>
              <w:t>Degaussing, incinerating or crosscut shredding</w:t>
            </w:r>
          </w:p>
        </w:tc>
      </w:tr>
    </w:tbl>
    <w:p w:rsidR="00B552C4" w:rsidRPr="00B552C4" w:rsidRDefault="00B552C4" w:rsidP="00B552C4">
      <w:pPr>
        <w:widowControl w:val="0"/>
        <w:rPr>
          <w:rFonts w:asciiTheme="minorHAnsi" w:hAnsiTheme="minorHAnsi" w:cs="Arial"/>
          <w:b/>
          <w:kern w:val="32"/>
          <w:sz w:val="22"/>
          <w:szCs w:val="22"/>
        </w:rPr>
      </w:pPr>
    </w:p>
    <w:p w:rsidR="00B552C4" w:rsidRPr="00B552C4" w:rsidRDefault="00B552C4" w:rsidP="00B552C4">
      <w:pPr>
        <w:widowControl w:val="0"/>
        <w:tabs>
          <w:tab w:val="left" w:pos="720"/>
        </w:tabs>
        <w:spacing w:after="240"/>
        <w:ind w:left="720" w:hanging="720"/>
        <w:rPr>
          <w:rFonts w:asciiTheme="minorHAnsi" w:hAnsiTheme="minorHAnsi" w:cs="Arial"/>
          <w:b/>
          <w:bCs/>
          <w:kern w:val="32"/>
          <w:sz w:val="22"/>
          <w:szCs w:val="22"/>
        </w:rPr>
      </w:pPr>
      <w:r w:rsidRPr="00B552C4">
        <w:rPr>
          <w:rFonts w:asciiTheme="minorHAnsi" w:hAnsiTheme="minorHAnsi" w:cs="Arial"/>
          <w:bCs/>
          <w:kern w:val="32"/>
          <w:sz w:val="22"/>
          <w:szCs w:val="22"/>
        </w:rPr>
        <w:t>6.</w:t>
      </w:r>
      <w:r w:rsidRPr="00B552C4">
        <w:rPr>
          <w:rFonts w:asciiTheme="minorHAnsi" w:hAnsiTheme="minorHAnsi" w:cs="Arial"/>
          <w:bCs/>
          <w:kern w:val="32"/>
          <w:sz w:val="22"/>
          <w:szCs w:val="22"/>
        </w:rPr>
        <w:tab/>
        <w:t>Notification of Compromise or Potential Compromise.  The Contractor shall have an established and documented policy to deal with the compromise or potential compromise of Data that complies with the HITECH Act of ARRA 209.  The Contractor shall provide EXCHANGE staff of such policy upon request.  The compromise or potential compromise of EXCHANGE shared Data must be reported to the EXCHANGE Contact designated on this Contract within one (1) business day of discovery.</w:t>
      </w:r>
    </w:p>
    <w:p w:rsidR="00B552C4" w:rsidRPr="00B552C4" w:rsidRDefault="00B552C4" w:rsidP="00B552C4">
      <w:pPr>
        <w:widowControl w:val="0"/>
        <w:tabs>
          <w:tab w:val="left" w:pos="720"/>
        </w:tabs>
        <w:spacing w:after="240"/>
        <w:ind w:left="720" w:hanging="720"/>
        <w:rPr>
          <w:rFonts w:asciiTheme="minorHAnsi" w:hAnsiTheme="minorHAnsi" w:cs="Arial"/>
          <w:bCs/>
          <w:kern w:val="32"/>
          <w:sz w:val="22"/>
          <w:szCs w:val="22"/>
        </w:rPr>
      </w:pPr>
      <w:r w:rsidRPr="00B552C4">
        <w:rPr>
          <w:rFonts w:asciiTheme="minorHAnsi" w:hAnsiTheme="minorHAnsi" w:cs="Arial"/>
          <w:bCs/>
          <w:kern w:val="32"/>
          <w:sz w:val="22"/>
          <w:szCs w:val="22"/>
        </w:rPr>
        <w:t>7.</w:t>
      </w:r>
      <w:r w:rsidRPr="00B552C4">
        <w:rPr>
          <w:rFonts w:asciiTheme="minorHAnsi" w:hAnsiTheme="minorHAnsi" w:cs="Arial"/>
          <w:bCs/>
          <w:kern w:val="32"/>
          <w:sz w:val="22"/>
          <w:szCs w:val="22"/>
        </w:rPr>
        <w:tab/>
        <w:t>Data shared with Sub-contractors.  If EXCHANGE Data provided under this Contract is to be shared with a sub-contractor, the contract with the sub-contractor must include all of the Data security provisions within this Contract and within any amendments, attachments, or exhibits within this Contract.  If the subcontractor cannot protect the Data as articulated within this Contract, then the contract with the sub-contractor must be submitted to the EXCHANGE Contact Services for review and approval.</w:t>
      </w:r>
    </w:p>
    <w:p w:rsidR="0097201E" w:rsidRPr="00B552C4" w:rsidRDefault="0097201E" w:rsidP="0097201E">
      <w:pPr>
        <w:tabs>
          <w:tab w:val="left" w:pos="600"/>
        </w:tabs>
        <w:spacing w:after="0"/>
        <w:ind w:left="160" w:right="-20"/>
        <w:rPr>
          <w:rFonts w:asciiTheme="minorHAnsi" w:eastAsia="Calibri" w:hAnsiTheme="minorHAnsi" w:cs="Calibri"/>
          <w:spacing w:val="1"/>
          <w:sz w:val="22"/>
          <w:szCs w:val="22"/>
        </w:rPr>
      </w:pPr>
    </w:p>
    <w:sectPr w:rsidR="0097201E" w:rsidRPr="00B552C4" w:rsidSect="008F31EB">
      <w:pgSz w:w="12240" w:h="15840"/>
      <w:pgMar w:top="99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EE" w:rsidRDefault="00F618EE" w:rsidP="00F645EB">
      <w:r>
        <w:separator/>
      </w:r>
    </w:p>
  </w:endnote>
  <w:endnote w:type="continuationSeparator" w:id="0">
    <w:p w:rsidR="00F618EE" w:rsidRDefault="00F618EE" w:rsidP="00F645EB">
      <w:r>
        <w:continuationSeparator/>
      </w:r>
    </w:p>
  </w:endnote>
  <w:endnote w:type="continuationNotice" w:id="1">
    <w:p w:rsidR="00F618EE" w:rsidRDefault="00F618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Default="00F618EE">
    <w:pPr>
      <w:pStyle w:val="Footer"/>
    </w:pPr>
  </w:p>
  <w:p w:rsidR="00F618EE" w:rsidRDefault="00F618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Default="00F618EE">
    <w:pPr>
      <w:pStyle w:val="Footer"/>
      <w:rPr>
        <w:rFonts w:ascii="Calibri" w:hAnsi="Calibri" w:cs="Arial"/>
        <w:b/>
        <w:bCs/>
      </w:rPr>
    </w:pPr>
  </w:p>
  <w:p w:rsidR="00F618EE" w:rsidRPr="006B5FFE" w:rsidRDefault="00F618EE">
    <w:pPr>
      <w:pStyle w:val="Footer"/>
      <w:rPr>
        <w:rFonts w:ascii="Franklin Gothic Book" w:hAnsi="Franklin Gothic Book" w:cs="Arial"/>
        <w:b/>
        <w:bCs/>
      </w:rPr>
    </w:pPr>
    <w:r>
      <w:rPr>
        <w:rFonts w:ascii="Calibri" w:hAnsi="Calibri" w:cs="Arial"/>
        <w:b/>
        <w:bCs/>
      </w:rPr>
      <w:t xml:space="preserve">RFQQ </w:t>
    </w:r>
    <w:r w:rsidRPr="00EE4CD5">
      <w:rPr>
        <w:rFonts w:ascii="Calibri" w:hAnsi="Calibri" w:cs="Arial"/>
        <w:b/>
        <w:bCs/>
      </w:rPr>
      <w:t>HBE 1</w:t>
    </w:r>
    <w:r>
      <w:rPr>
        <w:rFonts w:ascii="Calibri" w:hAnsi="Calibri" w:cs="Arial"/>
        <w:b/>
        <w:bCs/>
      </w:rPr>
      <w:t>6</w:t>
    </w:r>
    <w:r w:rsidRPr="00EE4CD5">
      <w:rPr>
        <w:rFonts w:ascii="Calibri" w:hAnsi="Calibri" w:cs="Arial"/>
        <w:b/>
        <w:bCs/>
      </w:rPr>
      <w:t>-00</w:t>
    </w:r>
    <w:r>
      <w:rPr>
        <w:rFonts w:ascii="Calibri" w:hAnsi="Calibri" w:cs="Arial"/>
        <w:b/>
        <w:bCs/>
      </w:rPr>
      <w:t>3</w:t>
    </w:r>
    <w:r w:rsidRPr="006B5FFE">
      <w:rPr>
        <w:rFonts w:ascii="Franklin Gothic Book" w:hAnsi="Franklin Gothic Book" w:cs="Arial"/>
        <w:b/>
        <w:bCs/>
      </w:rPr>
      <w:tab/>
    </w:r>
    <w:r w:rsidRPr="006B5FFE">
      <w:rPr>
        <w:rFonts w:ascii="Franklin Gothic Book" w:hAnsi="Franklin Gothic Book" w:cs="Arial"/>
        <w:b/>
        <w:bCs/>
      </w:rPr>
      <w:tab/>
    </w:r>
    <w:r w:rsidRPr="00EE4CD5">
      <w:rPr>
        <w:rFonts w:ascii="Calibri" w:hAnsi="Calibri" w:cs="Arial"/>
        <w:b/>
        <w:bCs/>
      </w:rPr>
      <w:t xml:space="preserve">Page </w:t>
    </w:r>
    <w:r w:rsidRPr="00EE4CD5">
      <w:rPr>
        <w:rFonts w:ascii="Calibri" w:hAnsi="Calibri" w:cs="Arial"/>
        <w:b/>
        <w:bCs/>
      </w:rPr>
      <w:fldChar w:fldCharType="begin"/>
    </w:r>
    <w:r w:rsidRPr="00EE4CD5">
      <w:rPr>
        <w:rFonts w:ascii="Calibri" w:hAnsi="Calibri" w:cs="Arial"/>
        <w:b/>
        <w:bCs/>
      </w:rPr>
      <w:instrText xml:space="preserve"> PAGE </w:instrText>
    </w:r>
    <w:r w:rsidRPr="00EE4CD5">
      <w:rPr>
        <w:rFonts w:ascii="Calibri" w:hAnsi="Calibri" w:cs="Arial"/>
        <w:b/>
        <w:bCs/>
      </w:rPr>
      <w:fldChar w:fldCharType="separate"/>
    </w:r>
    <w:r>
      <w:rPr>
        <w:rFonts w:ascii="Calibri" w:hAnsi="Calibri" w:cs="Arial"/>
        <w:b/>
        <w:bCs/>
        <w:noProof/>
      </w:rPr>
      <w:t>20</w:t>
    </w:r>
    <w:r w:rsidRPr="00EE4CD5">
      <w:rPr>
        <w:rFonts w:ascii="Calibri" w:hAnsi="Calibri" w:cs="Arial"/>
        <w:b/>
        <w:bCs/>
      </w:rPr>
      <w:fldChar w:fldCharType="end"/>
    </w:r>
    <w:r w:rsidRPr="00EE4CD5">
      <w:rPr>
        <w:rFonts w:ascii="Calibri" w:hAnsi="Calibri" w:cs="Arial"/>
        <w:b/>
        <w:bCs/>
      </w:rPr>
      <w:t xml:space="preserve"> of </w:t>
    </w:r>
    <w:r w:rsidRPr="00EE4CD5">
      <w:rPr>
        <w:rFonts w:ascii="Calibri" w:hAnsi="Calibri" w:cs="Arial"/>
        <w:b/>
        <w:bCs/>
      </w:rPr>
      <w:fldChar w:fldCharType="begin"/>
    </w:r>
    <w:r w:rsidRPr="00EE4CD5">
      <w:rPr>
        <w:rFonts w:ascii="Calibri" w:hAnsi="Calibri" w:cs="Arial"/>
        <w:b/>
        <w:bCs/>
      </w:rPr>
      <w:instrText xml:space="preserve"> NUMPAGES </w:instrText>
    </w:r>
    <w:r w:rsidRPr="00EE4CD5">
      <w:rPr>
        <w:rFonts w:ascii="Calibri" w:hAnsi="Calibri" w:cs="Arial"/>
        <w:b/>
        <w:bCs/>
      </w:rPr>
      <w:fldChar w:fldCharType="separate"/>
    </w:r>
    <w:r>
      <w:rPr>
        <w:rFonts w:ascii="Calibri" w:hAnsi="Calibri" w:cs="Arial"/>
        <w:b/>
        <w:bCs/>
        <w:noProof/>
      </w:rPr>
      <w:t>13</w:t>
    </w:r>
    <w:r w:rsidRPr="00EE4CD5">
      <w:rPr>
        <w:rFonts w:ascii="Calibri" w:hAnsi="Calibri" w:cs="Arial"/>
        <w:b/>
        <w:bCs/>
      </w:rPr>
      <w:fldChar w:fldCharType="end"/>
    </w:r>
  </w:p>
  <w:p w:rsidR="00F618EE" w:rsidRPr="00EE4CD5" w:rsidRDefault="00F618EE" w:rsidP="005D13BA">
    <w:pPr>
      <w:pStyle w:val="NoSpacing"/>
      <w:jc w:val="center"/>
      <w:rPr>
        <w:b/>
      </w:rPr>
    </w:pPr>
    <w:r w:rsidRPr="00EE4CD5">
      <w:rPr>
        <w:b/>
      </w:rPr>
      <w:t>WA Health Benefit Exchange</w:t>
    </w:r>
  </w:p>
  <w:p w:rsidR="00F618EE" w:rsidRPr="00EE4CD5" w:rsidRDefault="00F618EE" w:rsidP="005D13BA">
    <w:pPr>
      <w:pStyle w:val="NoSpacing"/>
      <w:jc w:val="center"/>
      <w:rPr>
        <w:b/>
      </w:rPr>
    </w:pPr>
    <w:r>
      <w:rPr>
        <w:b/>
      </w:rPr>
      <w:t>Request for Proposals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Pr="00182D86" w:rsidRDefault="00F618EE">
    <w:pPr>
      <w:pStyle w:val="Footer"/>
      <w:rPr>
        <w:rFonts w:cs="Arial"/>
        <w:b/>
      </w:rPr>
    </w:pPr>
    <w:r>
      <w:rPr>
        <w:rFonts w:cs="Arial"/>
        <w:b/>
      </w:rPr>
      <w:t>RFQQ HBE 17-009</w:t>
    </w:r>
    <w:r w:rsidRPr="00182D86">
      <w:rPr>
        <w:rFonts w:cs="Arial"/>
        <w:b/>
      </w:rPr>
      <w:tab/>
    </w:r>
    <w:r w:rsidRPr="00182D86">
      <w:rPr>
        <w:rFonts w:cs="Arial"/>
        <w:b/>
      </w:rPr>
      <w:tab/>
      <w:t xml:space="preserve">Page </w:t>
    </w:r>
    <w:r w:rsidRPr="00182D86">
      <w:rPr>
        <w:rFonts w:cs="Arial"/>
        <w:b/>
      </w:rPr>
      <w:fldChar w:fldCharType="begin"/>
    </w:r>
    <w:r w:rsidRPr="00182D86">
      <w:rPr>
        <w:rFonts w:cs="Arial"/>
        <w:b/>
      </w:rPr>
      <w:instrText xml:space="preserve"> PAGE </w:instrText>
    </w:r>
    <w:r w:rsidRPr="00182D86">
      <w:rPr>
        <w:rFonts w:cs="Arial"/>
        <w:b/>
      </w:rPr>
      <w:fldChar w:fldCharType="separate"/>
    </w:r>
    <w:r w:rsidR="00487E28">
      <w:rPr>
        <w:rFonts w:cs="Arial"/>
        <w:b/>
        <w:noProof/>
      </w:rPr>
      <w:t>1</w:t>
    </w:r>
    <w:r w:rsidRPr="00182D86">
      <w:rPr>
        <w:rFonts w:cs="Arial"/>
        <w:b/>
      </w:rPr>
      <w:fldChar w:fldCharType="end"/>
    </w:r>
    <w:r w:rsidRPr="00182D86">
      <w:rPr>
        <w:rFonts w:cs="Arial"/>
        <w:b/>
      </w:rPr>
      <w:t xml:space="preserve"> of </w:t>
    </w:r>
    <w:r w:rsidRPr="00182D86">
      <w:rPr>
        <w:rFonts w:cs="Arial"/>
        <w:b/>
      </w:rPr>
      <w:fldChar w:fldCharType="begin"/>
    </w:r>
    <w:r w:rsidRPr="00182D86">
      <w:rPr>
        <w:rFonts w:cs="Arial"/>
        <w:b/>
      </w:rPr>
      <w:instrText xml:space="preserve"> NUMPAGES </w:instrText>
    </w:r>
    <w:r w:rsidRPr="00182D86">
      <w:rPr>
        <w:rFonts w:cs="Arial"/>
        <w:b/>
      </w:rPr>
      <w:fldChar w:fldCharType="separate"/>
    </w:r>
    <w:r w:rsidR="00487E28">
      <w:rPr>
        <w:rFonts w:cs="Arial"/>
        <w:b/>
        <w:noProof/>
      </w:rPr>
      <w:t>41</w:t>
    </w:r>
    <w:r w:rsidRPr="00182D86">
      <w:rPr>
        <w:rFonts w:cs="Arial"/>
        <w:b/>
      </w:rPr>
      <w:fldChar w:fldCharType="end"/>
    </w:r>
  </w:p>
  <w:p w:rsidR="00F618EE" w:rsidRDefault="00F618E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Pr="0022744B" w:rsidRDefault="00F618EE" w:rsidP="00E71F99">
    <w:pPr>
      <w:pStyle w:val="NoSpacing"/>
      <w:rPr>
        <w:sz w:val="16"/>
        <w:szCs w:val="16"/>
      </w:rPr>
    </w:pPr>
    <w:r w:rsidRPr="0022744B">
      <w:rPr>
        <w:sz w:val="16"/>
        <w:szCs w:val="16"/>
      </w:rPr>
      <w:t>Washington Health Benefit Exchange/ Navigator Program</w:t>
    </w:r>
    <w:r w:rsidRPr="0022744B">
      <w:rPr>
        <w:sz w:val="16"/>
        <w:szCs w:val="16"/>
      </w:rPr>
      <w:tab/>
    </w:r>
    <w:r w:rsidRPr="0022744B">
      <w:rPr>
        <w:sz w:val="16"/>
        <w:szCs w:val="16"/>
      </w:rPr>
      <w:tab/>
    </w:r>
    <w:r w:rsidRPr="0022744B">
      <w:rPr>
        <w:sz w:val="16"/>
        <w:szCs w:val="16"/>
      </w:rPr>
      <w:tab/>
    </w:r>
    <w:r w:rsidRPr="0022744B">
      <w:rPr>
        <w:sz w:val="16"/>
        <w:szCs w:val="16"/>
      </w:rPr>
      <w:tab/>
    </w:r>
    <w:r>
      <w:rPr>
        <w:sz w:val="16"/>
        <w:szCs w:val="16"/>
      </w:rPr>
      <w:tab/>
    </w:r>
    <w:r>
      <w:rPr>
        <w:sz w:val="16"/>
        <w:szCs w:val="16"/>
      </w:rPr>
      <w:tab/>
    </w:r>
    <w:r w:rsidRPr="0022744B">
      <w:rPr>
        <w:sz w:val="16"/>
        <w:szCs w:val="16"/>
      </w:rPr>
      <w:tab/>
    </w:r>
    <w:r w:rsidRPr="0022744B">
      <w:rPr>
        <w:rFonts w:asciiTheme="minorHAnsi" w:eastAsiaTheme="minorEastAsia" w:hAnsiTheme="minorHAnsi" w:cstheme="minorBidi"/>
        <w:sz w:val="16"/>
        <w:szCs w:val="16"/>
      </w:rPr>
      <w:fldChar w:fldCharType="begin"/>
    </w:r>
    <w:r w:rsidRPr="0022744B">
      <w:rPr>
        <w:sz w:val="16"/>
        <w:szCs w:val="16"/>
      </w:rPr>
      <w:instrText xml:space="preserve"> PAGE    \* MERGEFORMAT </w:instrText>
    </w:r>
    <w:r w:rsidRPr="0022744B">
      <w:rPr>
        <w:rFonts w:asciiTheme="minorHAnsi" w:eastAsiaTheme="minorEastAsia" w:hAnsiTheme="minorHAnsi" w:cstheme="minorBidi"/>
        <w:sz w:val="16"/>
        <w:szCs w:val="16"/>
      </w:rPr>
      <w:fldChar w:fldCharType="separate"/>
    </w:r>
    <w:r w:rsidR="00487E28" w:rsidRPr="00487E28">
      <w:rPr>
        <w:rFonts w:asciiTheme="majorHAnsi" w:eastAsiaTheme="majorEastAsia" w:hAnsiTheme="majorHAnsi" w:cstheme="majorBidi"/>
        <w:noProof/>
        <w:sz w:val="16"/>
        <w:szCs w:val="16"/>
      </w:rPr>
      <w:t>24</w:t>
    </w:r>
    <w:r w:rsidRPr="0022744B">
      <w:rPr>
        <w:rFonts w:asciiTheme="majorHAnsi" w:eastAsiaTheme="majorEastAsia" w:hAnsiTheme="majorHAnsi" w:cstheme="majorBidi"/>
        <w:sz w:val="16"/>
        <w:szCs w:val="16"/>
      </w:rPr>
      <w:fldChar w:fldCharType="end"/>
    </w:r>
  </w:p>
  <w:p w:rsidR="00F618EE" w:rsidRPr="0022744B" w:rsidRDefault="00F618EE" w:rsidP="00081EF7">
    <w:pPr>
      <w:pStyle w:val="NoSpacing"/>
      <w:rPr>
        <w:sz w:val="16"/>
        <w:szCs w:val="16"/>
      </w:rPr>
    </w:pPr>
    <w:r w:rsidRPr="0022744B">
      <w:rPr>
        <w:sz w:val="16"/>
        <w:szCs w:val="16"/>
      </w:rPr>
      <w:t xml:space="preserve">RFQQ Full </w:t>
    </w:r>
    <w:r>
      <w:rPr>
        <w:sz w:val="16"/>
        <w:szCs w:val="16"/>
      </w:rPr>
      <w:t xml:space="preserve">Service </w:t>
    </w:r>
    <w:r w:rsidRPr="0022744B">
      <w:rPr>
        <w:sz w:val="16"/>
        <w:szCs w:val="16"/>
      </w:rPr>
      <w:t>Enrollment Center HBE 1</w:t>
    </w:r>
    <w:r>
      <w:rPr>
        <w:sz w:val="16"/>
        <w:szCs w:val="16"/>
      </w:rPr>
      <w:t>7-009</w:t>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Pr="00182D86" w:rsidRDefault="00F618EE">
    <w:pPr>
      <w:pStyle w:val="Footer"/>
      <w:rPr>
        <w:rFonts w:cs="Arial"/>
        <w:b/>
        <w:sz w:val="22"/>
        <w:szCs w:val="22"/>
      </w:rPr>
    </w:pPr>
    <w:r w:rsidRPr="00182D86">
      <w:rPr>
        <w:rFonts w:cs="Arial"/>
        <w:sz w:val="22"/>
        <w:szCs w:val="22"/>
      </w:rPr>
      <w:t xml:space="preserve">CONTRACT NO. </w:t>
    </w:r>
    <w:r>
      <w:rPr>
        <w:rFonts w:cs="Arial"/>
        <w:sz w:val="22"/>
        <w:szCs w:val="22"/>
      </w:rPr>
      <w:t>HBE-xxx</w:t>
    </w:r>
    <w:r w:rsidRPr="00182D86">
      <w:rPr>
        <w:rFonts w:cs="Arial"/>
        <w:sz w:val="22"/>
        <w:szCs w:val="22"/>
      </w:rPr>
      <w:tab/>
    </w:r>
    <w:r w:rsidRPr="00182D86">
      <w:rPr>
        <w:rFonts w:cs="Arial"/>
        <w:sz w:val="22"/>
        <w:szCs w:val="22"/>
      </w:rPr>
      <w:tab/>
      <w:t xml:space="preserve">Page </w:t>
    </w:r>
    <w:r w:rsidRPr="00182D86">
      <w:rPr>
        <w:rFonts w:cs="Arial"/>
        <w:b/>
        <w:sz w:val="22"/>
        <w:szCs w:val="22"/>
      </w:rPr>
      <w:fldChar w:fldCharType="begin"/>
    </w:r>
    <w:r w:rsidRPr="00182D86">
      <w:rPr>
        <w:rFonts w:cs="Arial"/>
        <w:sz w:val="22"/>
        <w:szCs w:val="22"/>
      </w:rPr>
      <w:instrText xml:space="preserve"> PAGE </w:instrText>
    </w:r>
    <w:r w:rsidRPr="00182D86">
      <w:rPr>
        <w:rFonts w:cs="Arial"/>
        <w:b/>
        <w:sz w:val="22"/>
        <w:szCs w:val="22"/>
      </w:rPr>
      <w:fldChar w:fldCharType="separate"/>
    </w:r>
    <w:r>
      <w:rPr>
        <w:rFonts w:cs="Arial"/>
        <w:b/>
        <w:noProof/>
        <w:sz w:val="22"/>
        <w:szCs w:val="22"/>
      </w:rPr>
      <w:t>7</w:t>
    </w:r>
    <w:r w:rsidRPr="00182D86">
      <w:rPr>
        <w:rFonts w:cs="Arial"/>
        <w:b/>
        <w:sz w:val="22"/>
        <w:szCs w:val="22"/>
      </w:rPr>
      <w:fldChar w:fldCharType="end"/>
    </w:r>
    <w:r w:rsidRPr="00182D86">
      <w:rPr>
        <w:rFonts w:cs="Arial"/>
        <w:sz w:val="22"/>
        <w:szCs w:val="22"/>
      </w:rPr>
      <w:t xml:space="preserve"> of </w:t>
    </w:r>
    <w:r w:rsidRPr="00182D86">
      <w:rPr>
        <w:rFonts w:cs="Arial"/>
        <w:b/>
        <w:sz w:val="22"/>
        <w:szCs w:val="22"/>
      </w:rPr>
      <w:fldChar w:fldCharType="begin"/>
    </w:r>
    <w:r w:rsidRPr="00182D86">
      <w:rPr>
        <w:rFonts w:cs="Arial"/>
        <w:sz w:val="22"/>
        <w:szCs w:val="22"/>
      </w:rPr>
      <w:instrText xml:space="preserve"> NUMPAGES </w:instrText>
    </w:r>
    <w:r w:rsidRPr="00182D86">
      <w:rPr>
        <w:rFonts w:cs="Arial"/>
        <w:b/>
        <w:sz w:val="22"/>
        <w:szCs w:val="22"/>
      </w:rPr>
      <w:fldChar w:fldCharType="separate"/>
    </w:r>
    <w:r>
      <w:rPr>
        <w:rFonts w:cs="Arial"/>
        <w:noProof/>
        <w:sz w:val="22"/>
        <w:szCs w:val="22"/>
      </w:rPr>
      <w:t>56</w:t>
    </w:r>
    <w:r w:rsidRPr="00182D86">
      <w:rPr>
        <w:rFonts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EE" w:rsidRDefault="00F618EE" w:rsidP="00F645EB">
      <w:r>
        <w:separator/>
      </w:r>
    </w:p>
  </w:footnote>
  <w:footnote w:type="continuationSeparator" w:id="0">
    <w:p w:rsidR="00F618EE" w:rsidRDefault="00F618EE" w:rsidP="00F645EB">
      <w:r>
        <w:continuationSeparator/>
      </w:r>
    </w:p>
  </w:footnote>
  <w:footnote w:type="continuationNotice" w:id="1">
    <w:p w:rsidR="00F618EE" w:rsidRDefault="00F618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Default="00F618EE">
    <w:pPr>
      <w:pStyle w:val="Header"/>
    </w:pPr>
  </w:p>
  <w:p w:rsidR="00F618EE" w:rsidRDefault="00F618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Default="00F618EE">
    <w:pPr>
      <w:pStyle w:val="Header"/>
    </w:pPr>
  </w:p>
  <w:p w:rsidR="00F618EE" w:rsidRDefault="00F618EE">
    <w:pPr>
      <w:pStyle w:val="Header"/>
    </w:pPr>
  </w:p>
  <w:p w:rsidR="00F618EE" w:rsidRDefault="00F618E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Default="00F618EE">
    <w:pPr>
      <w:pStyle w:val="Header"/>
    </w:pPr>
  </w:p>
  <w:p w:rsidR="00F618EE" w:rsidRDefault="00F618E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Pr="00406612" w:rsidRDefault="00F618EE" w:rsidP="00B552C4">
    <w:pPr>
      <w:pStyle w:val="Header"/>
      <w:jc w:val="cent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E" w:rsidRDefault="00F618EE">
    <w:pPr>
      <w:pStyle w:val="Header"/>
    </w:pPr>
  </w:p>
  <w:p w:rsidR="00F618EE" w:rsidRDefault="00F61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AC15BD"/>
    <w:multiLevelType w:val="hybridMultilevel"/>
    <w:tmpl w:val="0E4266B0"/>
    <w:lvl w:ilvl="0" w:tplc="3B905A58">
      <w:start w:val="1"/>
      <w:numFmt w:val="upperLetter"/>
      <w:lvlText w:val="%1."/>
      <w:lvlJc w:val="left"/>
      <w:pPr>
        <w:tabs>
          <w:tab w:val="num" w:pos="465"/>
        </w:tabs>
        <w:ind w:left="465" w:hanging="465"/>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B057DE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CC3565B"/>
    <w:multiLevelType w:val="hybridMultilevel"/>
    <w:tmpl w:val="386CD3C8"/>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99301D"/>
    <w:multiLevelType w:val="hybridMultilevel"/>
    <w:tmpl w:val="029EA2F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A1EAE"/>
    <w:multiLevelType w:val="hybridMultilevel"/>
    <w:tmpl w:val="81C27408"/>
    <w:lvl w:ilvl="0" w:tplc="F39A1D66">
      <w:start w:val="1"/>
      <w:numFmt w:val="decimal"/>
      <w:lvlText w:val="(%1)"/>
      <w:lvlJc w:val="left"/>
      <w:pPr>
        <w:tabs>
          <w:tab w:val="num" w:pos="360"/>
        </w:tabs>
        <w:ind w:left="360" w:hanging="360"/>
      </w:pPr>
      <w:rPr>
        <w:rFonts w:hint="default"/>
      </w:rPr>
    </w:lvl>
    <w:lvl w:ilvl="1" w:tplc="F7FC023C">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4351DB"/>
    <w:multiLevelType w:val="hybridMultilevel"/>
    <w:tmpl w:val="ED8E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D3964"/>
    <w:multiLevelType w:val="singleLevel"/>
    <w:tmpl w:val="8A488E92"/>
    <w:lvl w:ilvl="0">
      <w:start w:val="1"/>
      <w:numFmt w:val="upperRoman"/>
      <w:lvlText w:val="%1."/>
      <w:lvlJc w:val="left"/>
      <w:pPr>
        <w:tabs>
          <w:tab w:val="num" w:pos="720"/>
        </w:tabs>
        <w:ind w:left="720" w:hanging="720"/>
      </w:pPr>
      <w:rPr>
        <w:rFonts w:hint="default"/>
        <w:b/>
      </w:rPr>
    </w:lvl>
  </w:abstractNum>
  <w:abstractNum w:abstractNumId="8"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09603E"/>
    <w:multiLevelType w:val="hybridMultilevel"/>
    <w:tmpl w:val="9F365D36"/>
    <w:lvl w:ilvl="0" w:tplc="81F031CC">
      <w:start w:val="5"/>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D76DE"/>
    <w:multiLevelType w:val="hybridMultilevel"/>
    <w:tmpl w:val="D9B6A324"/>
    <w:lvl w:ilvl="0" w:tplc="0409000F">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8FB5569"/>
    <w:multiLevelType w:val="hybridMultilevel"/>
    <w:tmpl w:val="F258E1C4"/>
    <w:lvl w:ilvl="0" w:tplc="04090011">
      <w:start w:val="1"/>
      <w:numFmt w:val="decimal"/>
      <w:lvlText w:val="%1)"/>
      <w:lvlJc w:val="left"/>
      <w:pPr>
        <w:tabs>
          <w:tab w:val="num" w:pos="360"/>
        </w:tabs>
        <w:ind w:left="360" w:hanging="360"/>
      </w:pPr>
    </w:lvl>
    <w:lvl w:ilvl="1" w:tplc="9BAEF83E">
      <w:start w:val="1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BC2E4B"/>
    <w:multiLevelType w:val="hybridMultilevel"/>
    <w:tmpl w:val="556A4F9A"/>
    <w:lvl w:ilvl="0" w:tplc="DF660A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9F2558"/>
    <w:multiLevelType w:val="hybridMultilevel"/>
    <w:tmpl w:val="7DC2FF4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37A336A">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90261B"/>
    <w:multiLevelType w:val="hybridMultilevel"/>
    <w:tmpl w:val="A582F6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E9666AB0">
      <w:start w:val="9"/>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D4D13"/>
    <w:multiLevelType w:val="hybridMultilevel"/>
    <w:tmpl w:val="37BA6E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9B93204"/>
    <w:multiLevelType w:val="multilevel"/>
    <w:tmpl w:val="E872027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9779F7"/>
    <w:multiLevelType w:val="hybridMultilevel"/>
    <w:tmpl w:val="3FC85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5B0163"/>
    <w:multiLevelType w:val="hybridMultilevel"/>
    <w:tmpl w:val="A76414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32BEA"/>
    <w:multiLevelType w:val="hybridMultilevel"/>
    <w:tmpl w:val="169A71A8"/>
    <w:lvl w:ilvl="0" w:tplc="89DAEC20">
      <w:start w:val="1"/>
      <w:numFmt w:val="decimal"/>
      <w:lvlText w:val="%1."/>
      <w:lvlJc w:val="left"/>
      <w:pPr>
        <w:tabs>
          <w:tab w:val="num" w:pos="360"/>
        </w:tabs>
        <w:ind w:left="360" w:hanging="360"/>
      </w:pPr>
      <w:rPr>
        <w:rFonts w:hint="default"/>
        <w:b/>
        <w:i w:val="0"/>
      </w:rPr>
    </w:lvl>
    <w:lvl w:ilvl="1" w:tplc="34CCCF3A">
      <w:start w:val="1"/>
      <w:numFmt w:val="lowerLetter"/>
      <w:lvlText w:val="(%2)"/>
      <w:lvlJc w:val="left"/>
      <w:pPr>
        <w:tabs>
          <w:tab w:val="num" w:pos="1080"/>
        </w:tabs>
        <w:ind w:left="1080" w:hanging="360"/>
      </w:pPr>
      <w:rPr>
        <w:rFonts w:hint="default"/>
      </w:rPr>
    </w:lvl>
    <w:lvl w:ilvl="2" w:tplc="AA00511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EE0320"/>
    <w:multiLevelType w:val="hybridMultilevel"/>
    <w:tmpl w:val="45C28EC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5C3541"/>
    <w:multiLevelType w:val="hybridMultilevel"/>
    <w:tmpl w:val="645691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3F26E03"/>
    <w:multiLevelType w:val="hybridMultilevel"/>
    <w:tmpl w:val="1280FBB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5F623EF"/>
    <w:multiLevelType w:val="hybridMultilevel"/>
    <w:tmpl w:val="3FC85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477A9B"/>
    <w:multiLevelType w:val="hybridMultilevel"/>
    <w:tmpl w:val="217C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F34C3"/>
    <w:multiLevelType w:val="hybridMultilevel"/>
    <w:tmpl w:val="CE845566"/>
    <w:lvl w:ilvl="0" w:tplc="F6C0E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3651400"/>
    <w:multiLevelType w:val="hybridMultilevel"/>
    <w:tmpl w:val="F4C4A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F66D7"/>
    <w:multiLevelType w:val="hybridMultilevel"/>
    <w:tmpl w:val="6D4A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A16AE"/>
    <w:multiLevelType w:val="multilevel"/>
    <w:tmpl w:val="9B66461E"/>
    <w:lvl w:ilvl="0">
      <w:start w:val="1"/>
      <w:numFmt w:val="decimal"/>
      <w:pStyle w:val="Heading1"/>
      <w:lvlText w:val="%1"/>
      <w:lvlJc w:val="left"/>
      <w:pPr>
        <w:ind w:left="432" w:hanging="432"/>
      </w:pPr>
      <w:rPr>
        <w:rFonts w:hint="default"/>
      </w:rPr>
    </w:lvl>
    <w:lvl w:ilvl="1">
      <w:start w:val="1"/>
      <w:numFmt w:val="lowerLetter"/>
      <w:pStyle w:val="Heading2"/>
      <w:lvlText w:val="%2."/>
      <w:lvlJc w:val="left"/>
      <w:pPr>
        <w:ind w:left="882" w:hanging="432"/>
      </w:pPr>
      <w:rPr>
        <w:rFonts w:ascii="Arial" w:eastAsia="Times New Roman" w:hAnsi="Arial" w:cs="Times New Roman"/>
        <w:b w:val="0"/>
        <w:color w:val="auto"/>
      </w:rPr>
    </w:lvl>
    <w:lvl w:ilvl="2">
      <w:start w:val="1"/>
      <w:numFmt w:val="lowerLetter"/>
      <w:pStyle w:val="Heading3"/>
      <w:lvlText w:val="%3."/>
      <w:lvlJc w:val="left"/>
      <w:pPr>
        <w:ind w:left="612" w:hanging="432"/>
      </w:pPr>
      <w:rPr>
        <w:rFonts w:ascii="Arial" w:eastAsiaTheme="minorHAnsi" w:hAnsi="Arial" w:cs="Arial"/>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13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31" w15:restartNumberingAfterBreak="0">
    <w:nsid w:val="59653679"/>
    <w:multiLevelType w:val="hybridMultilevel"/>
    <w:tmpl w:val="205A7C58"/>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32" w15:restartNumberingAfterBreak="0">
    <w:nsid w:val="5BC734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C82D19"/>
    <w:multiLevelType w:val="hybridMultilevel"/>
    <w:tmpl w:val="0C0A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77785"/>
    <w:multiLevelType w:val="hybridMultilevel"/>
    <w:tmpl w:val="42A8750A"/>
    <w:lvl w:ilvl="0" w:tplc="04090019">
      <w:start w:val="1"/>
      <w:numFmt w:val="lowerLetter"/>
      <w:lvlText w:val="%1."/>
      <w:lvlJc w:val="left"/>
      <w:pPr>
        <w:ind w:left="360" w:hanging="360"/>
      </w:pPr>
    </w:lvl>
    <w:lvl w:ilvl="1" w:tplc="7C3433B0">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3A5514"/>
    <w:multiLevelType w:val="multilevel"/>
    <w:tmpl w:val="55A4F530"/>
    <w:lvl w:ilvl="0">
      <w:start w:val="8"/>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CB228A"/>
    <w:multiLevelType w:val="multilevel"/>
    <w:tmpl w:val="CB92160E"/>
    <w:lvl w:ilvl="0">
      <w:start w:val="1"/>
      <w:numFmt w:val="decimal"/>
      <w:lvlText w:val="%1."/>
      <w:lvlJc w:val="left"/>
      <w:pPr>
        <w:tabs>
          <w:tab w:val="num" w:pos="1800"/>
        </w:tabs>
        <w:ind w:left="1800" w:hanging="360"/>
      </w:pPr>
    </w:lvl>
    <w:lvl w:ilvl="1">
      <w:start w:val="1"/>
      <w:numFmt w:val="decimal"/>
      <w:lvlText w:val="%1.%2."/>
      <w:legacy w:legacy="1" w:legacySpace="0" w:legacyIndent="720"/>
      <w:lvlJc w:val="left"/>
      <w:pPr>
        <w:ind w:left="2880" w:hanging="720"/>
      </w:pPr>
    </w:lvl>
    <w:lvl w:ilvl="2">
      <w:start w:val="1"/>
      <w:numFmt w:val="decimal"/>
      <w:lvlText w:val="%1.%2.%3."/>
      <w:legacy w:legacy="1" w:legacySpace="0" w:legacyIndent="720"/>
      <w:lvlJc w:val="left"/>
      <w:pPr>
        <w:ind w:left="4140" w:hanging="720"/>
      </w:pPr>
    </w:lvl>
    <w:lvl w:ilvl="3">
      <w:start w:val="1"/>
      <w:numFmt w:val="decimal"/>
      <w:lvlText w:val="%1.%2.%3.%4."/>
      <w:legacy w:legacy="1" w:legacySpace="0" w:legacyIndent="720"/>
      <w:lvlJc w:val="left"/>
      <w:pPr>
        <w:ind w:left="4464" w:hanging="720"/>
      </w:pPr>
    </w:lvl>
    <w:lvl w:ilvl="4">
      <w:start w:val="1"/>
      <w:numFmt w:val="decimal"/>
      <w:lvlText w:val="%1.%2.%3.%4.%5."/>
      <w:legacy w:legacy="1" w:legacySpace="0" w:legacyIndent="720"/>
      <w:lvlJc w:val="left"/>
      <w:pPr>
        <w:ind w:left="5040" w:hanging="720"/>
      </w:pPr>
    </w:lvl>
    <w:lvl w:ilvl="5">
      <w:start w:val="1"/>
      <w:numFmt w:val="decimal"/>
      <w:lvlText w:val="%1.%2.%3.%4.%5.%6."/>
      <w:legacy w:legacy="1" w:legacySpace="0" w:legacyIndent="720"/>
      <w:lvlJc w:val="left"/>
      <w:pPr>
        <w:ind w:left="5760" w:hanging="720"/>
      </w:pPr>
    </w:lvl>
    <w:lvl w:ilvl="6">
      <w:start w:val="1"/>
      <w:numFmt w:val="decimal"/>
      <w:lvlText w:val="%1.%2.%3.%4.%5.%6.%7."/>
      <w:legacy w:legacy="1" w:legacySpace="0" w:legacyIndent="720"/>
      <w:lvlJc w:val="left"/>
      <w:pPr>
        <w:ind w:left="6480" w:hanging="720"/>
      </w:pPr>
    </w:lvl>
    <w:lvl w:ilvl="7">
      <w:start w:val="1"/>
      <w:numFmt w:val="decimal"/>
      <w:lvlText w:val="%1.%2.%3.%4.%5.%6.%7.%8."/>
      <w:legacy w:legacy="1" w:legacySpace="0" w:legacyIndent="720"/>
      <w:lvlJc w:val="left"/>
      <w:pPr>
        <w:ind w:left="7200" w:hanging="720"/>
      </w:pPr>
    </w:lvl>
    <w:lvl w:ilvl="8">
      <w:start w:val="1"/>
      <w:numFmt w:val="decimal"/>
      <w:lvlText w:val="%1.%2.%3.%4.%5.%6.%7.%8.%9."/>
      <w:legacy w:legacy="1" w:legacySpace="0" w:legacyIndent="720"/>
      <w:lvlJc w:val="left"/>
      <w:pPr>
        <w:ind w:left="7920" w:hanging="720"/>
      </w:pPr>
    </w:lvl>
  </w:abstractNum>
  <w:abstractNum w:abstractNumId="37" w15:restartNumberingAfterBreak="0">
    <w:nsid w:val="63FA4444"/>
    <w:multiLevelType w:val="hybridMultilevel"/>
    <w:tmpl w:val="446EB5DC"/>
    <w:lvl w:ilvl="0" w:tplc="85325322">
      <w:start w:val="1"/>
      <w:numFmt w:val="bullet"/>
      <w:pStyle w:val="Listparagraph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60356CD"/>
    <w:multiLevelType w:val="hybridMultilevel"/>
    <w:tmpl w:val="D6B0CAE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B6C03"/>
    <w:multiLevelType w:val="hybridMultilevel"/>
    <w:tmpl w:val="1F5EA030"/>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71391"/>
    <w:multiLevelType w:val="hybridMultilevel"/>
    <w:tmpl w:val="3FC85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3A7447"/>
    <w:multiLevelType w:val="hybridMultilevel"/>
    <w:tmpl w:val="03D43ABE"/>
    <w:lvl w:ilvl="0" w:tplc="9B42D146">
      <w:start w:val="1"/>
      <w:numFmt w:val="lowerLetter"/>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42" w15:restartNumberingAfterBreak="0">
    <w:nsid w:val="78E00673"/>
    <w:multiLevelType w:val="hybridMultilevel"/>
    <w:tmpl w:val="C478C1B2"/>
    <w:lvl w:ilvl="0" w:tplc="C53C3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7C2930"/>
    <w:multiLevelType w:val="hybridMultilevel"/>
    <w:tmpl w:val="D6B0CAE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93646"/>
    <w:multiLevelType w:val="hybridMultilevel"/>
    <w:tmpl w:val="99DAB406"/>
    <w:lvl w:ilvl="0" w:tplc="60CA894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E583A"/>
    <w:multiLevelType w:val="hybridMultilevel"/>
    <w:tmpl w:val="3F6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443C5"/>
    <w:multiLevelType w:val="hybridMultilevel"/>
    <w:tmpl w:val="52FAC1B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ED342F6"/>
    <w:multiLevelType w:val="hybridMultilevel"/>
    <w:tmpl w:val="3FC85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46A0F"/>
    <w:multiLevelType w:val="hybridMultilevel"/>
    <w:tmpl w:val="3FC85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7"/>
  </w:num>
  <w:num w:numId="3">
    <w:abstractNumId w:val="41"/>
  </w:num>
  <w:num w:numId="4">
    <w:abstractNumId w:val="36"/>
  </w:num>
  <w:num w:numId="5">
    <w:abstractNumId w:val="38"/>
  </w:num>
  <w:num w:numId="6">
    <w:abstractNumId w:val="11"/>
  </w:num>
  <w:num w:numId="7">
    <w:abstractNumId w:val="16"/>
  </w:num>
  <w:num w:numId="8">
    <w:abstractNumId w:val="23"/>
  </w:num>
  <w:num w:numId="9">
    <w:abstractNumId w:val="15"/>
  </w:num>
  <w:num w:numId="10">
    <w:abstractNumId w:val="19"/>
  </w:num>
  <w:num w:numId="11">
    <w:abstractNumId w:val="10"/>
  </w:num>
  <w:num w:numId="12">
    <w:abstractNumId w:val="26"/>
  </w:num>
  <w:num w:numId="13">
    <w:abstractNumId w:val="31"/>
  </w:num>
  <w:num w:numId="14">
    <w:abstractNumId w:val="28"/>
  </w:num>
  <w:num w:numId="15">
    <w:abstractNumId w:val="8"/>
  </w:num>
  <w:num w:numId="16">
    <w:abstractNumId w:val="27"/>
  </w:num>
  <w:num w:numId="17">
    <w:abstractNumId w:val="13"/>
  </w:num>
  <w:num w:numId="18">
    <w:abstractNumId w:val="3"/>
  </w:num>
  <w:num w:numId="19">
    <w:abstractNumId w:val="9"/>
  </w:num>
  <w:num w:numId="20">
    <w:abstractNumId w:val="32"/>
  </w:num>
  <w:num w:numId="21">
    <w:abstractNumId w:val="4"/>
  </w:num>
  <w:num w:numId="22">
    <w:abstractNumId w:val="20"/>
  </w:num>
  <w:num w:numId="23">
    <w:abstractNumId w:val="22"/>
  </w:num>
  <w:num w:numId="24">
    <w:abstractNumId w:val="46"/>
  </w:num>
  <w:num w:numId="25">
    <w:abstractNumId w:val="5"/>
  </w:num>
  <w:num w:numId="26">
    <w:abstractNumId w:val="12"/>
  </w:num>
  <w:num w:numId="27">
    <w:abstractNumId w:val="14"/>
  </w:num>
  <w:num w:numId="28">
    <w:abstractNumId w:val="21"/>
  </w:num>
  <w:num w:numId="29">
    <w:abstractNumId w:val="7"/>
    <w:lvlOverride w:ilvl="0">
      <w:startOverride w:val="1"/>
    </w:lvlOverride>
  </w:num>
  <w:num w:numId="30">
    <w:abstractNumId w:val="34"/>
  </w:num>
  <w:num w:numId="31">
    <w:abstractNumId w:val="44"/>
  </w:num>
  <w:num w:numId="32">
    <w:abstractNumId w:val="42"/>
  </w:num>
  <w:num w:numId="33">
    <w:abstractNumId w:val="1"/>
  </w:num>
  <w:num w:numId="34">
    <w:abstractNumId w:val="17"/>
  </w:num>
  <w:num w:numId="35">
    <w:abstractNumId w:val="35"/>
  </w:num>
  <w:num w:numId="36">
    <w:abstractNumId w:val="6"/>
  </w:num>
  <w:num w:numId="37">
    <w:abstractNumId w:val="29"/>
  </w:num>
  <w:num w:numId="38">
    <w:abstractNumId w:val="45"/>
  </w:num>
  <w:num w:numId="39">
    <w:abstractNumId w:val="33"/>
  </w:num>
  <w:num w:numId="40">
    <w:abstractNumId w:val="25"/>
  </w:num>
  <w:num w:numId="41">
    <w:abstractNumId w:val="48"/>
  </w:num>
  <w:num w:numId="42">
    <w:abstractNumId w:val="39"/>
  </w:num>
  <w:num w:numId="43">
    <w:abstractNumId w:val="43"/>
  </w:num>
  <w:num w:numId="44">
    <w:abstractNumId w:val="47"/>
  </w:num>
  <w:num w:numId="45">
    <w:abstractNumId w:val="18"/>
  </w:num>
  <w:num w:numId="46">
    <w:abstractNumId w:val="24"/>
  </w:num>
  <w:num w:numId="47">
    <w:abstractNumId w:val="40"/>
  </w:num>
  <w:num w:numId="48">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CWc1LovI45rkkS5geUOHdhDh3KLiGYz8MY6FkbySPHbOx8Y/Swrr+pB1Php6H/LtS/IBmNI+03hri0P45hDKA==" w:salt="LW6SYEnIn2qBqtWXPPwNSA=="/>
  <w:defaultTabStop w:val="720"/>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1D"/>
    <w:rsid w:val="00000453"/>
    <w:rsid w:val="000011F7"/>
    <w:rsid w:val="000017AD"/>
    <w:rsid w:val="00002D00"/>
    <w:rsid w:val="00007709"/>
    <w:rsid w:val="00011C88"/>
    <w:rsid w:val="000142B0"/>
    <w:rsid w:val="000154AA"/>
    <w:rsid w:val="00021E45"/>
    <w:rsid w:val="000224BA"/>
    <w:rsid w:val="00027A51"/>
    <w:rsid w:val="00030905"/>
    <w:rsid w:val="00030BA3"/>
    <w:rsid w:val="00031938"/>
    <w:rsid w:val="00031C43"/>
    <w:rsid w:val="0003406F"/>
    <w:rsid w:val="00034242"/>
    <w:rsid w:val="00034449"/>
    <w:rsid w:val="0003696E"/>
    <w:rsid w:val="00037193"/>
    <w:rsid w:val="000404DC"/>
    <w:rsid w:val="000421D9"/>
    <w:rsid w:val="0004482B"/>
    <w:rsid w:val="0004508C"/>
    <w:rsid w:val="000454DE"/>
    <w:rsid w:val="00050F4A"/>
    <w:rsid w:val="00051322"/>
    <w:rsid w:val="000542FE"/>
    <w:rsid w:val="00060654"/>
    <w:rsid w:val="00066478"/>
    <w:rsid w:val="00070B1D"/>
    <w:rsid w:val="00070CEB"/>
    <w:rsid w:val="00071DA8"/>
    <w:rsid w:val="000722D1"/>
    <w:rsid w:val="00072B69"/>
    <w:rsid w:val="00073202"/>
    <w:rsid w:val="00073D1C"/>
    <w:rsid w:val="0007718C"/>
    <w:rsid w:val="00077E22"/>
    <w:rsid w:val="00081EF7"/>
    <w:rsid w:val="00082111"/>
    <w:rsid w:val="000835E9"/>
    <w:rsid w:val="00083A0E"/>
    <w:rsid w:val="000841B3"/>
    <w:rsid w:val="00085B42"/>
    <w:rsid w:val="00086C33"/>
    <w:rsid w:val="00087653"/>
    <w:rsid w:val="00091396"/>
    <w:rsid w:val="00095A5C"/>
    <w:rsid w:val="00096638"/>
    <w:rsid w:val="000968B2"/>
    <w:rsid w:val="00096E5D"/>
    <w:rsid w:val="00097AC8"/>
    <w:rsid w:val="00097EAE"/>
    <w:rsid w:val="000A04C0"/>
    <w:rsid w:val="000A1F38"/>
    <w:rsid w:val="000A319D"/>
    <w:rsid w:val="000A47DB"/>
    <w:rsid w:val="000B1D56"/>
    <w:rsid w:val="000B2277"/>
    <w:rsid w:val="000B2AFE"/>
    <w:rsid w:val="000B5A9D"/>
    <w:rsid w:val="000B5C59"/>
    <w:rsid w:val="000B5D2F"/>
    <w:rsid w:val="000C0448"/>
    <w:rsid w:val="000C138C"/>
    <w:rsid w:val="000C1BB5"/>
    <w:rsid w:val="000C2461"/>
    <w:rsid w:val="000C3275"/>
    <w:rsid w:val="000C4377"/>
    <w:rsid w:val="000C6AA8"/>
    <w:rsid w:val="000D3173"/>
    <w:rsid w:val="000D359B"/>
    <w:rsid w:val="000D488A"/>
    <w:rsid w:val="000E2A36"/>
    <w:rsid w:val="000E6920"/>
    <w:rsid w:val="000E78F2"/>
    <w:rsid w:val="000F22CB"/>
    <w:rsid w:val="000F6C9D"/>
    <w:rsid w:val="000F6F11"/>
    <w:rsid w:val="001007C6"/>
    <w:rsid w:val="00103225"/>
    <w:rsid w:val="00103773"/>
    <w:rsid w:val="00103D48"/>
    <w:rsid w:val="00103E47"/>
    <w:rsid w:val="00104D8D"/>
    <w:rsid w:val="001054AC"/>
    <w:rsid w:val="001055A5"/>
    <w:rsid w:val="00105CDE"/>
    <w:rsid w:val="00107DB8"/>
    <w:rsid w:val="001137F7"/>
    <w:rsid w:val="00115580"/>
    <w:rsid w:val="00116265"/>
    <w:rsid w:val="0011651D"/>
    <w:rsid w:val="001214AF"/>
    <w:rsid w:val="00123156"/>
    <w:rsid w:val="00124DD1"/>
    <w:rsid w:val="00125892"/>
    <w:rsid w:val="001329F8"/>
    <w:rsid w:val="0013372E"/>
    <w:rsid w:val="001356EB"/>
    <w:rsid w:val="00136502"/>
    <w:rsid w:val="001376E5"/>
    <w:rsid w:val="00140822"/>
    <w:rsid w:val="00141D87"/>
    <w:rsid w:val="00142CAF"/>
    <w:rsid w:val="00143FFA"/>
    <w:rsid w:val="001459F9"/>
    <w:rsid w:val="001469FF"/>
    <w:rsid w:val="00151DF0"/>
    <w:rsid w:val="001522B9"/>
    <w:rsid w:val="00153FC0"/>
    <w:rsid w:val="00155327"/>
    <w:rsid w:val="001629CF"/>
    <w:rsid w:val="001678B4"/>
    <w:rsid w:val="00170461"/>
    <w:rsid w:val="00170EE3"/>
    <w:rsid w:val="00171B2E"/>
    <w:rsid w:val="0017341B"/>
    <w:rsid w:val="00176F89"/>
    <w:rsid w:val="001826A0"/>
    <w:rsid w:val="00183485"/>
    <w:rsid w:val="0018649A"/>
    <w:rsid w:val="0018680A"/>
    <w:rsid w:val="001873C3"/>
    <w:rsid w:val="00190C0D"/>
    <w:rsid w:val="00190CC6"/>
    <w:rsid w:val="00190E49"/>
    <w:rsid w:val="00192C4A"/>
    <w:rsid w:val="001944BB"/>
    <w:rsid w:val="0019730E"/>
    <w:rsid w:val="001A20C5"/>
    <w:rsid w:val="001A3D4A"/>
    <w:rsid w:val="001A5E69"/>
    <w:rsid w:val="001A6E97"/>
    <w:rsid w:val="001A7CA4"/>
    <w:rsid w:val="001B0496"/>
    <w:rsid w:val="001B1141"/>
    <w:rsid w:val="001B2914"/>
    <w:rsid w:val="001B437D"/>
    <w:rsid w:val="001B4F2A"/>
    <w:rsid w:val="001B5F5C"/>
    <w:rsid w:val="001B6304"/>
    <w:rsid w:val="001B7E17"/>
    <w:rsid w:val="001C0A39"/>
    <w:rsid w:val="001C0EEE"/>
    <w:rsid w:val="001C296D"/>
    <w:rsid w:val="001D068B"/>
    <w:rsid w:val="001D26E2"/>
    <w:rsid w:val="001D4FCE"/>
    <w:rsid w:val="001D6D4B"/>
    <w:rsid w:val="001D6F6A"/>
    <w:rsid w:val="001E099F"/>
    <w:rsid w:val="001E2265"/>
    <w:rsid w:val="001E3A05"/>
    <w:rsid w:val="001E67B8"/>
    <w:rsid w:val="001E75E2"/>
    <w:rsid w:val="001F08B1"/>
    <w:rsid w:val="001F101E"/>
    <w:rsid w:val="001F20F9"/>
    <w:rsid w:val="001F2B9A"/>
    <w:rsid w:val="001F4164"/>
    <w:rsid w:val="001F45D8"/>
    <w:rsid w:val="002013EC"/>
    <w:rsid w:val="00201E6F"/>
    <w:rsid w:val="00201F4D"/>
    <w:rsid w:val="002040AB"/>
    <w:rsid w:val="00204750"/>
    <w:rsid w:val="00205997"/>
    <w:rsid w:val="0020744A"/>
    <w:rsid w:val="002101D6"/>
    <w:rsid w:val="002111ED"/>
    <w:rsid w:val="0021210F"/>
    <w:rsid w:val="002124CD"/>
    <w:rsid w:val="00212983"/>
    <w:rsid w:val="00214749"/>
    <w:rsid w:val="002226C5"/>
    <w:rsid w:val="00222750"/>
    <w:rsid w:val="00222D69"/>
    <w:rsid w:val="00226AA4"/>
    <w:rsid w:val="0022744B"/>
    <w:rsid w:val="00227780"/>
    <w:rsid w:val="0023010A"/>
    <w:rsid w:val="00230315"/>
    <w:rsid w:val="00231083"/>
    <w:rsid w:val="0023142F"/>
    <w:rsid w:val="00233875"/>
    <w:rsid w:val="002343A0"/>
    <w:rsid w:val="00240ECA"/>
    <w:rsid w:val="002411C7"/>
    <w:rsid w:val="00242FC2"/>
    <w:rsid w:val="00246270"/>
    <w:rsid w:val="0024643D"/>
    <w:rsid w:val="0025150D"/>
    <w:rsid w:val="00254A39"/>
    <w:rsid w:val="00254A40"/>
    <w:rsid w:val="00255A19"/>
    <w:rsid w:val="00257957"/>
    <w:rsid w:val="00260805"/>
    <w:rsid w:val="00260F4B"/>
    <w:rsid w:val="00262CDA"/>
    <w:rsid w:val="00264A67"/>
    <w:rsid w:val="002710D2"/>
    <w:rsid w:val="00275769"/>
    <w:rsid w:val="002833AD"/>
    <w:rsid w:val="00285FF3"/>
    <w:rsid w:val="002907FA"/>
    <w:rsid w:val="00294DA6"/>
    <w:rsid w:val="00295788"/>
    <w:rsid w:val="00295DAA"/>
    <w:rsid w:val="00296F69"/>
    <w:rsid w:val="002A0A4E"/>
    <w:rsid w:val="002A11F4"/>
    <w:rsid w:val="002A17B1"/>
    <w:rsid w:val="002A1811"/>
    <w:rsid w:val="002A1B0B"/>
    <w:rsid w:val="002A1CCF"/>
    <w:rsid w:val="002B1E39"/>
    <w:rsid w:val="002B3E7F"/>
    <w:rsid w:val="002B6A3B"/>
    <w:rsid w:val="002C2702"/>
    <w:rsid w:val="002C6701"/>
    <w:rsid w:val="002C67F8"/>
    <w:rsid w:val="002C6E73"/>
    <w:rsid w:val="002C7267"/>
    <w:rsid w:val="002C7EF0"/>
    <w:rsid w:val="002D2662"/>
    <w:rsid w:val="002D3092"/>
    <w:rsid w:val="002D3705"/>
    <w:rsid w:val="002E10D8"/>
    <w:rsid w:val="002E23CF"/>
    <w:rsid w:val="002E5AAA"/>
    <w:rsid w:val="002F11CD"/>
    <w:rsid w:val="002F1B96"/>
    <w:rsid w:val="002F1BE3"/>
    <w:rsid w:val="002F61BF"/>
    <w:rsid w:val="002F68B7"/>
    <w:rsid w:val="002F7728"/>
    <w:rsid w:val="002F79A7"/>
    <w:rsid w:val="002F79E8"/>
    <w:rsid w:val="00304EE0"/>
    <w:rsid w:val="00310FF7"/>
    <w:rsid w:val="00311B14"/>
    <w:rsid w:val="003161A8"/>
    <w:rsid w:val="0031752A"/>
    <w:rsid w:val="00320813"/>
    <w:rsid w:val="00322428"/>
    <w:rsid w:val="0032349D"/>
    <w:rsid w:val="00324C5B"/>
    <w:rsid w:val="00324CEF"/>
    <w:rsid w:val="003257DF"/>
    <w:rsid w:val="00326F1C"/>
    <w:rsid w:val="00327C8B"/>
    <w:rsid w:val="00335266"/>
    <w:rsid w:val="00335CAD"/>
    <w:rsid w:val="00337433"/>
    <w:rsid w:val="0033750C"/>
    <w:rsid w:val="00337C79"/>
    <w:rsid w:val="003419F0"/>
    <w:rsid w:val="00342555"/>
    <w:rsid w:val="00344185"/>
    <w:rsid w:val="00347B7F"/>
    <w:rsid w:val="00350105"/>
    <w:rsid w:val="00350634"/>
    <w:rsid w:val="003509B5"/>
    <w:rsid w:val="00350FB4"/>
    <w:rsid w:val="003536BD"/>
    <w:rsid w:val="00353EE3"/>
    <w:rsid w:val="00355D82"/>
    <w:rsid w:val="003569A5"/>
    <w:rsid w:val="00356EF0"/>
    <w:rsid w:val="00361220"/>
    <w:rsid w:val="00363E61"/>
    <w:rsid w:val="00367B13"/>
    <w:rsid w:val="003708ED"/>
    <w:rsid w:val="0037456D"/>
    <w:rsid w:val="0037685C"/>
    <w:rsid w:val="0037698C"/>
    <w:rsid w:val="003823C2"/>
    <w:rsid w:val="0038277E"/>
    <w:rsid w:val="00382F33"/>
    <w:rsid w:val="003845AB"/>
    <w:rsid w:val="00384CF4"/>
    <w:rsid w:val="0038594C"/>
    <w:rsid w:val="00386462"/>
    <w:rsid w:val="00386BC9"/>
    <w:rsid w:val="00386E20"/>
    <w:rsid w:val="00393376"/>
    <w:rsid w:val="00393E4A"/>
    <w:rsid w:val="00394622"/>
    <w:rsid w:val="00394E86"/>
    <w:rsid w:val="003959A9"/>
    <w:rsid w:val="00396766"/>
    <w:rsid w:val="003A0C80"/>
    <w:rsid w:val="003A435C"/>
    <w:rsid w:val="003A6480"/>
    <w:rsid w:val="003A66AD"/>
    <w:rsid w:val="003A6A31"/>
    <w:rsid w:val="003A6E75"/>
    <w:rsid w:val="003A7003"/>
    <w:rsid w:val="003B1F79"/>
    <w:rsid w:val="003B47F5"/>
    <w:rsid w:val="003B5490"/>
    <w:rsid w:val="003C065F"/>
    <w:rsid w:val="003C39DE"/>
    <w:rsid w:val="003C3C99"/>
    <w:rsid w:val="003C403B"/>
    <w:rsid w:val="003C6FF5"/>
    <w:rsid w:val="003D1AC4"/>
    <w:rsid w:val="003D3311"/>
    <w:rsid w:val="003D395C"/>
    <w:rsid w:val="003D6B30"/>
    <w:rsid w:val="003E1157"/>
    <w:rsid w:val="003E466E"/>
    <w:rsid w:val="003E6C6D"/>
    <w:rsid w:val="003E763A"/>
    <w:rsid w:val="003F055E"/>
    <w:rsid w:val="003F1160"/>
    <w:rsid w:val="003F121A"/>
    <w:rsid w:val="003F1CAA"/>
    <w:rsid w:val="003F25A1"/>
    <w:rsid w:val="003F3181"/>
    <w:rsid w:val="003F3E31"/>
    <w:rsid w:val="003F651B"/>
    <w:rsid w:val="00400582"/>
    <w:rsid w:val="00403647"/>
    <w:rsid w:val="0040505E"/>
    <w:rsid w:val="00405B57"/>
    <w:rsid w:val="00411DCC"/>
    <w:rsid w:val="00415299"/>
    <w:rsid w:val="00416C2F"/>
    <w:rsid w:val="00420CD9"/>
    <w:rsid w:val="00423DB5"/>
    <w:rsid w:val="00424545"/>
    <w:rsid w:val="0042600A"/>
    <w:rsid w:val="00427289"/>
    <w:rsid w:val="00427AD4"/>
    <w:rsid w:val="00427DE3"/>
    <w:rsid w:val="004309EA"/>
    <w:rsid w:val="00431462"/>
    <w:rsid w:val="00432CFD"/>
    <w:rsid w:val="00432DA1"/>
    <w:rsid w:val="00435D8F"/>
    <w:rsid w:val="004364B2"/>
    <w:rsid w:val="00437E82"/>
    <w:rsid w:val="0044032C"/>
    <w:rsid w:val="0044406D"/>
    <w:rsid w:val="00444850"/>
    <w:rsid w:val="00445654"/>
    <w:rsid w:val="00446989"/>
    <w:rsid w:val="004502DE"/>
    <w:rsid w:val="00450AB4"/>
    <w:rsid w:val="0045705E"/>
    <w:rsid w:val="004611BD"/>
    <w:rsid w:val="00462F8F"/>
    <w:rsid w:val="004630A6"/>
    <w:rsid w:val="004635BF"/>
    <w:rsid w:val="00465032"/>
    <w:rsid w:val="0046675E"/>
    <w:rsid w:val="00467770"/>
    <w:rsid w:val="00467E00"/>
    <w:rsid w:val="00470605"/>
    <w:rsid w:val="004713D2"/>
    <w:rsid w:val="00471DCD"/>
    <w:rsid w:val="004725B6"/>
    <w:rsid w:val="00473D5B"/>
    <w:rsid w:val="00474986"/>
    <w:rsid w:val="00476371"/>
    <w:rsid w:val="0048173B"/>
    <w:rsid w:val="00483F4C"/>
    <w:rsid w:val="00485E81"/>
    <w:rsid w:val="00487E28"/>
    <w:rsid w:val="004909D3"/>
    <w:rsid w:val="00493785"/>
    <w:rsid w:val="004954E1"/>
    <w:rsid w:val="004975B1"/>
    <w:rsid w:val="004A002A"/>
    <w:rsid w:val="004A18FC"/>
    <w:rsid w:val="004A64BB"/>
    <w:rsid w:val="004A6831"/>
    <w:rsid w:val="004A6AD0"/>
    <w:rsid w:val="004B1768"/>
    <w:rsid w:val="004B244F"/>
    <w:rsid w:val="004B4B8A"/>
    <w:rsid w:val="004B4FF3"/>
    <w:rsid w:val="004B5D0D"/>
    <w:rsid w:val="004B662F"/>
    <w:rsid w:val="004C4DD5"/>
    <w:rsid w:val="004C562E"/>
    <w:rsid w:val="004C75C5"/>
    <w:rsid w:val="004D0067"/>
    <w:rsid w:val="004D282E"/>
    <w:rsid w:val="004D69DE"/>
    <w:rsid w:val="004D6AED"/>
    <w:rsid w:val="004E0F3F"/>
    <w:rsid w:val="004E19AA"/>
    <w:rsid w:val="004E2EDB"/>
    <w:rsid w:val="004E54E1"/>
    <w:rsid w:val="004E6B56"/>
    <w:rsid w:val="004E79FF"/>
    <w:rsid w:val="004F0984"/>
    <w:rsid w:val="004F3DC8"/>
    <w:rsid w:val="004F3E71"/>
    <w:rsid w:val="004F5C24"/>
    <w:rsid w:val="004F5C72"/>
    <w:rsid w:val="004F5D64"/>
    <w:rsid w:val="004F711E"/>
    <w:rsid w:val="005024A4"/>
    <w:rsid w:val="005024B1"/>
    <w:rsid w:val="005032D3"/>
    <w:rsid w:val="00504E8F"/>
    <w:rsid w:val="00507BBD"/>
    <w:rsid w:val="00510D16"/>
    <w:rsid w:val="0051101F"/>
    <w:rsid w:val="00511EE3"/>
    <w:rsid w:val="00512EA4"/>
    <w:rsid w:val="005149CC"/>
    <w:rsid w:val="005157FE"/>
    <w:rsid w:val="00516E69"/>
    <w:rsid w:val="00522AE7"/>
    <w:rsid w:val="00524BCE"/>
    <w:rsid w:val="0053221D"/>
    <w:rsid w:val="005326CA"/>
    <w:rsid w:val="005372F5"/>
    <w:rsid w:val="005376FE"/>
    <w:rsid w:val="0054295F"/>
    <w:rsid w:val="00545FE5"/>
    <w:rsid w:val="0055054D"/>
    <w:rsid w:val="00551193"/>
    <w:rsid w:val="0055533B"/>
    <w:rsid w:val="00560E5D"/>
    <w:rsid w:val="00561C36"/>
    <w:rsid w:val="0056219A"/>
    <w:rsid w:val="0056490E"/>
    <w:rsid w:val="005703A8"/>
    <w:rsid w:val="00580031"/>
    <w:rsid w:val="00580546"/>
    <w:rsid w:val="00582BC2"/>
    <w:rsid w:val="00583315"/>
    <w:rsid w:val="005857F6"/>
    <w:rsid w:val="00585AFE"/>
    <w:rsid w:val="00585C7D"/>
    <w:rsid w:val="005864BC"/>
    <w:rsid w:val="00587BD6"/>
    <w:rsid w:val="005905E2"/>
    <w:rsid w:val="005922E9"/>
    <w:rsid w:val="0059488B"/>
    <w:rsid w:val="00597B90"/>
    <w:rsid w:val="005A3805"/>
    <w:rsid w:val="005A4BC0"/>
    <w:rsid w:val="005A66CA"/>
    <w:rsid w:val="005A7206"/>
    <w:rsid w:val="005B1A08"/>
    <w:rsid w:val="005B2366"/>
    <w:rsid w:val="005B2A40"/>
    <w:rsid w:val="005B3542"/>
    <w:rsid w:val="005B48C8"/>
    <w:rsid w:val="005B71C6"/>
    <w:rsid w:val="005C19C1"/>
    <w:rsid w:val="005C1C5D"/>
    <w:rsid w:val="005C2B0F"/>
    <w:rsid w:val="005C7CE2"/>
    <w:rsid w:val="005D0057"/>
    <w:rsid w:val="005D0A28"/>
    <w:rsid w:val="005D1365"/>
    <w:rsid w:val="005D13BA"/>
    <w:rsid w:val="005D4325"/>
    <w:rsid w:val="005D50B8"/>
    <w:rsid w:val="005E008C"/>
    <w:rsid w:val="005E0A67"/>
    <w:rsid w:val="005E12B3"/>
    <w:rsid w:val="005E15CD"/>
    <w:rsid w:val="005E1610"/>
    <w:rsid w:val="005E3FE9"/>
    <w:rsid w:val="005E5349"/>
    <w:rsid w:val="005E5CC5"/>
    <w:rsid w:val="005E62C1"/>
    <w:rsid w:val="005F1C5A"/>
    <w:rsid w:val="005F28CB"/>
    <w:rsid w:val="005F2908"/>
    <w:rsid w:val="005F5BAC"/>
    <w:rsid w:val="005F6D06"/>
    <w:rsid w:val="005F7816"/>
    <w:rsid w:val="00601F07"/>
    <w:rsid w:val="00603180"/>
    <w:rsid w:val="006033DF"/>
    <w:rsid w:val="00604642"/>
    <w:rsid w:val="006054A3"/>
    <w:rsid w:val="006056E1"/>
    <w:rsid w:val="00610DD0"/>
    <w:rsid w:val="00613C8F"/>
    <w:rsid w:val="0061433E"/>
    <w:rsid w:val="006168AA"/>
    <w:rsid w:val="0062067B"/>
    <w:rsid w:val="0062126C"/>
    <w:rsid w:val="006223DF"/>
    <w:rsid w:val="00622F70"/>
    <w:rsid w:val="00623404"/>
    <w:rsid w:val="006244F6"/>
    <w:rsid w:val="00627CE0"/>
    <w:rsid w:val="0063464A"/>
    <w:rsid w:val="00636217"/>
    <w:rsid w:val="00637D82"/>
    <w:rsid w:val="00640151"/>
    <w:rsid w:val="006406B8"/>
    <w:rsid w:val="00641FD9"/>
    <w:rsid w:val="00642C85"/>
    <w:rsid w:val="00642E60"/>
    <w:rsid w:val="00644736"/>
    <w:rsid w:val="00644846"/>
    <w:rsid w:val="00645635"/>
    <w:rsid w:val="0064653C"/>
    <w:rsid w:val="00646E41"/>
    <w:rsid w:val="00656E21"/>
    <w:rsid w:val="0066263B"/>
    <w:rsid w:val="0066383D"/>
    <w:rsid w:val="00666E37"/>
    <w:rsid w:val="00667262"/>
    <w:rsid w:val="0066778E"/>
    <w:rsid w:val="00671AA4"/>
    <w:rsid w:val="00672BCE"/>
    <w:rsid w:val="00673A3A"/>
    <w:rsid w:val="00675553"/>
    <w:rsid w:val="00676057"/>
    <w:rsid w:val="00676680"/>
    <w:rsid w:val="006807E4"/>
    <w:rsid w:val="0068195E"/>
    <w:rsid w:val="00681FD0"/>
    <w:rsid w:val="00683AAC"/>
    <w:rsid w:val="00686220"/>
    <w:rsid w:val="00690031"/>
    <w:rsid w:val="0069169E"/>
    <w:rsid w:val="006933CD"/>
    <w:rsid w:val="006A09C6"/>
    <w:rsid w:val="006A2020"/>
    <w:rsid w:val="006A53A3"/>
    <w:rsid w:val="006A662A"/>
    <w:rsid w:val="006A707D"/>
    <w:rsid w:val="006B0175"/>
    <w:rsid w:val="006B0978"/>
    <w:rsid w:val="006B0DBC"/>
    <w:rsid w:val="006B2BE1"/>
    <w:rsid w:val="006B418B"/>
    <w:rsid w:val="006C2B3E"/>
    <w:rsid w:val="006C40C0"/>
    <w:rsid w:val="006C415C"/>
    <w:rsid w:val="006D3D0E"/>
    <w:rsid w:val="006D41A3"/>
    <w:rsid w:val="006D5F9E"/>
    <w:rsid w:val="006E0E59"/>
    <w:rsid w:val="006E1E43"/>
    <w:rsid w:val="006E20F8"/>
    <w:rsid w:val="006E6580"/>
    <w:rsid w:val="006E7B3D"/>
    <w:rsid w:val="006F6162"/>
    <w:rsid w:val="006F716C"/>
    <w:rsid w:val="007032E9"/>
    <w:rsid w:val="00703CC2"/>
    <w:rsid w:val="00705870"/>
    <w:rsid w:val="00707D87"/>
    <w:rsid w:val="00710CB0"/>
    <w:rsid w:val="00711A60"/>
    <w:rsid w:val="0071233B"/>
    <w:rsid w:val="007173D6"/>
    <w:rsid w:val="007202EB"/>
    <w:rsid w:val="00720AF0"/>
    <w:rsid w:val="00720D64"/>
    <w:rsid w:val="00721ECF"/>
    <w:rsid w:val="007248A5"/>
    <w:rsid w:val="00724C1B"/>
    <w:rsid w:val="00733EFC"/>
    <w:rsid w:val="00740275"/>
    <w:rsid w:val="00745035"/>
    <w:rsid w:val="00746EFD"/>
    <w:rsid w:val="007506BB"/>
    <w:rsid w:val="00751238"/>
    <w:rsid w:val="0075211F"/>
    <w:rsid w:val="00754845"/>
    <w:rsid w:val="007550F8"/>
    <w:rsid w:val="007565C4"/>
    <w:rsid w:val="00760401"/>
    <w:rsid w:val="0076083C"/>
    <w:rsid w:val="007609A2"/>
    <w:rsid w:val="0076182A"/>
    <w:rsid w:val="00762B7E"/>
    <w:rsid w:val="00762E07"/>
    <w:rsid w:val="00767D37"/>
    <w:rsid w:val="007713A5"/>
    <w:rsid w:val="00771C2C"/>
    <w:rsid w:val="00772904"/>
    <w:rsid w:val="00773D64"/>
    <w:rsid w:val="007748AE"/>
    <w:rsid w:val="0078031D"/>
    <w:rsid w:val="007817EE"/>
    <w:rsid w:val="0078366F"/>
    <w:rsid w:val="00783DC1"/>
    <w:rsid w:val="00784D1E"/>
    <w:rsid w:val="0079366C"/>
    <w:rsid w:val="00796651"/>
    <w:rsid w:val="007A0F70"/>
    <w:rsid w:val="007A1695"/>
    <w:rsid w:val="007A1961"/>
    <w:rsid w:val="007B3C4B"/>
    <w:rsid w:val="007B5AEB"/>
    <w:rsid w:val="007B6687"/>
    <w:rsid w:val="007C0469"/>
    <w:rsid w:val="007C1EB7"/>
    <w:rsid w:val="007C5C52"/>
    <w:rsid w:val="007C61EE"/>
    <w:rsid w:val="007C75C2"/>
    <w:rsid w:val="007D0877"/>
    <w:rsid w:val="007D29CD"/>
    <w:rsid w:val="007D5A1E"/>
    <w:rsid w:val="007E3154"/>
    <w:rsid w:val="007E3230"/>
    <w:rsid w:val="007E6FA7"/>
    <w:rsid w:val="007F0F13"/>
    <w:rsid w:val="007F2212"/>
    <w:rsid w:val="007F29D2"/>
    <w:rsid w:val="007F3DC9"/>
    <w:rsid w:val="007F6722"/>
    <w:rsid w:val="00802F3F"/>
    <w:rsid w:val="00803888"/>
    <w:rsid w:val="00803DEC"/>
    <w:rsid w:val="008044C8"/>
    <w:rsid w:val="0080524A"/>
    <w:rsid w:val="00805DFF"/>
    <w:rsid w:val="0080752B"/>
    <w:rsid w:val="008079FD"/>
    <w:rsid w:val="00811451"/>
    <w:rsid w:val="00812B26"/>
    <w:rsid w:val="00813440"/>
    <w:rsid w:val="00815DA4"/>
    <w:rsid w:val="00817C66"/>
    <w:rsid w:val="0082057D"/>
    <w:rsid w:val="00822700"/>
    <w:rsid w:val="00822779"/>
    <w:rsid w:val="008254AF"/>
    <w:rsid w:val="00833F37"/>
    <w:rsid w:val="00833F48"/>
    <w:rsid w:val="0084352D"/>
    <w:rsid w:val="00847630"/>
    <w:rsid w:val="00847C48"/>
    <w:rsid w:val="00847F4C"/>
    <w:rsid w:val="0085043F"/>
    <w:rsid w:val="00852EF5"/>
    <w:rsid w:val="00852F6D"/>
    <w:rsid w:val="00856EA2"/>
    <w:rsid w:val="008606EC"/>
    <w:rsid w:val="00860CD7"/>
    <w:rsid w:val="00874640"/>
    <w:rsid w:val="008750AA"/>
    <w:rsid w:val="00877740"/>
    <w:rsid w:val="0088042E"/>
    <w:rsid w:val="00880D23"/>
    <w:rsid w:val="00881EE1"/>
    <w:rsid w:val="008845B8"/>
    <w:rsid w:val="00884983"/>
    <w:rsid w:val="008864DD"/>
    <w:rsid w:val="00887207"/>
    <w:rsid w:val="008943E2"/>
    <w:rsid w:val="008A096D"/>
    <w:rsid w:val="008A2803"/>
    <w:rsid w:val="008A31D3"/>
    <w:rsid w:val="008A4D90"/>
    <w:rsid w:val="008A520A"/>
    <w:rsid w:val="008A67AA"/>
    <w:rsid w:val="008B2387"/>
    <w:rsid w:val="008B2727"/>
    <w:rsid w:val="008B4093"/>
    <w:rsid w:val="008B52F7"/>
    <w:rsid w:val="008B77B7"/>
    <w:rsid w:val="008C1BA9"/>
    <w:rsid w:val="008C1C03"/>
    <w:rsid w:val="008C2625"/>
    <w:rsid w:val="008D0BEE"/>
    <w:rsid w:val="008D0EA2"/>
    <w:rsid w:val="008D16F5"/>
    <w:rsid w:val="008D2F0F"/>
    <w:rsid w:val="008D32C7"/>
    <w:rsid w:val="008D3784"/>
    <w:rsid w:val="008D3BFE"/>
    <w:rsid w:val="008D4BEF"/>
    <w:rsid w:val="008D62FD"/>
    <w:rsid w:val="008D643A"/>
    <w:rsid w:val="008D6903"/>
    <w:rsid w:val="008D794A"/>
    <w:rsid w:val="008E0049"/>
    <w:rsid w:val="008E1364"/>
    <w:rsid w:val="008E35FB"/>
    <w:rsid w:val="008E415D"/>
    <w:rsid w:val="008E6F37"/>
    <w:rsid w:val="008F0FCB"/>
    <w:rsid w:val="008F155E"/>
    <w:rsid w:val="008F1A4B"/>
    <w:rsid w:val="008F31EB"/>
    <w:rsid w:val="008F3473"/>
    <w:rsid w:val="008F546A"/>
    <w:rsid w:val="008F7034"/>
    <w:rsid w:val="0090025B"/>
    <w:rsid w:val="00901388"/>
    <w:rsid w:val="00901745"/>
    <w:rsid w:val="0090418C"/>
    <w:rsid w:val="0090520A"/>
    <w:rsid w:val="00906CD3"/>
    <w:rsid w:val="00907E5C"/>
    <w:rsid w:val="00910140"/>
    <w:rsid w:val="0091109A"/>
    <w:rsid w:val="0091118A"/>
    <w:rsid w:val="00912D6F"/>
    <w:rsid w:val="0091304C"/>
    <w:rsid w:val="0091537C"/>
    <w:rsid w:val="00915554"/>
    <w:rsid w:val="00915FEE"/>
    <w:rsid w:val="00917921"/>
    <w:rsid w:val="009219C7"/>
    <w:rsid w:val="00922298"/>
    <w:rsid w:val="0092285F"/>
    <w:rsid w:val="00922CAA"/>
    <w:rsid w:val="009230C0"/>
    <w:rsid w:val="00924FF6"/>
    <w:rsid w:val="009260B0"/>
    <w:rsid w:val="00930497"/>
    <w:rsid w:val="00930541"/>
    <w:rsid w:val="009313C3"/>
    <w:rsid w:val="009315C4"/>
    <w:rsid w:val="00932004"/>
    <w:rsid w:val="0093306B"/>
    <w:rsid w:val="00934A22"/>
    <w:rsid w:val="00934F87"/>
    <w:rsid w:val="00935006"/>
    <w:rsid w:val="00935943"/>
    <w:rsid w:val="00943510"/>
    <w:rsid w:val="00943BCF"/>
    <w:rsid w:val="00944AFA"/>
    <w:rsid w:val="009500E4"/>
    <w:rsid w:val="00953555"/>
    <w:rsid w:val="00953D8E"/>
    <w:rsid w:val="00955AC2"/>
    <w:rsid w:val="00957BEA"/>
    <w:rsid w:val="00957E97"/>
    <w:rsid w:val="009602A7"/>
    <w:rsid w:val="0096070B"/>
    <w:rsid w:val="0096161F"/>
    <w:rsid w:val="00962574"/>
    <w:rsid w:val="00962A88"/>
    <w:rsid w:val="00963281"/>
    <w:rsid w:val="00966308"/>
    <w:rsid w:val="0096658B"/>
    <w:rsid w:val="009700AD"/>
    <w:rsid w:val="0097094B"/>
    <w:rsid w:val="00971370"/>
    <w:rsid w:val="009718C8"/>
    <w:rsid w:val="0097201E"/>
    <w:rsid w:val="00980DD7"/>
    <w:rsid w:val="00982578"/>
    <w:rsid w:val="00982808"/>
    <w:rsid w:val="00982CA4"/>
    <w:rsid w:val="00983F6F"/>
    <w:rsid w:val="00985BE0"/>
    <w:rsid w:val="00986138"/>
    <w:rsid w:val="00991071"/>
    <w:rsid w:val="00991754"/>
    <w:rsid w:val="00992647"/>
    <w:rsid w:val="009A36DD"/>
    <w:rsid w:val="009A4FCD"/>
    <w:rsid w:val="009A74D0"/>
    <w:rsid w:val="009B03C6"/>
    <w:rsid w:val="009B61A2"/>
    <w:rsid w:val="009C09F0"/>
    <w:rsid w:val="009C11D9"/>
    <w:rsid w:val="009C1350"/>
    <w:rsid w:val="009C3C65"/>
    <w:rsid w:val="009C5FEC"/>
    <w:rsid w:val="009C6FAC"/>
    <w:rsid w:val="009D0B34"/>
    <w:rsid w:val="009D1008"/>
    <w:rsid w:val="009D12B3"/>
    <w:rsid w:val="009D2376"/>
    <w:rsid w:val="009D281A"/>
    <w:rsid w:val="009D2BFC"/>
    <w:rsid w:val="009D36A2"/>
    <w:rsid w:val="009D533D"/>
    <w:rsid w:val="009D54FD"/>
    <w:rsid w:val="009E5E0A"/>
    <w:rsid w:val="009F3721"/>
    <w:rsid w:val="009F382A"/>
    <w:rsid w:val="009F4B0F"/>
    <w:rsid w:val="009F4CB0"/>
    <w:rsid w:val="009F5CC4"/>
    <w:rsid w:val="009F6FC1"/>
    <w:rsid w:val="00A01565"/>
    <w:rsid w:val="00A023F6"/>
    <w:rsid w:val="00A027F1"/>
    <w:rsid w:val="00A02A34"/>
    <w:rsid w:val="00A036A4"/>
    <w:rsid w:val="00A03EE2"/>
    <w:rsid w:val="00A06681"/>
    <w:rsid w:val="00A0780F"/>
    <w:rsid w:val="00A122FD"/>
    <w:rsid w:val="00A12826"/>
    <w:rsid w:val="00A1296A"/>
    <w:rsid w:val="00A21874"/>
    <w:rsid w:val="00A245D3"/>
    <w:rsid w:val="00A263B0"/>
    <w:rsid w:val="00A27443"/>
    <w:rsid w:val="00A30A1C"/>
    <w:rsid w:val="00A35E4A"/>
    <w:rsid w:val="00A41F83"/>
    <w:rsid w:val="00A42174"/>
    <w:rsid w:val="00A436B3"/>
    <w:rsid w:val="00A436DE"/>
    <w:rsid w:val="00A4659C"/>
    <w:rsid w:val="00A5260A"/>
    <w:rsid w:val="00A526E7"/>
    <w:rsid w:val="00A540B5"/>
    <w:rsid w:val="00A576E4"/>
    <w:rsid w:val="00A6274B"/>
    <w:rsid w:val="00A62C6C"/>
    <w:rsid w:val="00A62D27"/>
    <w:rsid w:val="00A67BEC"/>
    <w:rsid w:val="00A67D07"/>
    <w:rsid w:val="00A82F94"/>
    <w:rsid w:val="00A8342E"/>
    <w:rsid w:val="00A865EE"/>
    <w:rsid w:val="00A9086A"/>
    <w:rsid w:val="00A92FEC"/>
    <w:rsid w:val="00AA378F"/>
    <w:rsid w:val="00AA41CF"/>
    <w:rsid w:val="00AA47FC"/>
    <w:rsid w:val="00AA6315"/>
    <w:rsid w:val="00AA686B"/>
    <w:rsid w:val="00AB1774"/>
    <w:rsid w:val="00AB1F23"/>
    <w:rsid w:val="00AB6320"/>
    <w:rsid w:val="00AB762A"/>
    <w:rsid w:val="00AC3426"/>
    <w:rsid w:val="00AC387B"/>
    <w:rsid w:val="00AC48B1"/>
    <w:rsid w:val="00AC619E"/>
    <w:rsid w:val="00AC6AF3"/>
    <w:rsid w:val="00AC6E22"/>
    <w:rsid w:val="00AD0DA3"/>
    <w:rsid w:val="00AD19B6"/>
    <w:rsid w:val="00AD65E9"/>
    <w:rsid w:val="00AE1422"/>
    <w:rsid w:val="00AE3178"/>
    <w:rsid w:val="00AE3B96"/>
    <w:rsid w:val="00AE5597"/>
    <w:rsid w:val="00AE5906"/>
    <w:rsid w:val="00AE7128"/>
    <w:rsid w:val="00AF1CF6"/>
    <w:rsid w:val="00AF38B9"/>
    <w:rsid w:val="00AF3C05"/>
    <w:rsid w:val="00B017F0"/>
    <w:rsid w:val="00B04491"/>
    <w:rsid w:val="00B0519D"/>
    <w:rsid w:val="00B07FC0"/>
    <w:rsid w:val="00B12E50"/>
    <w:rsid w:val="00B15CAB"/>
    <w:rsid w:val="00B21A4B"/>
    <w:rsid w:val="00B22F7B"/>
    <w:rsid w:val="00B24471"/>
    <w:rsid w:val="00B31016"/>
    <w:rsid w:val="00B3154F"/>
    <w:rsid w:val="00B3195B"/>
    <w:rsid w:val="00B3306A"/>
    <w:rsid w:val="00B3781A"/>
    <w:rsid w:val="00B401C1"/>
    <w:rsid w:val="00B4061F"/>
    <w:rsid w:val="00B4200A"/>
    <w:rsid w:val="00B434C8"/>
    <w:rsid w:val="00B47FF6"/>
    <w:rsid w:val="00B5089C"/>
    <w:rsid w:val="00B50E83"/>
    <w:rsid w:val="00B52556"/>
    <w:rsid w:val="00B5473C"/>
    <w:rsid w:val="00B552C4"/>
    <w:rsid w:val="00B5662B"/>
    <w:rsid w:val="00B574CA"/>
    <w:rsid w:val="00B57583"/>
    <w:rsid w:val="00B6150F"/>
    <w:rsid w:val="00B62BC1"/>
    <w:rsid w:val="00B63B2D"/>
    <w:rsid w:val="00B6680A"/>
    <w:rsid w:val="00B75267"/>
    <w:rsid w:val="00B77D29"/>
    <w:rsid w:val="00B81080"/>
    <w:rsid w:val="00B8163C"/>
    <w:rsid w:val="00B81F22"/>
    <w:rsid w:val="00B83D66"/>
    <w:rsid w:val="00B860AC"/>
    <w:rsid w:val="00B92DA1"/>
    <w:rsid w:val="00B933BE"/>
    <w:rsid w:val="00B94780"/>
    <w:rsid w:val="00BA0F98"/>
    <w:rsid w:val="00BA11E5"/>
    <w:rsid w:val="00BA1DC1"/>
    <w:rsid w:val="00BA33FD"/>
    <w:rsid w:val="00BA4B2D"/>
    <w:rsid w:val="00BA638A"/>
    <w:rsid w:val="00BA7A96"/>
    <w:rsid w:val="00BA7D0E"/>
    <w:rsid w:val="00BA7E2A"/>
    <w:rsid w:val="00BB1854"/>
    <w:rsid w:val="00BB2A85"/>
    <w:rsid w:val="00BB3153"/>
    <w:rsid w:val="00BB35A7"/>
    <w:rsid w:val="00BB4248"/>
    <w:rsid w:val="00BB4EB3"/>
    <w:rsid w:val="00BC01FB"/>
    <w:rsid w:val="00BC1795"/>
    <w:rsid w:val="00BC28CD"/>
    <w:rsid w:val="00BC33FE"/>
    <w:rsid w:val="00BC37E5"/>
    <w:rsid w:val="00BC407E"/>
    <w:rsid w:val="00BC431A"/>
    <w:rsid w:val="00BC6E60"/>
    <w:rsid w:val="00BD0D82"/>
    <w:rsid w:val="00BD31A5"/>
    <w:rsid w:val="00BD32C9"/>
    <w:rsid w:val="00BD3CDA"/>
    <w:rsid w:val="00BD4189"/>
    <w:rsid w:val="00BD4348"/>
    <w:rsid w:val="00BD6FFB"/>
    <w:rsid w:val="00BE2470"/>
    <w:rsid w:val="00BF025B"/>
    <w:rsid w:val="00BF1109"/>
    <w:rsid w:val="00BF1138"/>
    <w:rsid w:val="00BF1939"/>
    <w:rsid w:val="00BF1F14"/>
    <w:rsid w:val="00BF36A5"/>
    <w:rsid w:val="00BF3CC3"/>
    <w:rsid w:val="00BF46A5"/>
    <w:rsid w:val="00BF5D73"/>
    <w:rsid w:val="00BF7846"/>
    <w:rsid w:val="00C05122"/>
    <w:rsid w:val="00C06D55"/>
    <w:rsid w:val="00C10CA7"/>
    <w:rsid w:val="00C1364F"/>
    <w:rsid w:val="00C15ACD"/>
    <w:rsid w:val="00C15E40"/>
    <w:rsid w:val="00C21DBD"/>
    <w:rsid w:val="00C270A8"/>
    <w:rsid w:val="00C27668"/>
    <w:rsid w:val="00C32679"/>
    <w:rsid w:val="00C41C96"/>
    <w:rsid w:val="00C42A63"/>
    <w:rsid w:val="00C42AF7"/>
    <w:rsid w:val="00C45A3D"/>
    <w:rsid w:val="00C51BAC"/>
    <w:rsid w:val="00C5390A"/>
    <w:rsid w:val="00C556FC"/>
    <w:rsid w:val="00C57EF2"/>
    <w:rsid w:val="00C6348F"/>
    <w:rsid w:val="00C64585"/>
    <w:rsid w:val="00C64BFE"/>
    <w:rsid w:val="00C6590C"/>
    <w:rsid w:val="00C65B51"/>
    <w:rsid w:val="00C6779F"/>
    <w:rsid w:val="00C77F6D"/>
    <w:rsid w:val="00C815AB"/>
    <w:rsid w:val="00C821C6"/>
    <w:rsid w:val="00C824D7"/>
    <w:rsid w:val="00C82FFB"/>
    <w:rsid w:val="00C84F1B"/>
    <w:rsid w:val="00C850CF"/>
    <w:rsid w:val="00C853D2"/>
    <w:rsid w:val="00C867FA"/>
    <w:rsid w:val="00C902B5"/>
    <w:rsid w:val="00C9277A"/>
    <w:rsid w:val="00C92CEF"/>
    <w:rsid w:val="00C94548"/>
    <w:rsid w:val="00CA0505"/>
    <w:rsid w:val="00CA0A96"/>
    <w:rsid w:val="00CA1297"/>
    <w:rsid w:val="00CA1376"/>
    <w:rsid w:val="00CA1B72"/>
    <w:rsid w:val="00CA1E84"/>
    <w:rsid w:val="00CA73CE"/>
    <w:rsid w:val="00CB1879"/>
    <w:rsid w:val="00CB38ED"/>
    <w:rsid w:val="00CB524F"/>
    <w:rsid w:val="00CB5910"/>
    <w:rsid w:val="00CB7E75"/>
    <w:rsid w:val="00CC2200"/>
    <w:rsid w:val="00CD436C"/>
    <w:rsid w:val="00CD5444"/>
    <w:rsid w:val="00CD6CE6"/>
    <w:rsid w:val="00CD714F"/>
    <w:rsid w:val="00CD75CB"/>
    <w:rsid w:val="00CD7C7E"/>
    <w:rsid w:val="00CE082A"/>
    <w:rsid w:val="00CE1ABE"/>
    <w:rsid w:val="00CE30AF"/>
    <w:rsid w:val="00CE347E"/>
    <w:rsid w:val="00CE465D"/>
    <w:rsid w:val="00CE4B2A"/>
    <w:rsid w:val="00CE61DE"/>
    <w:rsid w:val="00CF1CFC"/>
    <w:rsid w:val="00CF320D"/>
    <w:rsid w:val="00CF7817"/>
    <w:rsid w:val="00CF7F1D"/>
    <w:rsid w:val="00D00533"/>
    <w:rsid w:val="00D009C2"/>
    <w:rsid w:val="00D03766"/>
    <w:rsid w:val="00D111BE"/>
    <w:rsid w:val="00D111FD"/>
    <w:rsid w:val="00D11556"/>
    <w:rsid w:val="00D1175E"/>
    <w:rsid w:val="00D13D74"/>
    <w:rsid w:val="00D14451"/>
    <w:rsid w:val="00D14B50"/>
    <w:rsid w:val="00D1524D"/>
    <w:rsid w:val="00D15E86"/>
    <w:rsid w:val="00D1702A"/>
    <w:rsid w:val="00D174DE"/>
    <w:rsid w:val="00D200BA"/>
    <w:rsid w:val="00D238C1"/>
    <w:rsid w:val="00D246FA"/>
    <w:rsid w:val="00D25E8A"/>
    <w:rsid w:val="00D26773"/>
    <w:rsid w:val="00D27F96"/>
    <w:rsid w:val="00D33D12"/>
    <w:rsid w:val="00D36EEF"/>
    <w:rsid w:val="00D423A1"/>
    <w:rsid w:val="00D436B8"/>
    <w:rsid w:val="00D4458C"/>
    <w:rsid w:val="00D44869"/>
    <w:rsid w:val="00D47E06"/>
    <w:rsid w:val="00D50206"/>
    <w:rsid w:val="00D51AE6"/>
    <w:rsid w:val="00D52FEA"/>
    <w:rsid w:val="00D560C8"/>
    <w:rsid w:val="00D570D9"/>
    <w:rsid w:val="00D57534"/>
    <w:rsid w:val="00D61014"/>
    <w:rsid w:val="00D621FD"/>
    <w:rsid w:val="00D64C2F"/>
    <w:rsid w:val="00D651B3"/>
    <w:rsid w:val="00D6546D"/>
    <w:rsid w:val="00D65DB6"/>
    <w:rsid w:val="00D678C3"/>
    <w:rsid w:val="00D721CE"/>
    <w:rsid w:val="00D73E52"/>
    <w:rsid w:val="00D74160"/>
    <w:rsid w:val="00D74D91"/>
    <w:rsid w:val="00D75C6D"/>
    <w:rsid w:val="00D77953"/>
    <w:rsid w:val="00D80BB1"/>
    <w:rsid w:val="00D80D48"/>
    <w:rsid w:val="00D819F7"/>
    <w:rsid w:val="00D82B0B"/>
    <w:rsid w:val="00D84284"/>
    <w:rsid w:val="00D8500D"/>
    <w:rsid w:val="00D86C54"/>
    <w:rsid w:val="00D90512"/>
    <w:rsid w:val="00D92D1C"/>
    <w:rsid w:val="00D92FFC"/>
    <w:rsid w:val="00D9302E"/>
    <w:rsid w:val="00D943E7"/>
    <w:rsid w:val="00D94654"/>
    <w:rsid w:val="00D94C70"/>
    <w:rsid w:val="00D9515B"/>
    <w:rsid w:val="00D97213"/>
    <w:rsid w:val="00D9756E"/>
    <w:rsid w:val="00DA61CD"/>
    <w:rsid w:val="00DA6350"/>
    <w:rsid w:val="00DA65F0"/>
    <w:rsid w:val="00DB0AC3"/>
    <w:rsid w:val="00DB1CA5"/>
    <w:rsid w:val="00DB33FD"/>
    <w:rsid w:val="00DB345A"/>
    <w:rsid w:val="00DB3DF7"/>
    <w:rsid w:val="00DB5177"/>
    <w:rsid w:val="00DB520B"/>
    <w:rsid w:val="00DB5BB7"/>
    <w:rsid w:val="00DB7C02"/>
    <w:rsid w:val="00DC00AE"/>
    <w:rsid w:val="00DC09EA"/>
    <w:rsid w:val="00DC1223"/>
    <w:rsid w:val="00DC1B9B"/>
    <w:rsid w:val="00DC2AA2"/>
    <w:rsid w:val="00DC63BB"/>
    <w:rsid w:val="00DD120B"/>
    <w:rsid w:val="00DD4849"/>
    <w:rsid w:val="00DE019C"/>
    <w:rsid w:val="00DE069D"/>
    <w:rsid w:val="00DE1E52"/>
    <w:rsid w:val="00DE3166"/>
    <w:rsid w:val="00DE40CF"/>
    <w:rsid w:val="00DE4F55"/>
    <w:rsid w:val="00DE59BD"/>
    <w:rsid w:val="00DE650D"/>
    <w:rsid w:val="00DF3314"/>
    <w:rsid w:val="00DF3406"/>
    <w:rsid w:val="00DF510D"/>
    <w:rsid w:val="00DF55D3"/>
    <w:rsid w:val="00E022E5"/>
    <w:rsid w:val="00E04D44"/>
    <w:rsid w:val="00E053B7"/>
    <w:rsid w:val="00E059C3"/>
    <w:rsid w:val="00E06989"/>
    <w:rsid w:val="00E10471"/>
    <w:rsid w:val="00E11F5B"/>
    <w:rsid w:val="00E121E5"/>
    <w:rsid w:val="00E1281B"/>
    <w:rsid w:val="00E13560"/>
    <w:rsid w:val="00E13C75"/>
    <w:rsid w:val="00E1505D"/>
    <w:rsid w:val="00E151B2"/>
    <w:rsid w:val="00E219D5"/>
    <w:rsid w:val="00E21F99"/>
    <w:rsid w:val="00E24190"/>
    <w:rsid w:val="00E25636"/>
    <w:rsid w:val="00E25AF6"/>
    <w:rsid w:val="00E27877"/>
    <w:rsid w:val="00E30C13"/>
    <w:rsid w:val="00E31E51"/>
    <w:rsid w:val="00E33029"/>
    <w:rsid w:val="00E33D6F"/>
    <w:rsid w:val="00E3640F"/>
    <w:rsid w:val="00E40C6E"/>
    <w:rsid w:val="00E464D7"/>
    <w:rsid w:val="00E474C5"/>
    <w:rsid w:val="00E476DB"/>
    <w:rsid w:val="00E50B0F"/>
    <w:rsid w:val="00E549C9"/>
    <w:rsid w:val="00E54B36"/>
    <w:rsid w:val="00E55991"/>
    <w:rsid w:val="00E56029"/>
    <w:rsid w:val="00E6017D"/>
    <w:rsid w:val="00E60265"/>
    <w:rsid w:val="00E60327"/>
    <w:rsid w:val="00E60444"/>
    <w:rsid w:val="00E605FA"/>
    <w:rsid w:val="00E7018D"/>
    <w:rsid w:val="00E70C22"/>
    <w:rsid w:val="00E7132E"/>
    <w:rsid w:val="00E71B7C"/>
    <w:rsid w:val="00E71F99"/>
    <w:rsid w:val="00E72950"/>
    <w:rsid w:val="00E7469C"/>
    <w:rsid w:val="00E763D7"/>
    <w:rsid w:val="00E76A4B"/>
    <w:rsid w:val="00E76E7A"/>
    <w:rsid w:val="00E771C3"/>
    <w:rsid w:val="00E81F7C"/>
    <w:rsid w:val="00E857D7"/>
    <w:rsid w:val="00E86BCB"/>
    <w:rsid w:val="00E86E66"/>
    <w:rsid w:val="00E902A6"/>
    <w:rsid w:val="00E919A2"/>
    <w:rsid w:val="00E921C7"/>
    <w:rsid w:val="00E92F2D"/>
    <w:rsid w:val="00E92F72"/>
    <w:rsid w:val="00E930D3"/>
    <w:rsid w:val="00E94ABC"/>
    <w:rsid w:val="00E95198"/>
    <w:rsid w:val="00E960B9"/>
    <w:rsid w:val="00E96335"/>
    <w:rsid w:val="00E97E4C"/>
    <w:rsid w:val="00EA1F2E"/>
    <w:rsid w:val="00EA34C0"/>
    <w:rsid w:val="00EA3FFB"/>
    <w:rsid w:val="00EA5275"/>
    <w:rsid w:val="00EA6BA8"/>
    <w:rsid w:val="00EA7592"/>
    <w:rsid w:val="00EB0CEB"/>
    <w:rsid w:val="00EB0F3F"/>
    <w:rsid w:val="00EB1A39"/>
    <w:rsid w:val="00EB1C06"/>
    <w:rsid w:val="00EB1C80"/>
    <w:rsid w:val="00EB3614"/>
    <w:rsid w:val="00EB651D"/>
    <w:rsid w:val="00EB6E70"/>
    <w:rsid w:val="00EC3C93"/>
    <w:rsid w:val="00EC3D76"/>
    <w:rsid w:val="00ED0F59"/>
    <w:rsid w:val="00ED28AF"/>
    <w:rsid w:val="00ED2BBE"/>
    <w:rsid w:val="00ED3BC3"/>
    <w:rsid w:val="00ED40F0"/>
    <w:rsid w:val="00ED538A"/>
    <w:rsid w:val="00ED56F0"/>
    <w:rsid w:val="00EE3C67"/>
    <w:rsid w:val="00EE49A2"/>
    <w:rsid w:val="00EE6558"/>
    <w:rsid w:val="00EF0ADC"/>
    <w:rsid w:val="00EF1C40"/>
    <w:rsid w:val="00EF1E2C"/>
    <w:rsid w:val="00EF2B91"/>
    <w:rsid w:val="00EF41AD"/>
    <w:rsid w:val="00EF4B80"/>
    <w:rsid w:val="00F005D4"/>
    <w:rsid w:val="00F00D0A"/>
    <w:rsid w:val="00F0154C"/>
    <w:rsid w:val="00F01F3A"/>
    <w:rsid w:val="00F039B7"/>
    <w:rsid w:val="00F04D0C"/>
    <w:rsid w:val="00F06622"/>
    <w:rsid w:val="00F078F1"/>
    <w:rsid w:val="00F07BE1"/>
    <w:rsid w:val="00F07CA0"/>
    <w:rsid w:val="00F101FE"/>
    <w:rsid w:val="00F105A0"/>
    <w:rsid w:val="00F11FCD"/>
    <w:rsid w:val="00F13511"/>
    <w:rsid w:val="00F14E04"/>
    <w:rsid w:val="00F16342"/>
    <w:rsid w:val="00F1681A"/>
    <w:rsid w:val="00F17E0E"/>
    <w:rsid w:val="00F21829"/>
    <w:rsid w:val="00F23C29"/>
    <w:rsid w:val="00F246B2"/>
    <w:rsid w:val="00F25978"/>
    <w:rsid w:val="00F2603D"/>
    <w:rsid w:val="00F32EC4"/>
    <w:rsid w:val="00F33584"/>
    <w:rsid w:val="00F34E9F"/>
    <w:rsid w:val="00F368F7"/>
    <w:rsid w:val="00F36BD9"/>
    <w:rsid w:val="00F40374"/>
    <w:rsid w:val="00F40AEF"/>
    <w:rsid w:val="00F4210F"/>
    <w:rsid w:val="00F461B4"/>
    <w:rsid w:val="00F51DC8"/>
    <w:rsid w:val="00F53BC7"/>
    <w:rsid w:val="00F561A1"/>
    <w:rsid w:val="00F618EE"/>
    <w:rsid w:val="00F645EB"/>
    <w:rsid w:val="00F80B6F"/>
    <w:rsid w:val="00F831CF"/>
    <w:rsid w:val="00F86101"/>
    <w:rsid w:val="00F87483"/>
    <w:rsid w:val="00F91B0E"/>
    <w:rsid w:val="00F92257"/>
    <w:rsid w:val="00F928F8"/>
    <w:rsid w:val="00F92ED2"/>
    <w:rsid w:val="00F9300D"/>
    <w:rsid w:val="00F943E7"/>
    <w:rsid w:val="00F96233"/>
    <w:rsid w:val="00FA2361"/>
    <w:rsid w:val="00FA3412"/>
    <w:rsid w:val="00FA4713"/>
    <w:rsid w:val="00FA5A6F"/>
    <w:rsid w:val="00FA6D0B"/>
    <w:rsid w:val="00FB19EA"/>
    <w:rsid w:val="00FB2485"/>
    <w:rsid w:val="00FB2EC4"/>
    <w:rsid w:val="00FB429A"/>
    <w:rsid w:val="00FB4894"/>
    <w:rsid w:val="00FC0442"/>
    <w:rsid w:val="00FC13AD"/>
    <w:rsid w:val="00FC141B"/>
    <w:rsid w:val="00FC241D"/>
    <w:rsid w:val="00FC3E06"/>
    <w:rsid w:val="00FC545E"/>
    <w:rsid w:val="00FD1264"/>
    <w:rsid w:val="00FD29E6"/>
    <w:rsid w:val="00FD44A6"/>
    <w:rsid w:val="00FD4C26"/>
    <w:rsid w:val="00FD4CA5"/>
    <w:rsid w:val="00FD50D2"/>
    <w:rsid w:val="00FD66A0"/>
    <w:rsid w:val="00FE0727"/>
    <w:rsid w:val="00FE083D"/>
    <w:rsid w:val="00FE28CF"/>
    <w:rsid w:val="00FE3862"/>
    <w:rsid w:val="00FE3B84"/>
    <w:rsid w:val="00FE4695"/>
    <w:rsid w:val="00FE49F2"/>
    <w:rsid w:val="00FF11AF"/>
    <w:rsid w:val="00FF1D99"/>
    <w:rsid w:val="00FF2F47"/>
    <w:rsid w:val="00FF3CFF"/>
    <w:rsid w:val="00FF4C23"/>
    <w:rsid w:val="00FF6450"/>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0C815"/>
  <w15:docId w15:val="{AA0DD4DF-D024-4DE1-B7FF-AB1582F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9B"/>
    <w:pPr>
      <w:spacing w:after="120"/>
    </w:pPr>
    <w:rPr>
      <w:rFonts w:ascii="Arial" w:eastAsia="Times New Roman" w:hAnsi="Arial"/>
      <w:szCs w:val="24"/>
    </w:rPr>
  </w:style>
  <w:style w:type="paragraph" w:styleId="Heading1">
    <w:name w:val="heading 1"/>
    <w:basedOn w:val="Normal"/>
    <w:next w:val="Normal"/>
    <w:link w:val="Heading1Char"/>
    <w:uiPriority w:val="9"/>
    <w:qFormat/>
    <w:rsid w:val="0084352D"/>
    <w:pPr>
      <w:numPr>
        <w:numId w:val="1"/>
      </w:numPr>
      <w:spacing w:before="120" w:after="60"/>
      <w:outlineLvl w:val="0"/>
    </w:pPr>
    <w:rPr>
      <w:b/>
      <w:bCs/>
      <w:kern w:val="32"/>
      <w:sz w:val="28"/>
      <w:szCs w:val="32"/>
    </w:rPr>
  </w:style>
  <w:style w:type="paragraph" w:styleId="Heading2">
    <w:name w:val="heading 2"/>
    <w:basedOn w:val="Normal"/>
    <w:next w:val="Normal"/>
    <w:link w:val="Heading2Char"/>
    <w:uiPriority w:val="9"/>
    <w:unhideWhenUsed/>
    <w:qFormat/>
    <w:rsid w:val="000454DE"/>
    <w:pPr>
      <w:numPr>
        <w:ilvl w:val="1"/>
        <w:numId w:val="1"/>
      </w:numPr>
      <w:spacing w:before="60" w:after="60"/>
      <w:ind w:left="432"/>
      <w:outlineLvl w:val="1"/>
    </w:pPr>
    <w:rPr>
      <w:b/>
      <w:bCs/>
      <w:i/>
      <w:iCs/>
      <w:sz w:val="26"/>
      <w:szCs w:val="28"/>
    </w:rPr>
  </w:style>
  <w:style w:type="paragraph" w:styleId="Heading3">
    <w:name w:val="heading 3"/>
    <w:basedOn w:val="Normal"/>
    <w:next w:val="Normal"/>
    <w:link w:val="Heading3Char"/>
    <w:uiPriority w:val="9"/>
    <w:unhideWhenUsed/>
    <w:qFormat/>
    <w:rsid w:val="00A263B0"/>
    <w:pPr>
      <w:numPr>
        <w:ilvl w:val="2"/>
        <w:numId w:val="1"/>
      </w:numPr>
      <w:spacing w:before="60" w:after="60"/>
      <w:outlineLvl w:val="2"/>
    </w:pPr>
    <w:rPr>
      <w:b/>
      <w:bCs/>
      <w:sz w:val="24"/>
      <w:szCs w:val="26"/>
    </w:rPr>
  </w:style>
  <w:style w:type="paragraph" w:styleId="Heading4">
    <w:name w:val="heading 4"/>
    <w:basedOn w:val="Normal"/>
    <w:next w:val="Normal"/>
    <w:link w:val="Heading4Char"/>
    <w:uiPriority w:val="9"/>
    <w:unhideWhenUsed/>
    <w:qFormat/>
    <w:rsid w:val="00A263B0"/>
    <w:pPr>
      <w:numPr>
        <w:ilvl w:val="3"/>
        <w:numId w:val="1"/>
      </w:numPr>
      <w:spacing w:after="60"/>
      <w:outlineLvl w:val="3"/>
    </w:pPr>
    <w:rPr>
      <w:rFonts w:eastAsia="Calibri"/>
      <w:bCs/>
      <w:szCs w:val="28"/>
    </w:rPr>
  </w:style>
  <w:style w:type="paragraph" w:styleId="Heading5">
    <w:name w:val="heading 5"/>
    <w:basedOn w:val="Normal"/>
    <w:next w:val="Normal"/>
    <w:link w:val="Heading5Char"/>
    <w:uiPriority w:val="9"/>
    <w:unhideWhenUsed/>
    <w:qFormat/>
    <w:rsid w:val="004D69DE"/>
    <w:pPr>
      <w:numPr>
        <w:ilvl w:val="4"/>
        <w:numId w:val="1"/>
      </w:numPr>
      <w:spacing w:before="60" w:after="60"/>
      <w:outlineLvl w:val="4"/>
    </w:pPr>
    <w:rPr>
      <w:bCs/>
      <w:i/>
      <w:iCs/>
      <w:szCs w:val="26"/>
    </w:rPr>
  </w:style>
  <w:style w:type="paragraph" w:styleId="Heading6">
    <w:name w:val="heading 6"/>
    <w:basedOn w:val="Normal"/>
    <w:next w:val="Normal"/>
    <w:link w:val="Heading6Char"/>
    <w:uiPriority w:val="9"/>
    <w:unhideWhenUsed/>
    <w:qFormat/>
    <w:rsid w:val="00ED28AF"/>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D28AF"/>
    <w:pPr>
      <w:numPr>
        <w:ilvl w:val="6"/>
        <w:numId w:val="1"/>
      </w:numPr>
      <w:spacing w:before="240" w:after="60"/>
      <w:outlineLvl w:val="6"/>
    </w:pPr>
    <w:rPr>
      <w:rFonts w:ascii="Calibri" w:hAnsi="Calibri"/>
    </w:rPr>
  </w:style>
  <w:style w:type="paragraph" w:styleId="Heading8">
    <w:name w:val="heading 8"/>
    <w:basedOn w:val="Normal"/>
    <w:next w:val="NormalIndent"/>
    <w:link w:val="Heading8Char"/>
    <w:rsid w:val="0078031D"/>
    <w:pPr>
      <w:numPr>
        <w:ilvl w:val="7"/>
        <w:numId w:val="1"/>
      </w:numPr>
      <w:outlineLvl w:val="7"/>
    </w:pPr>
    <w:rPr>
      <w:rFonts w:ascii="Univers (W1)" w:hAnsi="Univers (W1)"/>
      <w:i/>
      <w:szCs w:val="20"/>
    </w:rPr>
  </w:style>
  <w:style w:type="paragraph" w:styleId="Heading9">
    <w:name w:val="heading 9"/>
    <w:basedOn w:val="Normal"/>
    <w:next w:val="Normal"/>
    <w:link w:val="Heading9Char"/>
    <w:uiPriority w:val="9"/>
    <w:semiHidden/>
    <w:unhideWhenUsed/>
    <w:qFormat/>
    <w:rsid w:val="00ED28AF"/>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031D"/>
    <w:pPr>
      <w:ind w:left="720"/>
      <w:contextualSpacing/>
    </w:pPr>
  </w:style>
  <w:style w:type="paragraph" w:styleId="CommentText">
    <w:name w:val="annotation text"/>
    <w:basedOn w:val="Normal"/>
    <w:link w:val="CommentTextChar"/>
    <w:semiHidden/>
    <w:rsid w:val="0078031D"/>
    <w:rPr>
      <w:szCs w:val="20"/>
    </w:rPr>
  </w:style>
  <w:style w:type="character" w:customStyle="1" w:styleId="CommentTextChar">
    <w:name w:val="Comment Text Char"/>
    <w:basedOn w:val="DefaultParagraphFont"/>
    <w:link w:val="CommentText"/>
    <w:semiHidden/>
    <w:rsid w:val="0078031D"/>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78031D"/>
    <w:rPr>
      <w:rFonts w:ascii="Univers (W1)" w:eastAsia="Times New Roman" w:hAnsi="Univers (W1)"/>
      <w:i/>
    </w:rPr>
  </w:style>
  <w:style w:type="paragraph" w:styleId="Footer">
    <w:name w:val="footer"/>
    <w:basedOn w:val="Normal"/>
    <w:link w:val="FooterChar"/>
    <w:rsid w:val="0078031D"/>
    <w:pPr>
      <w:tabs>
        <w:tab w:val="center" w:pos="4320"/>
        <w:tab w:val="right" w:pos="8640"/>
      </w:tabs>
    </w:pPr>
  </w:style>
  <w:style w:type="character" w:customStyle="1" w:styleId="FooterChar">
    <w:name w:val="Footer Char"/>
    <w:basedOn w:val="DefaultParagraphFont"/>
    <w:link w:val="Footer"/>
    <w:rsid w:val="0078031D"/>
    <w:rPr>
      <w:rFonts w:ascii="Times New Roman" w:eastAsia="Times New Roman" w:hAnsi="Times New Roman" w:cs="Times New Roman"/>
      <w:sz w:val="24"/>
      <w:szCs w:val="24"/>
    </w:rPr>
  </w:style>
  <w:style w:type="paragraph" w:styleId="BodyTextIndent3">
    <w:name w:val="Body Text Indent 3"/>
    <w:basedOn w:val="Normal"/>
    <w:link w:val="BodyTextIndent3Char"/>
    <w:rsid w:val="0078031D"/>
    <w:pPr>
      <w:suppressAutoHyphens/>
      <w:spacing w:before="120"/>
      <w:ind w:left="540"/>
    </w:pPr>
    <w:rPr>
      <w:spacing w:val="4"/>
      <w:sz w:val="22"/>
      <w:szCs w:val="20"/>
    </w:rPr>
  </w:style>
  <w:style w:type="character" w:customStyle="1" w:styleId="BodyTextIndent3Char">
    <w:name w:val="Body Text Indent 3 Char"/>
    <w:basedOn w:val="DefaultParagraphFont"/>
    <w:link w:val="BodyTextIndent3"/>
    <w:rsid w:val="0078031D"/>
    <w:rPr>
      <w:rFonts w:ascii="Arial" w:eastAsia="Times New Roman" w:hAnsi="Arial" w:cs="Times New Roman"/>
      <w:spacing w:val="4"/>
      <w:szCs w:val="20"/>
    </w:rPr>
  </w:style>
  <w:style w:type="paragraph" w:styleId="NormalIndent">
    <w:name w:val="Normal Indent"/>
    <w:basedOn w:val="Normal"/>
    <w:unhideWhenUsed/>
    <w:rsid w:val="0078031D"/>
    <w:pPr>
      <w:ind w:left="720"/>
    </w:pPr>
  </w:style>
  <w:style w:type="paragraph" w:customStyle="1" w:styleId="Heading1Para">
    <w:name w:val="Heading 1 Para"/>
    <w:basedOn w:val="Normal"/>
    <w:rsid w:val="0078031D"/>
    <w:pPr>
      <w:widowControl w:val="0"/>
      <w:ind w:left="720"/>
    </w:pPr>
  </w:style>
  <w:style w:type="character" w:customStyle="1" w:styleId="Heading4Char">
    <w:name w:val="Heading 4 Char"/>
    <w:basedOn w:val="DefaultParagraphFont"/>
    <w:link w:val="Heading4"/>
    <w:uiPriority w:val="9"/>
    <w:rsid w:val="00A263B0"/>
    <w:rPr>
      <w:rFonts w:ascii="Arial" w:hAnsi="Arial"/>
      <w:bCs/>
      <w:szCs w:val="28"/>
    </w:rPr>
  </w:style>
  <w:style w:type="paragraph" w:styleId="Header">
    <w:name w:val="header"/>
    <w:basedOn w:val="Normal"/>
    <w:link w:val="HeaderChar"/>
    <w:unhideWhenUsed/>
    <w:rsid w:val="00F645EB"/>
    <w:pPr>
      <w:tabs>
        <w:tab w:val="center" w:pos="4680"/>
        <w:tab w:val="right" w:pos="9360"/>
      </w:tabs>
    </w:pPr>
  </w:style>
  <w:style w:type="character" w:customStyle="1" w:styleId="HeaderChar">
    <w:name w:val="Header Char"/>
    <w:basedOn w:val="DefaultParagraphFont"/>
    <w:link w:val="Header"/>
    <w:rsid w:val="00F645EB"/>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4352D"/>
    <w:rPr>
      <w:rFonts w:ascii="Arial" w:eastAsia="Times New Roman" w:hAnsi="Arial"/>
      <w:b/>
      <w:bCs/>
      <w:kern w:val="32"/>
      <w:sz w:val="28"/>
      <w:szCs w:val="32"/>
    </w:rPr>
  </w:style>
  <w:style w:type="character" w:customStyle="1" w:styleId="Heading2Char">
    <w:name w:val="Heading 2 Char"/>
    <w:basedOn w:val="DefaultParagraphFont"/>
    <w:link w:val="Heading2"/>
    <w:uiPriority w:val="9"/>
    <w:rsid w:val="000454DE"/>
    <w:rPr>
      <w:rFonts w:ascii="Arial" w:eastAsia="Times New Roman" w:hAnsi="Arial"/>
      <w:b/>
      <w:bCs/>
      <w:i/>
      <w:iCs/>
      <w:sz w:val="26"/>
      <w:szCs w:val="28"/>
    </w:rPr>
  </w:style>
  <w:style w:type="character" w:customStyle="1" w:styleId="Heading3Char">
    <w:name w:val="Heading 3 Char"/>
    <w:basedOn w:val="DefaultParagraphFont"/>
    <w:link w:val="Heading3"/>
    <w:uiPriority w:val="9"/>
    <w:rsid w:val="00A263B0"/>
    <w:rPr>
      <w:rFonts w:ascii="Arial" w:eastAsia="Times New Roman" w:hAnsi="Arial"/>
      <w:b/>
      <w:bCs/>
      <w:sz w:val="24"/>
      <w:szCs w:val="26"/>
    </w:rPr>
  </w:style>
  <w:style w:type="character" w:customStyle="1" w:styleId="Heading5Char">
    <w:name w:val="Heading 5 Char"/>
    <w:basedOn w:val="DefaultParagraphFont"/>
    <w:link w:val="Heading5"/>
    <w:uiPriority w:val="9"/>
    <w:rsid w:val="004D69DE"/>
    <w:rPr>
      <w:rFonts w:ascii="Arial" w:eastAsia="Times New Roman" w:hAnsi="Arial"/>
      <w:bCs/>
      <w:i/>
      <w:iCs/>
      <w:szCs w:val="26"/>
    </w:rPr>
  </w:style>
  <w:style w:type="character" w:customStyle="1" w:styleId="Heading6Char">
    <w:name w:val="Heading 6 Char"/>
    <w:basedOn w:val="DefaultParagraphFont"/>
    <w:link w:val="Heading6"/>
    <w:uiPriority w:val="9"/>
    <w:rsid w:val="00ED28AF"/>
    <w:rPr>
      <w:rFonts w:eastAsia="Times New Roman"/>
      <w:b/>
      <w:bCs/>
      <w:sz w:val="22"/>
      <w:szCs w:val="22"/>
    </w:rPr>
  </w:style>
  <w:style w:type="character" w:customStyle="1" w:styleId="Heading7Char">
    <w:name w:val="Heading 7 Char"/>
    <w:basedOn w:val="DefaultParagraphFont"/>
    <w:link w:val="Heading7"/>
    <w:uiPriority w:val="9"/>
    <w:semiHidden/>
    <w:rsid w:val="00ED28AF"/>
    <w:rPr>
      <w:rFonts w:eastAsia="Times New Roman"/>
      <w:szCs w:val="24"/>
    </w:rPr>
  </w:style>
  <w:style w:type="character" w:customStyle="1" w:styleId="Heading9Char">
    <w:name w:val="Heading 9 Char"/>
    <w:basedOn w:val="DefaultParagraphFont"/>
    <w:link w:val="Heading9"/>
    <w:uiPriority w:val="9"/>
    <w:semiHidden/>
    <w:rsid w:val="00ED28AF"/>
    <w:rPr>
      <w:rFonts w:ascii="Cambria" w:eastAsia="Times New Roman" w:hAnsi="Cambria"/>
      <w:sz w:val="22"/>
      <w:szCs w:val="22"/>
    </w:rPr>
  </w:style>
  <w:style w:type="paragraph" w:styleId="FootnoteText">
    <w:name w:val="footnote text"/>
    <w:basedOn w:val="Normal"/>
    <w:link w:val="FootnoteTextChar"/>
    <w:uiPriority w:val="99"/>
    <w:semiHidden/>
    <w:unhideWhenUsed/>
    <w:rsid w:val="00A12826"/>
    <w:rPr>
      <w:szCs w:val="20"/>
    </w:rPr>
  </w:style>
  <w:style w:type="character" w:customStyle="1" w:styleId="FootnoteTextChar">
    <w:name w:val="Footnote Text Char"/>
    <w:basedOn w:val="DefaultParagraphFont"/>
    <w:link w:val="FootnoteText"/>
    <w:uiPriority w:val="99"/>
    <w:semiHidden/>
    <w:rsid w:val="00A12826"/>
    <w:rPr>
      <w:rFonts w:ascii="Arial" w:eastAsia="Times New Roman" w:hAnsi="Arial"/>
    </w:rPr>
  </w:style>
  <w:style w:type="character" w:styleId="FootnoteReference">
    <w:name w:val="footnote reference"/>
    <w:basedOn w:val="DefaultParagraphFont"/>
    <w:uiPriority w:val="99"/>
    <w:semiHidden/>
    <w:unhideWhenUsed/>
    <w:rsid w:val="00A12826"/>
    <w:rPr>
      <w:vertAlign w:val="superscript"/>
    </w:rPr>
  </w:style>
  <w:style w:type="paragraph" w:customStyle="1" w:styleId="Default">
    <w:name w:val="Default"/>
    <w:rsid w:val="000F22C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3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D47E06"/>
    <w:rPr>
      <w:color w:val="0000FF"/>
      <w:u w:val="single"/>
    </w:rPr>
  </w:style>
  <w:style w:type="character" w:styleId="CommentReference">
    <w:name w:val="annotation reference"/>
    <w:basedOn w:val="DefaultParagraphFont"/>
    <w:uiPriority w:val="99"/>
    <w:semiHidden/>
    <w:unhideWhenUsed/>
    <w:rsid w:val="00B017F0"/>
    <w:rPr>
      <w:sz w:val="16"/>
      <w:szCs w:val="16"/>
    </w:rPr>
  </w:style>
  <w:style w:type="paragraph" w:styleId="CommentSubject">
    <w:name w:val="annotation subject"/>
    <w:basedOn w:val="CommentText"/>
    <w:next w:val="CommentText"/>
    <w:link w:val="CommentSubjectChar"/>
    <w:semiHidden/>
    <w:unhideWhenUsed/>
    <w:rsid w:val="00B017F0"/>
    <w:rPr>
      <w:b/>
      <w:bCs/>
    </w:rPr>
  </w:style>
  <w:style w:type="character" w:customStyle="1" w:styleId="CommentSubjectChar">
    <w:name w:val="Comment Subject Char"/>
    <w:basedOn w:val="CommentTextChar"/>
    <w:link w:val="CommentSubject"/>
    <w:semiHidden/>
    <w:rsid w:val="00B017F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01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F0"/>
    <w:rPr>
      <w:rFonts w:ascii="Tahoma" w:eastAsia="Times New Roman" w:hAnsi="Tahoma" w:cs="Tahoma"/>
      <w:sz w:val="16"/>
      <w:szCs w:val="16"/>
    </w:rPr>
  </w:style>
  <w:style w:type="paragraph" w:styleId="BodyText3">
    <w:name w:val="Body Text 3"/>
    <w:basedOn w:val="Normal"/>
    <w:link w:val="BodyText3Char"/>
    <w:rsid w:val="00BD4189"/>
    <w:rPr>
      <w:rFonts w:ascii="Times New Roman" w:hAnsi="Times New Roman"/>
      <w:sz w:val="16"/>
      <w:szCs w:val="16"/>
    </w:rPr>
  </w:style>
  <w:style w:type="character" w:customStyle="1" w:styleId="BodyText3Char">
    <w:name w:val="Body Text 3 Char"/>
    <w:basedOn w:val="DefaultParagraphFont"/>
    <w:link w:val="BodyText3"/>
    <w:rsid w:val="00BD4189"/>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8D2F0F"/>
    <w:pPr>
      <w:spacing w:line="480" w:lineRule="auto"/>
    </w:pPr>
  </w:style>
  <w:style w:type="character" w:customStyle="1" w:styleId="BodyText2Char">
    <w:name w:val="Body Text 2 Char"/>
    <w:basedOn w:val="DefaultParagraphFont"/>
    <w:link w:val="BodyText2"/>
    <w:uiPriority w:val="99"/>
    <w:semiHidden/>
    <w:rsid w:val="008D2F0F"/>
    <w:rPr>
      <w:rFonts w:ascii="Arial" w:eastAsia="Times New Roman" w:hAnsi="Arial"/>
      <w:szCs w:val="24"/>
    </w:rPr>
  </w:style>
  <w:style w:type="paragraph" w:customStyle="1" w:styleId="OmniPage4">
    <w:name w:val="OmniPage #4"/>
    <w:basedOn w:val="Normal"/>
    <w:rsid w:val="008D2F0F"/>
    <w:pPr>
      <w:tabs>
        <w:tab w:val="left" w:pos="45"/>
      </w:tabs>
      <w:ind w:left="45" w:right="249"/>
    </w:pPr>
    <w:rPr>
      <w:snapToGrid w:val="0"/>
      <w:szCs w:val="20"/>
    </w:rPr>
  </w:style>
  <w:style w:type="paragraph" w:customStyle="1" w:styleId="Normaltext">
    <w:name w:val="Normal text"/>
    <w:basedOn w:val="Normal"/>
    <w:rsid w:val="008D2F0F"/>
    <w:pPr>
      <w:widowControl w:val="0"/>
      <w:tabs>
        <w:tab w:val="left" w:pos="-1440"/>
        <w:tab w:val="left" w:pos="-720"/>
        <w:tab w:val="left" w:pos="0"/>
        <w:tab w:val="left" w:pos="1440"/>
        <w:tab w:val="left" w:pos="2023"/>
        <w:tab w:val="left" w:pos="2400"/>
        <w:tab w:val="left" w:pos="3000"/>
        <w:tab w:val="left" w:pos="3600"/>
      </w:tabs>
      <w:suppressAutoHyphens/>
      <w:spacing w:line="228" w:lineRule="auto"/>
      <w:jc w:val="both"/>
    </w:pPr>
    <w:rPr>
      <w:sz w:val="22"/>
      <w:szCs w:val="20"/>
    </w:rPr>
  </w:style>
  <w:style w:type="character" w:styleId="FollowedHyperlink">
    <w:name w:val="FollowedHyperlink"/>
    <w:basedOn w:val="DefaultParagraphFont"/>
    <w:uiPriority w:val="99"/>
    <w:semiHidden/>
    <w:unhideWhenUsed/>
    <w:rsid w:val="00322428"/>
    <w:rPr>
      <w:color w:val="800080"/>
      <w:u w:val="single"/>
    </w:rPr>
  </w:style>
  <w:style w:type="paragraph" w:customStyle="1" w:styleId="Heading2Para">
    <w:name w:val="Heading 2 Para"/>
    <w:basedOn w:val="Normal"/>
    <w:link w:val="Heading2ParaChar"/>
    <w:rsid w:val="00B81F22"/>
    <w:pPr>
      <w:spacing w:before="120" w:after="0"/>
      <w:ind w:left="1440" w:hanging="720"/>
    </w:pPr>
    <w:rPr>
      <w:rFonts w:ascii="Times New Roman" w:hAnsi="Times New Roman"/>
      <w:sz w:val="22"/>
      <w:szCs w:val="20"/>
    </w:rPr>
  </w:style>
  <w:style w:type="character" w:customStyle="1" w:styleId="Heading2ParaChar">
    <w:name w:val="Heading 2 Para Char"/>
    <w:basedOn w:val="DefaultParagraphFont"/>
    <w:link w:val="Heading2Para"/>
    <w:rsid w:val="00B81F22"/>
    <w:rPr>
      <w:rFonts w:ascii="Times New Roman" w:eastAsia="Times New Roman" w:hAnsi="Times New Roman"/>
      <w:sz w:val="22"/>
    </w:rPr>
  </w:style>
  <w:style w:type="character" w:customStyle="1" w:styleId="ListParagraphChar">
    <w:name w:val="List Paragraph Char"/>
    <w:basedOn w:val="DefaultParagraphFont"/>
    <w:link w:val="ListParagraph"/>
    <w:uiPriority w:val="34"/>
    <w:locked/>
    <w:rsid w:val="00262CDA"/>
    <w:rPr>
      <w:rFonts w:ascii="Arial" w:eastAsia="Times New Roman" w:hAnsi="Arial"/>
      <w:szCs w:val="24"/>
    </w:rPr>
  </w:style>
  <w:style w:type="paragraph" w:styleId="BodyTextIndent">
    <w:name w:val="Body Text Indent"/>
    <w:basedOn w:val="Normal"/>
    <w:link w:val="BodyTextIndentChar"/>
    <w:uiPriority w:val="99"/>
    <w:unhideWhenUsed/>
    <w:rsid w:val="00262CDA"/>
    <w:pPr>
      <w:ind w:left="360"/>
    </w:pPr>
  </w:style>
  <w:style w:type="character" w:customStyle="1" w:styleId="BodyTextIndentChar">
    <w:name w:val="Body Text Indent Char"/>
    <w:basedOn w:val="DefaultParagraphFont"/>
    <w:link w:val="BodyTextIndent"/>
    <w:uiPriority w:val="99"/>
    <w:rsid w:val="00262CDA"/>
    <w:rPr>
      <w:rFonts w:ascii="Arial" w:eastAsia="Times New Roman" w:hAnsi="Arial"/>
      <w:szCs w:val="24"/>
    </w:rPr>
  </w:style>
  <w:style w:type="paragraph" w:customStyle="1" w:styleId="ListParagraph2">
    <w:name w:val="List Paragraph 2"/>
    <w:basedOn w:val="ListParagraph"/>
    <w:qFormat/>
    <w:rsid w:val="00070CEB"/>
    <w:pPr>
      <w:autoSpaceDE w:val="0"/>
      <w:autoSpaceDN w:val="0"/>
      <w:adjustRightInd w:val="0"/>
      <w:spacing w:after="60"/>
      <w:ind w:left="792" w:hanging="432"/>
      <w:contextualSpacing w:val="0"/>
    </w:pPr>
    <w:rPr>
      <w:rFonts w:eastAsia="Calibri" w:cs="Arial"/>
      <w:sz w:val="22"/>
      <w:szCs w:val="22"/>
    </w:rPr>
  </w:style>
  <w:style w:type="paragraph" w:customStyle="1" w:styleId="Listparagraphbullet">
    <w:name w:val="List paragraph bullet"/>
    <w:basedOn w:val="ListParagraph2"/>
    <w:qFormat/>
    <w:rsid w:val="00070CEB"/>
    <w:pPr>
      <w:numPr>
        <w:numId w:val="2"/>
      </w:numPr>
    </w:pPr>
  </w:style>
  <w:style w:type="paragraph" w:styleId="EndnoteText">
    <w:name w:val="endnote text"/>
    <w:basedOn w:val="Normal"/>
    <w:link w:val="EndnoteTextChar"/>
    <w:uiPriority w:val="99"/>
    <w:semiHidden/>
    <w:unhideWhenUsed/>
    <w:rsid w:val="00275769"/>
    <w:rPr>
      <w:szCs w:val="20"/>
    </w:rPr>
  </w:style>
  <w:style w:type="character" w:customStyle="1" w:styleId="EndnoteTextChar">
    <w:name w:val="Endnote Text Char"/>
    <w:basedOn w:val="DefaultParagraphFont"/>
    <w:link w:val="EndnoteText"/>
    <w:uiPriority w:val="99"/>
    <w:semiHidden/>
    <w:rsid w:val="00275769"/>
    <w:rPr>
      <w:rFonts w:ascii="Arial" w:eastAsia="Times New Roman" w:hAnsi="Arial"/>
    </w:rPr>
  </w:style>
  <w:style w:type="character" w:styleId="EndnoteReference">
    <w:name w:val="endnote reference"/>
    <w:basedOn w:val="DefaultParagraphFont"/>
    <w:uiPriority w:val="99"/>
    <w:semiHidden/>
    <w:unhideWhenUsed/>
    <w:rsid w:val="00275769"/>
    <w:rPr>
      <w:vertAlign w:val="superscript"/>
    </w:rPr>
  </w:style>
  <w:style w:type="character" w:styleId="PageNumber">
    <w:name w:val="page number"/>
    <w:basedOn w:val="DefaultParagraphFont"/>
    <w:rsid w:val="00E54B36"/>
  </w:style>
  <w:style w:type="table" w:customStyle="1" w:styleId="TableGrid1">
    <w:name w:val="Table Grid1"/>
    <w:basedOn w:val="TableNormal"/>
    <w:next w:val="TableGrid"/>
    <w:uiPriority w:val="59"/>
    <w:rsid w:val="00C276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rsid w:val="004F3DC8"/>
    <w:pPr>
      <w:keepLines/>
      <w:spacing w:before="120" w:after="60"/>
      <w:ind w:left="1440"/>
    </w:pPr>
    <w:rPr>
      <w:rFonts w:ascii="Times New Roman" w:hAnsi="Times New Roman"/>
      <w:kern w:val="28"/>
      <w:sz w:val="22"/>
      <w:szCs w:val="20"/>
    </w:rPr>
  </w:style>
  <w:style w:type="paragraph" w:styleId="NoSpacing">
    <w:name w:val="No Spacing"/>
    <w:link w:val="NoSpacingChar"/>
    <w:uiPriority w:val="1"/>
    <w:qFormat/>
    <w:rsid w:val="00E71F99"/>
    <w:rPr>
      <w:rFonts w:ascii="Arial" w:eastAsia="Times New Roman" w:hAnsi="Arial"/>
      <w:szCs w:val="24"/>
    </w:rPr>
  </w:style>
  <w:style w:type="paragraph" w:styleId="Title">
    <w:name w:val="Title"/>
    <w:basedOn w:val="Normal"/>
    <w:next w:val="Normal"/>
    <w:link w:val="TitleChar"/>
    <w:uiPriority w:val="10"/>
    <w:qFormat/>
    <w:rsid w:val="00847630"/>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7630"/>
    <w:rPr>
      <w:rFonts w:asciiTheme="majorHAnsi" w:eastAsiaTheme="majorEastAsia" w:hAnsiTheme="majorHAnsi" w:cstheme="majorBidi"/>
      <w:spacing w:val="5"/>
      <w:sz w:val="52"/>
      <w:szCs w:val="52"/>
    </w:rPr>
  </w:style>
  <w:style w:type="character" w:customStyle="1" w:styleId="NoSpacingChar">
    <w:name w:val="No Spacing Char"/>
    <w:link w:val="NoSpacing"/>
    <w:uiPriority w:val="1"/>
    <w:rsid w:val="00847630"/>
    <w:rPr>
      <w:rFonts w:ascii="Arial" w:eastAsia="Times New Roman" w:hAnsi="Arial"/>
      <w:szCs w:val="24"/>
    </w:rPr>
  </w:style>
  <w:style w:type="paragraph" w:styleId="TOCHeading">
    <w:name w:val="TOC Heading"/>
    <w:basedOn w:val="Heading1"/>
    <w:next w:val="Normal"/>
    <w:uiPriority w:val="39"/>
    <w:unhideWhenUsed/>
    <w:qFormat/>
    <w:rsid w:val="00847630"/>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847630"/>
    <w:pPr>
      <w:spacing w:after="100"/>
    </w:pPr>
  </w:style>
  <w:style w:type="paragraph" w:styleId="TOC2">
    <w:name w:val="toc 2"/>
    <w:basedOn w:val="Normal"/>
    <w:next w:val="Normal"/>
    <w:autoRedefine/>
    <w:uiPriority w:val="39"/>
    <w:unhideWhenUsed/>
    <w:rsid w:val="00847630"/>
    <w:pPr>
      <w:spacing w:after="100"/>
      <w:ind w:left="200"/>
    </w:pPr>
  </w:style>
  <w:style w:type="paragraph" w:styleId="TOC3">
    <w:name w:val="toc 3"/>
    <w:basedOn w:val="Normal"/>
    <w:next w:val="Normal"/>
    <w:autoRedefine/>
    <w:uiPriority w:val="39"/>
    <w:unhideWhenUsed/>
    <w:rsid w:val="00847630"/>
    <w:pPr>
      <w:spacing w:after="100"/>
      <w:ind w:left="400"/>
    </w:pPr>
  </w:style>
  <w:style w:type="paragraph" w:styleId="TOC4">
    <w:name w:val="toc 4"/>
    <w:basedOn w:val="Normal"/>
    <w:next w:val="Normal"/>
    <w:autoRedefine/>
    <w:uiPriority w:val="39"/>
    <w:unhideWhenUsed/>
    <w:rsid w:val="0084763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4763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4763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4763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4763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47630"/>
    <w:pPr>
      <w:spacing w:after="100" w:line="259" w:lineRule="auto"/>
      <w:ind w:left="1760"/>
    </w:pPr>
    <w:rPr>
      <w:rFonts w:asciiTheme="minorHAnsi" w:eastAsiaTheme="minorEastAsia" w:hAnsiTheme="minorHAnsi" w:cstheme="minorBidi"/>
      <w:sz w:val="22"/>
      <w:szCs w:val="22"/>
    </w:rPr>
  </w:style>
  <w:style w:type="paragraph" w:customStyle="1" w:styleId="Heading1para0">
    <w:name w:val="Heading 1 para"/>
    <w:rsid w:val="00B552C4"/>
    <w:pPr>
      <w:spacing w:before="120" w:after="120"/>
      <w:ind w:left="374"/>
    </w:pPr>
    <w:rPr>
      <w:rFonts w:ascii="Times New Roman" w:eastAsia="Times New Roman" w:hAnsi="Times New Roman"/>
      <w:sz w:val="22"/>
    </w:rPr>
  </w:style>
  <w:style w:type="character" w:styleId="PlaceholderText">
    <w:name w:val="Placeholder Text"/>
    <w:basedOn w:val="DefaultParagraphFont"/>
    <w:uiPriority w:val="99"/>
    <w:semiHidden/>
    <w:rsid w:val="00231083"/>
    <w:rPr>
      <w:color w:val="808080"/>
    </w:rPr>
  </w:style>
  <w:style w:type="paragraph" w:styleId="EnvelopeAddress">
    <w:name w:val="envelope address"/>
    <w:basedOn w:val="Normal"/>
    <w:uiPriority w:val="99"/>
    <w:unhideWhenUsed/>
    <w:rsid w:val="003569A5"/>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3569A5"/>
    <w:pPr>
      <w:spacing w:after="0"/>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973">
      <w:bodyDiv w:val="1"/>
      <w:marLeft w:val="0"/>
      <w:marRight w:val="0"/>
      <w:marTop w:val="0"/>
      <w:marBottom w:val="0"/>
      <w:divBdr>
        <w:top w:val="none" w:sz="0" w:space="0" w:color="auto"/>
        <w:left w:val="none" w:sz="0" w:space="0" w:color="auto"/>
        <w:bottom w:val="none" w:sz="0" w:space="0" w:color="auto"/>
        <w:right w:val="none" w:sz="0" w:space="0" w:color="auto"/>
      </w:divBdr>
    </w:div>
    <w:div w:id="1018653512">
      <w:bodyDiv w:val="1"/>
      <w:marLeft w:val="0"/>
      <w:marRight w:val="0"/>
      <w:marTop w:val="0"/>
      <w:marBottom w:val="0"/>
      <w:divBdr>
        <w:top w:val="none" w:sz="0" w:space="0" w:color="auto"/>
        <w:left w:val="none" w:sz="0" w:space="0" w:color="auto"/>
        <w:bottom w:val="none" w:sz="0" w:space="0" w:color="auto"/>
        <w:right w:val="none" w:sz="0" w:space="0" w:color="auto"/>
      </w:divBdr>
    </w:div>
    <w:div w:id="1272932459">
      <w:bodyDiv w:val="1"/>
      <w:marLeft w:val="0"/>
      <w:marRight w:val="0"/>
      <w:marTop w:val="0"/>
      <w:marBottom w:val="0"/>
      <w:divBdr>
        <w:top w:val="none" w:sz="0" w:space="0" w:color="auto"/>
        <w:left w:val="none" w:sz="0" w:space="0" w:color="auto"/>
        <w:bottom w:val="none" w:sz="0" w:space="0" w:color="auto"/>
        <w:right w:val="none" w:sz="0" w:space="0" w:color="auto"/>
      </w:divBdr>
    </w:div>
    <w:div w:id="20052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wahbexchange.org"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cid:image003.png@01D1D2C5.63A34610" TargetMode="External"/><Relationship Id="rId17" Type="http://schemas.openxmlformats.org/officeDocument/2006/relationships/header" Target="header3.xml"/><Relationship Id="rId25" Type="http://schemas.openxmlformats.org/officeDocument/2006/relationships/hyperlink" Target="http://www.wahbexchange.org/about-the-exchange/what-is-the-exchange/vendor-procurements/"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ahbexchange.org/wp-content/uploads/2017/04/HBE_EN_170419_April_Enrollment_Report.pdf" TargetMode="External"/><Relationship Id="rId29" Type="http://schemas.openxmlformats.org/officeDocument/2006/relationships/hyperlink" Target="http://www.treas.gov/offices/enforcement/ofac/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ntracts@wahbexchange.org" TargetMode="External"/><Relationship Id="rId32" Type="http://schemas.openxmlformats.org/officeDocument/2006/relationships/hyperlink" Target="http://www.hhs.gov/ocr/civilright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ontracts@wahbexchange.org" TargetMode="External"/><Relationship Id="rId28" Type="http://schemas.openxmlformats.org/officeDocument/2006/relationships/hyperlink" Target="mailto:kelly.boston@wahbexchange.org"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ofm.wa.gov/researchbriefs/2016/brief077.pdf" TargetMode="External"/><Relationship Id="rId31" Type="http://schemas.openxmlformats.org/officeDocument/2006/relationships/hyperlink" Target="mailto:Carole.Holland@wahbexchang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ontracts@wahbexchange.org" TargetMode="External"/><Relationship Id="rId27" Type="http://schemas.openxmlformats.org/officeDocument/2006/relationships/image" Target="media/image2.emf"/><Relationship Id="rId30" Type="http://schemas.openxmlformats.org/officeDocument/2006/relationships/header" Target="header4.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D69F8D585441780444510AFF914D8"/>
        <w:category>
          <w:name w:val="General"/>
          <w:gallery w:val="placeholder"/>
        </w:category>
        <w:types>
          <w:type w:val="bbPlcHdr"/>
        </w:types>
        <w:behaviors>
          <w:behavior w:val="content"/>
        </w:behaviors>
        <w:guid w:val="{DEDD2A42-A786-44BE-AF81-E64946A599A9}"/>
      </w:docPartPr>
      <w:docPartBody>
        <w:p w:rsidR="00B3138C" w:rsidRDefault="006E3355" w:rsidP="006E3355">
          <w:pPr>
            <w:pStyle w:val="102D69F8D585441780444510AFF914D81"/>
          </w:pPr>
          <w:r w:rsidRPr="00195CE8">
            <w:rPr>
              <w:rStyle w:val="PlaceholderText"/>
            </w:rPr>
            <w:t>Click or tap here to enter text.</w:t>
          </w:r>
        </w:p>
      </w:docPartBody>
    </w:docPart>
    <w:docPart>
      <w:docPartPr>
        <w:name w:val="74FD70C644734532BCDA8C5C41AE1EEE"/>
        <w:category>
          <w:name w:val="General"/>
          <w:gallery w:val="placeholder"/>
        </w:category>
        <w:types>
          <w:type w:val="bbPlcHdr"/>
        </w:types>
        <w:behaviors>
          <w:behavior w:val="content"/>
        </w:behaviors>
        <w:guid w:val="{AB2CE48F-972E-49DF-ACC2-F8C0F1DFB949}"/>
      </w:docPartPr>
      <w:docPartBody>
        <w:p w:rsidR="00B3138C" w:rsidRDefault="00D83CE0" w:rsidP="00D83CE0">
          <w:pPr>
            <w:pStyle w:val="74FD70C644734532BCDA8C5C41AE1EEE"/>
          </w:pPr>
          <w:r>
            <w:t xml:space="preserve">                                  </w:t>
          </w:r>
        </w:p>
      </w:docPartBody>
    </w:docPart>
    <w:docPart>
      <w:docPartPr>
        <w:name w:val="A001F6533C2B41098781689F4CC66FA2"/>
        <w:category>
          <w:name w:val="General"/>
          <w:gallery w:val="placeholder"/>
        </w:category>
        <w:types>
          <w:type w:val="bbPlcHdr"/>
        </w:types>
        <w:behaviors>
          <w:behavior w:val="content"/>
        </w:behaviors>
        <w:guid w:val="{5D22F07E-FC14-4515-A73F-8F057CB26E19}"/>
      </w:docPartPr>
      <w:docPartBody>
        <w:p w:rsidR="00B3138C" w:rsidRDefault="006E3355" w:rsidP="006E3355">
          <w:pPr>
            <w:pStyle w:val="A001F6533C2B41098781689F4CC66FA21"/>
          </w:pPr>
          <w:r w:rsidRPr="00195CE8">
            <w:rPr>
              <w:rStyle w:val="PlaceholderText"/>
            </w:rPr>
            <w:t>Click or tap here to enter text.</w:t>
          </w:r>
        </w:p>
      </w:docPartBody>
    </w:docPart>
    <w:docPart>
      <w:docPartPr>
        <w:name w:val="8575EF86EE084A058CBCCAF4230058B8"/>
        <w:category>
          <w:name w:val="General"/>
          <w:gallery w:val="placeholder"/>
        </w:category>
        <w:types>
          <w:type w:val="bbPlcHdr"/>
        </w:types>
        <w:behaviors>
          <w:behavior w:val="content"/>
        </w:behaviors>
        <w:guid w:val="{C599A089-6597-4648-9932-432684B19BA8}"/>
      </w:docPartPr>
      <w:docPartBody>
        <w:p w:rsidR="00B3138C" w:rsidRDefault="006E3355" w:rsidP="006E3355">
          <w:pPr>
            <w:pStyle w:val="8575EF86EE084A058CBCCAF4230058B81"/>
          </w:pPr>
          <w:r w:rsidRPr="00195CE8">
            <w:rPr>
              <w:rStyle w:val="PlaceholderText"/>
            </w:rPr>
            <w:t>Click or tap here to enter text.</w:t>
          </w:r>
        </w:p>
      </w:docPartBody>
    </w:docPart>
    <w:docPart>
      <w:docPartPr>
        <w:name w:val="5AF9B42520D4467E80CE02B064E4FF8C"/>
        <w:category>
          <w:name w:val="General"/>
          <w:gallery w:val="placeholder"/>
        </w:category>
        <w:types>
          <w:type w:val="bbPlcHdr"/>
        </w:types>
        <w:behaviors>
          <w:behavior w:val="content"/>
        </w:behaviors>
        <w:guid w:val="{B59BAD2B-185B-4866-8D96-1E5EAC9106F5}"/>
      </w:docPartPr>
      <w:docPartBody>
        <w:p w:rsidR="00B3138C" w:rsidRDefault="006E3355" w:rsidP="006E3355">
          <w:pPr>
            <w:pStyle w:val="5AF9B42520D4467E80CE02B064E4FF8C1"/>
          </w:pPr>
          <w:r w:rsidRPr="00195CE8">
            <w:rPr>
              <w:rStyle w:val="PlaceholderText"/>
            </w:rPr>
            <w:t>Click or tap here to enter text.</w:t>
          </w:r>
        </w:p>
      </w:docPartBody>
    </w:docPart>
    <w:docPart>
      <w:docPartPr>
        <w:name w:val="AF9D2B39D393423EB0E152A206EA8064"/>
        <w:category>
          <w:name w:val="General"/>
          <w:gallery w:val="placeholder"/>
        </w:category>
        <w:types>
          <w:type w:val="bbPlcHdr"/>
        </w:types>
        <w:behaviors>
          <w:behavior w:val="content"/>
        </w:behaviors>
        <w:guid w:val="{A1711285-7F94-4F13-9EC1-6FC2BCE062A6}"/>
      </w:docPartPr>
      <w:docPartBody>
        <w:p w:rsidR="00B3138C" w:rsidRDefault="006E3355" w:rsidP="006E3355">
          <w:pPr>
            <w:pStyle w:val="AF9D2B39D393423EB0E152A206EA80641"/>
          </w:pPr>
          <w:r w:rsidRPr="00195CE8">
            <w:rPr>
              <w:rStyle w:val="PlaceholderText"/>
            </w:rPr>
            <w:t>Click or tap here to enter text.</w:t>
          </w:r>
        </w:p>
      </w:docPartBody>
    </w:docPart>
    <w:docPart>
      <w:docPartPr>
        <w:name w:val="50D7BF095194473DAFA5E79DA314EA6E"/>
        <w:category>
          <w:name w:val="General"/>
          <w:gallery w:val="placeholder"/>
        </w:category>
        <w:types>
          <w:type w:val="bbPlcHdr"/>
        </w:types>
        <w:behaviors>
          <w:behavior w:val="content"/>
        </w:behaviors>
        <w:guid w:val="{FD3DA396-7696-47E5-85AE-4B5D4F97AC4D}"/>
      </w:docPartPr>
      <w:docPartBody>
        <w:p w:rsidR="00B3138C" w:rsidRDefault="006E3355" w:rsidP="006E3355">
          <w:pPr>
            <w:pStyle w:val="50D7BF095194473DAFA5E79DA314EA6E1"/>
          </w:pPr>
          <w:r w:rsidRPr="00195CE8">
            <w:rPr>
              <w:rStyle w:val="PlaceholderText"/>
            </w:rPr>
            <w:t>Click or tap here to enter text.</w:t>
          </w:r>
        </w:p>
      </w:docPartBody>
    </w:docPart>
    <w:docPart>
      <w:docPartPr>
        <w:name w:val="E5E89947EA1541DEAEE1408D57A0A224"/>
        <w:category>
          <w:name w:val="General"/>
          <w:gallery w:val="placeholder"/>
        </w:category>
        <w:types>
          <w:type w:val="bbPlcHdr"/>
        </w:types>
        <w:behaviors>
          <w:behavior w:val="content"/>
        </w:behaviors>
        <w:guid w:val="{CF97666A-E6FF-4A33-BB50-1D2D104CFC55}"/>
      </w:docPartPr>
      <w:docPartBody>
        <w:p w:rsidR="00B3138C" w:rsidRDefault="006E3355" w:rsidP="006E3355">
          <w:pPr>
            <w:pStyle w:val="E5E89947EA1541DEAEE1408D57A0A2241"/>
          </w:pPr>
          <w:r w:rsidRPr="00535E0F">
            <w:rPr>
              <w:rStyle w:val="PlaceholderText"/>
            </w:rPr>
            <w:t>Click or tap here to enter text.</w:t>
          </w:r>
        </w:p>
      </w:docPartBody>
    </w:docPart>
    <w:docPart>
      <w:docPartPr>
        <w:name w:val="BF8E09128D3A423EB3BB7C87C6F3D857"/>
        <w:category>
          <w:name w:val="General"/>
          <w:gallery w:val="placeholder"/>
        </w:category>
        <w:types>
          <w:type w:val="bbPlcHdr"/>
        </w:types>
        <w:behaviors>
          <w:behavior w:val="content"/>
        </w:behaviors>
        <w:guid w:val="{332F35E3-A23F-4DEE-BB1F-2EE5D4CBDBD8}"/>
      </w:docPartPr>
      <w:docPartBody>
        <w:p w:rsidR="00B3138C" w:rsidRDefault="006E3355" w:rsidP="006E3355">
          <w:pPr>
            <w:pStyle w:val="BF8E09128D3A423EB3BB7C87C6F3D8571"/>
          </w:pPr>
          <w:r w:rsidRPr="00195CE8">
            <w:rPr>
              <w:rStyle w:val="PlaceholderText"/>
            </w:rPr>
            <w:t>Click or tap here to enter text.</w:t>
          </w:r>
        </w:p>
      </w:docPartBody>
    </w:docPart>
    <w:docPart>
      <w:docPartPr>
        <w:name w:val="C24BBE0667654CAF847E371C20583A2E"/>
        <w:category>
          <w:name w:val="General"/>
          <w:gallery w:val="placeholder"/>
        </w:category>
        <w:types>
          <w:type w:val="bbPlcHdr"/>
        </w:types>
        <w:behaviors>
          <w:behavior w:val="content"/>
        </w:behaviors>
        <w:guid w:val="{FD5BB68B-B100-4AD0-B068-FE4D47A91490}"/>
      </w:docPartPr>
      <w:docPartBody>
        <w:p w:rsidR="00B3138C" w:rsidRDefault="006E3355" w:rsidP="006E3355">
          <w:pPr>
            <w:pStyle w:val="C24BBE0667654CAF847E371C20583A2E1"/>
          </w:pPr>
          <w:r w:rsidRPr="00195CE8">
            <w:rPr>
              <w:rStyle w:val="PlaceholderText"/>
            </w:rPr>
            <w:t>Click or tap here to enter text.</w:t>
          </w:r>
        </w:p>
      </w:docPartBody>
    </w:docPart>
    <w:docPart>
      <w:docPartPr>
        <w:name w:val="727BDBC2DA644707948627E4F2C1A74A"/>
        <w:category>
          <w:name w:val="General"/>
          <w:gallery w:val="placeholder"/>
        </w:category>
        <w:types>
          <w:type w:val="bbPlcHdr"/>
        </w:types>
        <w:behaviors>
          <w:behavior w:val="content"/>
        </w:behaviors>
        <w:guid w:val="{538A3A80-F524-47F5-BCBB-9115FBCA6AEF}"/>
      </w:docPartPr>
      <w:docPartBody>
        <w:p w:rsidR="00B3138C" w:rsidRDefault="006E3355" w:rsidP="006E3355">
          <w:pPr>
            <w:pStyle w:val="727BDBC2DA644707948627E4F2C1A74A1"/>
          </w:pPr>
          <w:r w:rsidRPr="00195CE8">
            <w:rPr>
              <w:rStyle w:val="PlaceholderText"/>
            </w:rPr>
            <w:t>Click or tap here to enter text.</w:t>
          </w:r>
        </w:p>
      </w:docPartBody>
    </w:docPart>
    <w:docPart>
      <w:docPartPr>
        <w:name w:val="6D17AA12AE9A4F018CC6135F7E912081"/>
        <w:category>
          <w:name w:val="General"/>
          <w:gallery w:val="placeholder"/>
        </w:category>
        <w:types>
          <w:type w:val="bbPlcHdr"/>
        </w:types>
        <w:behaviors>
          <w:behavior w:val="content"/>
        </w:behaviors>
        <w:guid w:val="{3370B6A7-452F-415F-A6AD-7592C9AF6397}"/>
      </w:docPartPr>
      <w:docPartBody>
        <w:p w:rsidR="00B3138C" w:rsidRDefault="006E3355" w:rsidP="006E3355">
          <w:pPr>
            <w:pStyle w:val="6D17AA12AE9A4F018CC6135F7E9120811"/>
          </w:pPr>
          <w:r w:rsidRPr="00195CE8">
            <w:rPr>
              <w:rStyle w:val="PlaceholderText"/>
            </w:rPr>
            <w:t>Click or tap here to enter text.</w:t>
          </w:r>
        </w:p>
      </w:docPartBody>
    </w:docPart>
    <w:docPart>
      <w:docPartPr>
        <w:name w:val="5FFCBFEAA75C4ABCA3C68803BE980F22"/>
        <w:category>
          <w:name w:val="General"/>
          <w:gallery w:val="placeholder"/>
        </w:category>
        <w:types>
          <w:type w:val="bbPlcHdr"/>
        </w:types>
        <w:behaviors>
          <w:behavior w:val="content"/>
        </w:behaviors>
        <w:guid w:val="{3B9F3706-C8E9-4B6F-89BC-32792CC8C7A2}"/>
      </w:docPartPr>
      <w:docPartBody>
        <w:p w:rsidR="00B3138C" w:rsidRDefault="006E3355" w:rsidP="006E3355">
          <w:pPr>
            <w:pStyle w:val="5FFCBFEAA75C4ABCA3C68803BE980F221"/>
          </w:pPr>
          <w:r w:rsidRPr="00195CE8">
            <w:rPr>
              <w:rStyle w:val="PlaceholderText"/>
            </w:rPr>
            <w:t>Click or tap here to enter text.</w:t>
          </w:r>
        </w:p>
      </w:docPartBody>
    </w:docPart>
    <w:docPart>
      <w:docPartPr>
        <w:name w:val="F36BA6A741614EEA805803DC6270A384"/>
        <w:category>
          <w:name w:val="General"/>
          <w:gallery w:val="placeholder"/>
        </w:category>
        <w:types>
          <w:type w:val="bbPlcHdr"/>
        </w:types>
        <w:behaviors>
          <w:behavior w:val="content"/>
        </w:behaviors>
        <w:guid w:val="{967FF51B-CCAF-402C-8C9C-CFCAE72882A0}"/>
      </w:docPartPr>
      <w:docPartBody>
        <w:p w:rsidR="00B3138C" w:rsidRDefault="006E3355" w:rsidP="006E3355">
          <w:pPr>
            <w:pStyle w:val="F36BA6A741614EEA805803DC6270A3841"/>
          </w:pPr>
          <w:r w:rsidRPr="00195CE8">
            <w:rPr>
              <w:rStyle w:val="PlaceholderText"/>
            </w:rPr>
            <w:t>Click or tap here to enter text.</w:t>
          </w:r>
        </w:p>
      </w:docPartBody>
    </w:docPart>
    <w:docPart>
      <w:docPartPr>
        <w:name w:val="1B25BA15B9414FA98FD51DAE7B6D3B60"/>
        <w:category>
          <w:name w:val="General"/>
          <w:gallery w:val="placeholder"/>
        </w:category>
        <w:types>
          <w:type w:val="bbPlcHdr"/>
        </w:types>
        <w:behaviors>
          <w:behavior w:val="content"/>
        </w:behaviors>
        <w:guid w:val="{5AEF63D5-2432-4ECF-A42B-A0CECEDC44FF}"/>
      </w:docPartPr>
      <w:docPartBody>
        <w:p w:rsidR="00B3138C" w:rsidRDefault="006E3355" w:rsidP="006E3355">
          <w:pPr>
            <w:pStyle w:val="1B25BA15B9414FA98FD51DAE7B6D3B601"/>
          </w:pPr>
          <w:r w:rsidRPr="00195CE8">
            <w:rPr>
              <w:rStyle w:val="PlaceholderText"/>
            </w:rPr>
            <w:t>Click or tap here to enter text.</w:t>
          </w:r>
        </w:p>
      </w:docPartBody>
    </w:docPart>
    <w:docPart>
      <w:docPartPr>
        <w:name w:val="A3E016A9C9FD4A4AAFDB3AEA19A7B7D6"/>
        <w:category>
          <w:name w:val="General"/>
          <w:gallery w:val="placeholder"/>
        </w:category>
        <w:types>
          <w:type w:val="bbPlcHdr"/>
        </w:types>
        <w:behaviors>
          <w:behavior w:val="content"/>
        </w:behaviors>
        <w:guid w:val="{5619417B-4F3F-4FAF-A4A1-C16A8854A61E}"/>
      </w:docPartPr>
      <w:docPartBody>
        <w:p w:rsidR="00B3138C" w:rsidRDefault="006E3355" w:rsidP="006E3355">
          <w:pPr>
            <w:pStyle w:val="A3E016A9C9FD4A4AAFDB3AEA19A7B7D61"/>
          </w:pPr>
          <w:r w:rsidRPr="00195CE8">
            <w:rPr>
              <w:rStyle w:val="PlaceholderText"/>
            </w:rPr>
            <w:t>Click or tap here to enter text.</w:t>
          </w:r>
        </w:p>
      </w:docPartBody>
    </w:docPart>
    <w:docPart>
      <w:docPartPr>
        <w:name w:val="0F9361F248B14C0A8B7098F074BC82B1"/>
        <w:category>
          <w:name w:val="General"/>
          <w:gallery w:val="placeholder"/>
        </w:category>
        <w:types>
          <w:type w:val="bbPlcHdr"/>
        </w:types>
        <w:behaviors>
          <w:behavior w:val="content"/>
        </w:behaviors>
        <w:guid w:val="{146DF87E-572C-415F-B1CE-66D1A4D75A1F}"/>
      </w:docPartPr>
      <w:docPartBody>
        <w:p w:rsidR="00B3138C" w:rsidRDefault="006E3355" w:rsidP="006E3355">
          <w:pPr>
            <w:pStyle w:val="0F9361F248B14C0A8B7098F074BC82B11"/>
          </w:pPr>
          <w:r w:rsidRPr="00195CE8">
            <w:rPr>
              <w:rStyle w:val="PlaceholderText"/>
            </w:rPr>
            <w:t>Click or tap here to enter text.</w:t>
          </w:r>
        </w:p>
      </w:docPartBody>
    </w:docPart>
    <w:docPart>
      <w:docPartPr>
        <w:name w:val="13C2B9DB7BC648B3B6FFD816A7880AD5"/>
        <w:category>
          <w:name w:val="General"/>
          <w:gallery w:val="placeholder"/>
        </w:category>
        <w:types>
          <w:type w:val="bbPlcHdr"/>
        </w:types>
        <w:behaviors>
          <w:behavior w:val="content"/>
        </w:behaviors>
        <w:guid w:val="{45CAFAD2-3B99-461E-9C5A-04310CD05B7F}"/>
      </w:docPartPr>
      <w:docPartBody>
        <w:p w:rsidR="00B3138C" w:rsidRDefault="006E3355" w:rsidP="006E3355">
          <w:pPr>
            <w:pStyle w:val="13C2B9DB7BC648B3B6FFD816A7880AD51"/>
          </w:pPr>
          <w:r w:rsidRPr="00195CE8">
            <w:rPr>
              <w:rStyle w:val="PlaceholderText"/>
            </w:rPr>
            <w:t>Click or tap here to enter text.</w:t>
          </w:r>
        </w:p>
      </w:docPartBody>
    </w:docPart>
    <w:docPart>
      <w:docPartPr>
        <w:name w:val="168AF5422A9349EA85A0CE8A59E48C23"/>
        <w:category>
          <w:name w:val="General"/>
          <w:gallery w:val="placeholder"/>
        </w:category>
        <w:types>
          <w:type w:val="bbPlcHdr"/>
        </w:types>
        <w:behaviors>
          <w:behavior w:val="content"/>
        </w:behaviors>
        <w:guid w:val="{2DAA7BB8-D01F-4C4F-A05D-D38DE78A840C}"/>
      </w:docPartPr>
      <w:docPartBody>
        <w:p w:rsidR="00B3138C" w:rsidRDefault="006E3355" w:rsidP="006E3355">
          <w:pPr>
            <w:pStyle w:val="168AF5422A9349EA85A0CE8A59E48C231"/>
          </w:pPr>
          <w:r w:rsidRPr="00195CE8">
            <w:rPr>
              <w:rStyle w:val="PlaceholderText"/>
            </w:rPr>
            <w:t>Click or tap here to enter text.</w:t>
          </w:r>
        </w:p>
      </w:docPartBody>
    </w:docPart>
    <w:docPart>
      <w:docPartPr>
        <w:name w:val="E5777E9148494F9F9FC1DF47E6B7959C"/>
        <w:category>
          <w:name w:val="General"/>
          <w:gallery w:val="placeholder"/>
        </w:category>
        <w:types>
          <w:type w:val="bbPlcHdr"/>
        </w:types>
        <w:behaviors>
          <w:behavior w:val="content"/>
        </w:behaviors>
        <w:guid w:val="{C74FF0D5-7F1B-4EB4-969C-67B4F77CA3D1}"/>
      </w:docPartPr>
      <w:docPartBody>
        <w:p w:rsidR="00B3138C" w:rsidRDefault="006E3355" w:rsidP="006E3355">
          <w:pPr>
            <w:pStyle w:val="E5777E9148494F9F9FC1DF47E6B7959C1"/>
          </w:pPr>
          <w:r w:rsidRPr="00195CE8">
            <w:rPr>
              <w:rStyle w:val="PlaceholderText"/>
            </w:rPr>
            <w:t>Click or tap here to enter text.</w:t>
          </w:r>
        </w:p>
      </w:docPartBody>
    </w:docPart>
    <w:docPart>
      <w:docPartPr>
        <w:name w:val="6B69DC9942BD46358DDC1C44E9115FF3"/>
        <w:category>
          <w:name w:val="General"/>
          <w:gallery w:val="placeholder"/>
        </w:category>
        <w:types>
          <w:type w:val="bbPlcHdr"/>
        </w:types>
        <w:behaviors>
          <w:behavior w:val="content"/>
        </w:behaviors>
        <w:guid w:val="{DFF7D1D2-FB41-4DC5-B8E0-A198CF095E54}"/>
      </w:docPartPr>
      <w:docPartBody>
        <w:p w:rsidR="00B3138C" w:rsidRDefault="006E3355" w:rsidP="006E3355">
          <w:pPr>
            <w:pStyle w:val="6B69DC9942BD46358DDC1C44E9115FF31"/>
          </w:pPr>
          <w:r w:rsidRPr="00195CE8">
            <w:rPr>
              <w:rStyle w:val="PlaceholderText"/>
            </w:rPr>
            <w:t>Click or tap here to enter text.</w:t>
          </w:r>
        </w:p>
      </w:docPartBody>
    </w:docPart>
    <w:docPart>
      <w:docPartPr>
        <w:name w:val="435DD5AF1DA14939B89042E4D7748D9B"/>
        <w:category>
          <w:name w:val="General"/>
          <w:gallery w:val="placeholder"/>
        </w:category>
        <w:types>
          <w:type w:val="bbPlcHdr"/>
        </w:types>
        <w:behaviors>
          <w:behavior w:val="content"/>
        </w:behaviors>
        <w:guid w:val="{DE161D3F-9238-4A2A-B57D-4719CAB89110}"/>
      </w:docPartPr>
      <w:docPartBody>
        <w:p w:rsidR="00B3138C" w:rsidRDefault="006E3355" w:rsidP="006E3355">
          <w:pPr>
            <w:pStyle w:val="435DD5AF1DA14939B89042E4D7748D9B1"/>
          </w:pPr>
          <w:r w:rsidRPr="00195CE8">
            <w:rPr>
              <w:rStyle w:val="PlaceholderText"/>
            </w:rPr>
            <w:t>Click or tap here to enter text.</w:t>
          </w:r>
        </w:p>
      </w:docPartBody>
    </w:docPart>
    <w:docPart>
      <w:docPartPr>
        <w:name w:val="F2FE78B3710947C8AC08D103F15DC065"/>
        <w:category>
          <w:name w:val="General"/>
          <w:gallery w:val="placeholder"/>
        </w:category>
        <w:types>
          <w:type w:val="bbPlcHdr"/>
        </w:types>
        <w:behaviors>
          <w:behavior w:val="content"/>
        </w:behaviors>
        <w:guid w:val="{1DE59805-9FB2-413D-AC71-1BC2F7EE2572}"/>
      </w:docPartPr>
      <w:docPartBody>
        <w:p w:rsidR="00B3138C" w:rsidRDefault="006E3355" w:rsidP="006E3355">
          <w:pPr>
            <w:pStyle w:val="F2FE78B3710947C8AC08D103F15DC0651"/>
          </w:pPr>
          <w:r w:rsidRPr="00195CE8">
            <w:rPr>
              <w:rStyle w:val="PlaceholderText"/>
            </w:rPr>
            <w:t>Click or tap here to enter text.</w:t>
          </w:r>
        </w:p>
      </w:docPartBody>
    </w:docPart>
    <w:docPart>
      <w:docPartPr>
        <w:name w:val="A191E0392101431188053A9570AB19BA"/>
        <w:category>
          <w:name w:val="General"/>
          <w:gallery w:val="placeholder"/>
        </w:category>
        <w:types>
          <w:type w:val="bbPlcHdr"/>
        </w:types>
        <w:behaviors>
          <w:behavior w:val="content"/>
        </w:behaviors>
        <w:guid w:val="{729BD973-3E41-43DA-8D08-8A8FD9D8F791}"/>
      </w:docPartPr>
      <w:docPartBody>
        <w:p w:rsidR="00B3138C" w:rsidRDefault="006E3355" w:rsidP="006E3355">
          <w:pPr>
            <w:pStyle w:val="A191E0392101431188053A9570AB19BA1"/>
          </w:pPr>
          <w:r w:rsidRPr="00195CE8">
            <w:rPr>
              <w:rStyle w:val="PlaceholderText"/>
            </w:rPr>
            <w:t>Click or tap here to enter text.</w:t>
          </w:r>
        </w:p>
      </w:docPartBody>
    </w:docPart>
    <w:docPart>
      <w:docPartPr>
        <w:name w:val="ED6B775E843447968BFF008FAFE02CC6"/>
        <w:category>
          <w:name w:val="General"/>
          <w:gallery w:val="placeholder"/>
        </w:category>
        <w:types>
          <w:type w:val="bbPlcHdr"/>
        </w:types>
        <w:behaviors>
          <w:behavior w:val="content"/>
        </w:behaviors>
        <w:guid w:val="{31CD7628-95FF-4D38-A410-2E3690903E7E}"/>
      </w:docPartPr>
      <w:docPartBody>
        <w:p w:rsidR="00B3138C" w:rsidRDefault="006E3355" w:rsidP="006E3355">
          <w:pPr>
            <w:pStyle w:val="ED6B775E843447968BFF008FAFE02CC61"/>
          </w:pPr>
          <w:r w:rsidRPr="00195CE8">
            <w:rPr>
              <w:rStyle w:val="PlaceholderText"/>
            </w:rPr>
            <w:t>Click or tap here to enter text.</w:t>
          </w:r>
        </w:p>
      </w:docPartBody>
    </w:docPart>
    <w:docPart>
      <w:docPartPr>
        <w:name w:val="C8F5044DB24B4E46B05A77DA7A54FFB8"/>
        <w:category>
          <w:name w:val="General"/>
          <w:gallery w:val="placeholder"/>
        </w:category>
        <w:types>
          <w:type w:val="bbPlcHdr"/>
        </w:types>
        <w:behaviors>
          <w:behavior w:val="content"/>
        </w:behaviors>
        <w:guid w:val="{2E981BE2-18ED-422A-B1BF-014D2B39CBC4}"/>
      </w:docPartPr>
      <w:docPartBody>
        <w:p w:rsidR="00B3138C" w:rsidRDefault="006E3355" w:rsidP="006E3355">
          <w:pPr>
            <w:pStyle w:val="C8F5044DB24B4E46B05A77DA7A54FFB81"/>
          </w:pPr>
          <w:r w:rsidRPr="00231083">
            <w:rPr>
              <w:rStyle w:val="PlaceholderText"/>
            </w:rPr>
            <w:t>Click or tap here to enter text.</w:t>
          </w:r>
        </w:p>
      </w:docPartBody>
    </w:docPart>
    <w:docPart>
      <w:docPartPr>
        <w:name w:val="0FF200BFD6FC4816B0DFD18A9677C817"/>
        <w:category>
          <w:name w:val="General"/>
          <w:gallery w:val="placeholder"/>
        </w:category>
        <w:types>
          <w:type w:val="bbPlcHdr"/>
        </w:types>
        <w:behaviors>
          <w:behavior w:val="content"/>
        </w:behaviors>
        <w:guid w:val="{33E62EEA-6700-407B-ACE8-67F52F755307}"/>
      </w:docPartPr>
      <w:docPartBody>
        <w:p w:rsidR="00B3138C" w:rsidRDefault="006E3355" w:rsidP="006E3355">
          <w:pPr>
            <w:pStyle w:val="0FF200BFD6FC4816B0DFD18A9677C8171"/>
          </w:pPr>
          <w:r w:rsidRPr="00231083">
            <w:rPr>
              <w:rStyle w:val="PlaceholderText"/>
            </w:rPr>
            <w:t>Click or tap here to enter text.</w:t>
          </w:r>
        </w:p>
      </w:docPartBody>
    </w:docPart>
    <w:docPart>
      <w:docPartPr>
        <w:name w:val="24C170A4A3AD4DF8AEF72A5C10F8D1BF"/>
        <w:category>
          <w:name w:val="General"/>
          <w:gallery w:val="placeholder"/>
        </w:category>
        <w:types>
          <w:type w:val="bbPlcHdr"/>
        </w:types>
        <w:behaviors>
          <w:behavior w:val="content"/>
        </w:behaviors>
        <w:guid w:val="{0D790E90-A89E-472D-BD71-A306157C12B4}"/>
      </w:docPartPr>
      <w:docPartBody>
        <w:p w:rsidR="00B3138C" w:rsidRDefault="006E3355" w:rsidP="006E3355">
          <w:pPr>
            <w:pStyle w:val="24C170A4A3AD4DF8AEF72A5C10F8D1BF1"/>
          </w:pPr>
          <w:r w:rsidRPr="00231083">
            <w:rPr>
              <w:rStyle w:val="PlaceholderText"/>
            </w:rPr>
            <w:t>Click or tap here to enter text.</w:t>
          </w:r>
        </w:p>
      </w:docPartBody>
    </w:docPart>
    <w:docPart>
      <w:docPartPr>
        <w:name w:val="4B711DD6457D4AFBAC0BE375FF45E6FC"/>
        <w:category>
          <w:name w:val="General"/>
          <w:gallery w:val="placeholder"/>
        </w:category>
        <w:types>
          <w:type w:val="bbPlcHdr"/>
        </w:types>
        <w:behaviors>
          <w:behavior w:val="content"/>
        </w:behaviors>
        <w:guid w:val="{C9DAD708-02F5-4E2A-9788-395F144C472B}"/>
      </w:docPartPr>
      <w:docPartBody>
        <w:p w:rsidR="00B3138C" w:rsidRDefault="006E3355" w:rsidP="006E3355">
          <w:pPr>
            <w:pStyle w:val="4B711DD6457D4AFBAC0BE375FF45E6FC1"/>
          </w:pPr>
          <w:r w:rsidRPr="00231083">
            <w:rPr>
              <w:rStyle w:val="PlaceholderText"/>
            </w:rPr>
            <w:t>Click or tap here to enter text.</w:t>
          </w:r>
        </w:p>
      </w:docPartBody>
    </w:docPart>
    <w:docPart>
      <w:docPartPr>
        <w:name w:val="83CCA2F0DD324C868F9558B68085D9E6"/>
        <w:category>
          <w:name w:val="General"/>
          <w:gallery w:val="placeholder"/>
        </w:category>
        <w:types>
          <w:type w:val="bbPlcHdr"/>
        </w:types>
        <w:behaviors>
          <w:behavior w:val="content"/>
        </w:behaviors>
        <w:guid w:val="{8261310E-FD70-4565-955D-AAC932837FDF}"/>
      </w:docPartPr>
      <w:docPartBody>
        <w:p w:rsidR="00B3138C" w:rsidRDefault="006E3355" w:rsidP="006E3355">
          <w:pPr>
            <w:pStyle w:val="83CCA2F0DD324C868F9558B68085D9E61"/>
          </w:pPr>
          <w:r w:rsidRPr="00231083">
            <w:rPr>
              <w:rStyle w:val="PlaceholderText"/>
            </w:rPr>
            <w:t>Click or tap here to enter text.</w:t>
          </w:r>
        </w:p>
      </w:docPartBody>
    </w:docPart>
    <w:docPart>
      <w:docPartPr>
        <w:name w:val="B36567DCA10D46A8B1187F0DB5DC2C0E"/>
        <w:category>
          <w:name w:val="General"/>
          <w:gallery w:val="placeholder"/>
        </w:category>
        <w:types>
          <w:type w:val="bbPlcHdr"/>
        </w:types>
        <w:behaviors>
          <w:behavior w:val="content"/>
        </w:behaviors>
        <w:guid w:val="{BA85365F-BB91-46C5-AE3D-6DED83384C13}"/>
      </w:docPartPr>
      <w:docPartBody>
        <w:p w:rsidR="00B3138C" w:rsidRDefault="006E3355" w:rsidP="006E3355">
          <w:pPr>
            <w:pStyle w:val="B36567DCA10D46A8B1187F0DB5DC2C0E1"/>
          </w:pPr>
          <w:r w:rsidRPr="00231083">
            <w:rPr>
              <w:rStyle w:val="PlaceholderText"/>
            </w:rPr>
            <w:t>Click or tap here to enter text.</w:t>
          </w:r>
        </w:p>
      </w:docPartBody>
    </w:docPart>
    <w:docPart>
      <w:docPartPr>
        <w:name w:val="B9B24C522836450EB4FA78E0FFA37313"/>
        <w:category>
          <w:name w:val="General"/>
          <w:gallery w:val="placeholder"/>
        </w:category>
        <w:types>
          <w:type w:val="bbPlcHdr"/>
        </w:types>
        <w:behaviors>
          <w:behavior w:val="content"/>
        </w:behaviors>
        <w:guid w:val="{C02AC515-4A17-410E-9F3F-6F4EC78335A3}"/>
      </w:docPartPr>
      <w:docPartBody>
        <w:p w:rsidR="00B3138C" w:rsidRDefault="006E3355" w:rsidP="006E3355">
          <w:pPr>
            <w:pStyle w:val="B9B24C522836450EB4FA78E0FFA373131"/>
          </w:pPr>
          <w:r w:rsidRPr="00231083">
            <w:rPr>
              <w:rStyle w:val="PlaceholderText"/>
            </w:rPr>
            <w:t>Click or tap here to enter text.</w:t>
          </w:r>
        </w:p>
      </w:docPartBody>
    </w:docPart>
    <w:docPart>
      <w:docPartPr>
        <w:name w:val="07E57FC3AAF445D69228A4DBC326C818"/>
        <w:category>
          <w:name w:val="General"/>
          <w:gallery w:val="placeholder"/>
        </w:category>
        <w:types>
          <w:type w:val="bbPlcHdr"/>
        </w:types>
        <w:behaviors>
          <w:behavior w:val="content"/>
        </w:behaviors>
        <w:guid w:val="{FC1ABE46-4803-45C9-AA14-F57DD3CCD6F1}"/>
      </w:docPartPr>
      <w:docPartBody>
        <w:p w:rsidR="00B3138C" w:rsidRDefault="006E3355" w:rsidP="006E3355">
          <w:pPr>
            <w:pStyle w:val="07E57FC3AAF445D69228A4DBC326C8181"/>
          </w:pPr>
          <w:r w:rsidRPr="00195CE8">
            <w:rPr>
              <w:rStyle w:val="PlaceholderText"/>
            </w:rPr>
            <w:t>Click or tap here to enter text.</w:t>
          </w:r>
        </w:p>
      </w:docPartBody>
    </w:docPart>
    <w:docPart>
      <w:docPartPr>
        <w:name w:val="5A92DEE6FBD24E318713341C50576756"/>
        <w:category>
          <w:name w:val="General"/>
          <w:gallery w:val="placeholder"/>
        </w:category>
        <w:types>
          <w:type w:val="bbPlcHdr"/>
        </w:types>
        <w:behaviors>
          <w:behavior w:val="content"/>
        </w:behaviors>
        <w:guid w:val="{BBD8DB1D-2316-4FB1-AC52-4901288E9906}"/>
      </w:docPartPr>
      <w:docPartBody>
        <w:p w:rsidR="00B3138C" w:rsidRDefault="006E3355" w:rsidP="006E3355">
          <w:pPr>
            <w:pStyle w:val="5A92DEE6FBD24E318713341C505767561"/>
          </w:pPr>
          <w:r w:rsidRPr="00195CE8">
            <w:rPr>
              <w:rStyle w:val="PlaceholderText"/>
            </w:rPr>
            <w:t>Click or tap here to enter text.</w:t>
          </w:r>
        </w:p>
      </w:docPartBody>
    </w:docPart>
    <w:docPart>
      <w:docPartPr>
        <w:name w:val="AA29B5AD3A2B4964AA3EB3DFB1499B34"/>
        <w:category>
          <w:name w:val="General"/>
          <w:gallery w:val="placeholder"/>
        </w:category>
        <w:types>
          <w:type w:val="bbPlcHdr"/>
        </w:types>
        <w:behaviors>
          <w:behavior w:val="content"/>
        </w:behaviors>
        <w:guid w:val="{8EE71B58-8075-4FD8-8926-8ED88701C87D}"/>
      </w:docPartPr>
      <w:docPartBody>
        <w:p w:rsidR="00B3138C" w:rsidRDefault="006E3355" w:rsidP="006E3355">
          <w:pPr>
            <w:pStyle w:val="AA29B5AD3A2B4964AA3EB3DFB1499B341"/>
          </w:pPr>
          <w:r w:rsidRPr="00195CE8">
            <w:rPr>
              <w:rStyle w:val="PlaceholderText"/>
            </w:rPr>
            <w:t>Click or tap here to enter text.</w:t>
          </w:r>
        </w:p>
      </w:docPartBody>
    </w:docPart>
    <w:docPart>
      <w:docPartPr>
        <w:name w:val="74D6A030138341849827B22A4CD6656A"/>
        <w:category>
          <w:name w:val="General"/>
          <w:gallery w:val="placeholder"/>
        </w:category>
        <w:types>
          <w:type w:val="bbPlcHdr"/>
        </w:types>
        <w:behaviors>
          <w:behavior w:val="content"/>
        </w:behaviors>
        <w:guid w:val="{4C04939E-7E40-4CBF-8AF6-FC4158BE4518}"/>
      </w:docPartPr>
      <w:docPartBody>
        <w:p w:rsidR="00B3138C" w:rsidRDefault="006E3355" w:rsidP="006E3355">
          <w:pPr>
            <w:pStyle w:val="74D6A030138341849827B22A4CD6656A1"/>
          </w:pPr>
          <w:r w:rsidRPr="00535E0F">
            <w:rPr>
              <w:rStyle w:val="PlaceholderText"/>
            </w:rPr>
            <w:t>Click or tap here to enter text.</w:t>
          </w:r>
        </w:p>
      </w:docPartBody>
    </w:docPart>
    <w:docPart>
      <w:docPartPr>
        <w:name w:val="8E60C97861A640EA8620C84030AD1800"/>
        <w:category>
          <w:name w:val="General"/>
          <w:gallery w:val="placeholder"/>
        </w:category>
        <w:types>
          <w:type w:val="bbPlcHdr"/>
        </w:types>
        <w:behaviors>
          <w:behavior w:val="content"/>
        </w:behaviors>
        <w:guid w:val="{71B8EC0D-BEBB-43DC-8314-C5B2C4C3C7C2}"/>
      </w:docPartPr>
      <w:docPartBody>
        <w:p w:rsidR="00B3138C" w:rsidRDefault="006E3355" w:rsidP="006E3355">
          <w:pPr>
            <w:pStyle w:val="8E60C97861A640EA8620C84030AD18001"/>
          </w:pPr>
          <w:r w:rsidRPr="00195CE8">
            <w:rPr>
              <w:rStyle w:val="PlaceholderText"/>
            </w:rPr>
            <w:t>Click or tap here to enter text.</w:t>
          </w:r>
        </w:p>
      </w:docPartBody>
    </w:docPart>
    <w:docPart>
      <w:docPartPr>
        <w:name w:val="08AE45929CAD4E2E86624FC18FC9F859"/>
        <w:category>
          <w:name w:val="General"/>
          <w:gallery w:val="placeholder"/>
        </w:category>
        <w:types>
          <w:type w:val="bbPlcHdr"/>
        </w:types>
        <w:behaviors>
          <w:behavior w:val="content"/>
        </w:behaviors>
        <w:guid w:val="{95D8008B-AE84-48D6-B34B-7AC519C5472E}"/>
      </w:docPartPr>
      <w:docPartBody>
        <w:p w:rsidR="00B3138C" w:rsidRDefault="006E3355" w:rsidP="006E3355">
          <w:pPr>
            <w:pStyle w:val="08AE45929CAD4E2E86624FC18FC9F8591"/>
          </w:pPr>
          <w:r w:rsidRPr="00195CE8">
            <w:rPr>
              <w:rStyle w:val="PlaceholderText"/>
            </w:rPr>
            <w:t>Click or tap here to enter text.</w:t>
          </w:r>
        </w:p>
      </w:docPartBody>
    </w:docPart>
    <w:docPart>
      <w:docPartPr>
        <w:name w:val="0617A835460A44B29EBB3FA3FA1A828D"/>
        <w:category>
          <w:name w:val="General"/>
          <w:gallery w:val="placeholder"/>
        </w:category>
        <w:types>
          <w:type w:val="bbPlcHdr"/>
        </w:types>
        <w:behaviors>
          <w:behavior w:val="content"/>
        </w:behaviors>
        <w:guid w:val="{C9181483-94DA-4EBA-B407-D3CFC3AC62CD}"/>
      </w:docPartPr>
      <w:docPartBody>
        <w:p w:rsidR="00B3138C" w:rsidRDefault="006E3355" w:rsidP="006E3355">
          <w:pPr>
            <w:pStyle w:val="0617A835460A44B29EBB3FA3FA1A828D1"/>
          </w:pPr>
          <w:r w:rsidRPr="00195CE8">
            <w:rPr>
              <w:rStyle w:val="PlaceholderText"/>
            </w:rPr>
            <w:t>Click or tap here to enter text.</w:t>
          </w:r>
        </w:p>
      </w:docPartBody>
    </w:docPart>
    <w:docPart>
      <w:docPartPr>
        <w:name w:val="A2A7AE1C408C400598EA5907FD652B54"/>
        <w:category>
          <w:name w:val="General"/>
          <w:gallery w:val="placeholder"/>
        </w:category>
        <w:types>
          <w:type w:val="bbPlcHdr"/>
        </w:types>
        <w:behaviors>
          <w:behavior w:val="content"/>
        </w:behaviors>
        <w:guid w:val="{932721D1-D2CA-4798-A680-EF341A7C9AB3}"/>
      </w:docPartPr>
      <w:docPartBody>
        <w:p w:rsidR="00B3138C" w:rsidRDefault="006E3355" w:rsidP="006E3355">
          <w:pPr>
            <w:pStyle w:val="A2A7AE1C408C400598EA5907FD652B541"/>
          </w:pPr>
          <w:r w:rsidRPr="00195CE8">
            <w:rPr>
              <w:rStyle w:val="PlaceholderText"/>
            </w:rPr>
            <w:t>Click or tap here to enter text.</w:t>
          </w:r>
        </w:p>
      </w:docPartBody>
    </w:docPart>
    <w:docPart>
      <w:docPartPr>
        <w:name w:val="3394FA64BB7C4377824EE15A2A9761FE"/>
        <w:category>
          <w:name w:val="General"/>
          <w:gallery w:val="placeholder"/>
        </w:category>
        <w:types>
          <w:type w:val="bbPlcHdr"/>
        </w:types>
        <w:behaviors>
          <w:behavior w:val="content"/>
        </w:behaviors>
        <w:guid w:val="{548C7BB3-EFD9-4088-9370-20EE418AD8A6}"/>
      </w:docPartPr>
      <w:docPartBody>
        <w:p w:rsidR="00B3138C" w:rsidRDefault="006E3355" w:rsidP="006E3355">
          <w:pPr>
            <w:pStyle w:val="3394FA64BB7C4377824EE15A2A9761FE1"/>
          </w:pPr>
          <w:r w:rsidRPr="00195CE8">
            <w:rPr>
              <w:rStyle w:val="PlaceholderText"/>
            </w:rPr>
            <w:t>Click or tap here to enter text.</w:t>
          </w:r>
        </w:p>
      </w:docPartBody>
    </w:docPart>
    <w:docPart>
      <w:docPartPr>
        <w:name w:val="18FE29E1EA01427CB5C591AD9BD67295"/>
        <w:category>
          <w:name w:val="General"/>
          <w:gallery w:val="placeholder"/>
        </w:category>
        <w:types>
          <w:type w:val="bbPlcHdr"/>
        </w:types>
        <w:behaviors>
          <w:behavior w:val="content"/>
        </w:behaviors>
        <w:guid w:val="{3CF337C7-42C1-49E2-80E8-1FEEB84264B5}"/>
      </w:docPartPr>
      <w:docPartBody>
        <w:p w:rsidR="00B3138C" w:rsidRDefault="006E3355" w:rsidP="006E3355">
          <w:pPr>
            <w:pStyle w:val="18FE29E1EA01427CB5C591AD9BD672951"/>
          </w:pPr>
          <w:r w:rsidRPr="00195CE8">
            <w:rPr>
              <w:rStyle w:val="PlaceholderText"/>
            </w:rPr>
            <w:t>Click or tap here to enter text.</w:t>
          </w:r>
        </w:p>
      </w:docPartBody>
    </w:docPart>
    <w:docPart>
      <w:docPartPr>
        <w:name w:val="078105B858E549DB836AD8DD43D2FFB0"/>
        <w:category>
          <w:name w:val="General"/>
          <w:gallery w:val="placeholder"/>
        </w:category>
        <w:types>
          <w:type w:val="bbPlcHdr"/>
        </w:types>
        <w:behaviors>
          <w:behavior w:val="content"/>
        </w:behaviors>
        <w:guid w:val="{E8D20827-DD4F-4CD6-B139-FDFBCD521231}"/>
      </w:docPartPr>
      <w:docPartBody>
        <w:p w:rsidR="00B3138C" w:rsidRDefault="006E3355" w:rsidP="006E3355">
          <w:pPr>
            <w:pStyle w:val="078105B858E549DB836AD8DD43D2FFB01"/>
          </w:pPr>
          <w:r w:rsidRPr="00195CE8">
            <w:rPr>
              <w:rStyle w:val="PlaceholderText"/>
            </w:rPr>
            <w:t>Click or tap here to enter text.</w:t>
          </w:r>
        </w:p>
      </w:docPartBody>
    </w:docPart>
    <w:docPart>
      <w:docPartPr>
        <w:name w:val="3B899D4986EF426FAF6A2987DF57C00E"/>
        <w:category>
          <w:name w:val="General"/>
          <w:gallery w:val="placeholder"/>
        </w:category>
        <w:types>
          <w:type w:val="bbPlcHdr"/>
        </w:types>
        <w:behaviors>
          <w:behavior w:val="content"/>
        </w:behaviors>
        <w:guid w:val="{FA50D473-8932-4A91-B4E3-BA4358CDF189}"/>
      </w:docPartPr>
      <w:docPartBody>
        <w:p w:rsidR="00B3138C" w:rsidRDefault="006E3355" w:rsidP="006E3355">
          <w:pPr>
            <w:pStyle w:val="3B899D4986EF426FAF6A2987DF57C00E1"/>
          </w:pPr>
          <w:r w:rsidRPr="00195CE8">
            <w:rPr>
              <w:rStyle w:val="PlaceholderText"/>
            </w:rPr>
            <w:t>Click or tap here to enter text.</w:t>
          </w:r>
        </w:p>
      </w:docPartBody>
    </w:docPart>
    <w:docPart>
      <w:docPartPr>
        <w:name w:val="C8EA4F14A67D4A10B7D86D285BB22797"/>
        <w:category>
          <w:name w:val="General"/>
          <w:gallery w:val="placeholder"/>
        </w:category>
        <w:types>
          <w:type w:val="bbPlcHdr"/>
        </w:types>
        <w:behaviors>
          <w:behavior w:val="content"/>
        </w:behaviors>
        <w:guid w:val="{D54A4031-BB10-48BF-BBCA-05811BB9BC63}"/>
      </w:docPartPr>
      <w:docPartBody>
        <w:p w:rsidR="00B3138C" w:rsidRDefault="006E3355" w:rsidP="006E3355">
          <w:pPr>
            <w:pStyle w:val="C8EA4F14A67D4A10B7D86D285BB227971"/>
          </w:pPr>
          <w:r w:rsidRPr="00231083">
            <w:rPr>
              <w:rStyle w:val="PlaceholderText"/>
            </w:rPr>
            <w:t>Click or tap here to enter text.</w:t>
          </w:r>
        </w:p>
      </w:docPartBody>
    </w:docPart>
    <w:docPart>
      <w:docPartPr>
        <w:name w:val="460DA830620049F9A7CC78C68CEAD365"/>
        <w:category>
          <w:name w:val="General"/>
          <w:gallery w:val="placeholder"/>
        </w:category>
        <w:types>
          <w:type w:val="bbPlcHdr"/>
        </w:types>
        <w:behaviors>
          <w:behavior w:val="content"/>
        </w:behaviors>
        <w:guid w:val="{6E97864B-6660-445F-9ABE-B4F15FF87A05}"/>
      </w:docPartPr>
      <w:docPartBody>
        <w:p w:rsidR="00B3138C" w:rsidRDefault="006E3355" w:rsidP="006E3355">
          <w:pPr>
            <w:pStyle w:val="460DA830620049F9A7CC78C68CEAD3651"/>
          </w:pPr>
          <w:r w:rsidRPr="00231083">
            <w:rPr>
              <w:rStyle w:val="PlaceholderText"/>
            </w:rPr>
            <w:t>Click or tap here to enter text.</w:t>
          </w:r>
        </w:p>
      </w:docPartBody>
    </w:docPart>
    <w:docPart>
      <w:docPartPr>
        <w:name w:val="C99277B38AFA44ABAA90C795D3093914"/>
        <w:category>
          <w:name w:val="General"/>
          <w:gallery w:val="placeholder"/>
        </w:category>
        <w:types>
          <w:type w:val="bbPlcHdr"/>
        </w:types>
        <w:behaviors>
          <w:behavior w:val="content"/>
        </w:behaviors>
        <w:guid w:val="{C554A841-E446-4465-8775-9857EB55AE63}"/>
      </w:docPartPr>
      <w:docPartBody>
        <w:p w:rsidR="00B3138C" w:rsidRDefault="006E3355" w:rsidP="006E3355">
          <w:pPr>
            <w:pStyle w:val="C99277B38AFA44ABAA90C795D30939141"/>
          </w:pPr>
          <w:r w:rsidRPr="00231083">
            <w:rPr>
              <w:rStyle w:val="PlaceholderText"/>
            </w:rPr>
            <w:t>Click or tap here to enter text.</w:t>
          </w:r>
        </w:p>
      </w:docPartBody>
    </w:docPart>
    <w:docPart>
      <w:docPartPr>
        <w:name w:val="8DA63ABC041140B88F2AAD142E0346D0"/>
        <w:category>
          <w:name w:val="General"/>
          <w:gallery w:val="placeholder"/>
        </w:category>
        <w:types>
          <w:type w:val="bbPlcHdr"/>
        </w:types>
        <w:behaviors>
          <w:behavior w:val="content"/>
        </w:behaviors>
        <w:guid w:val="{7413165F-EBFB-4AF5-9D24-4DA6F5BA8A82}"/>
      </w:docPartPr>
      <w:docPartBody>
        <w:p w:rsidR="003C1079" w:rsidRDefault="006E3355" w:rsidP="006E3355">
          <w:pPr>
            <w:pStyle w:val="8DA63ABC041140B88F2AAD142E0346D01"/>
          </w:pPr>
          <w:r w:rsidRPr="00195CE8">
            <w:rPr>
              <w:rStyle w:val="PlaceholderText"/>
            </w:rPr>
            <w:t>Click or tap here to enter text.</w:t>
          </w:r>
        </w:p>
      </w:docPartBody>
    </w:docPart>
    <w:docPart>
      <w:docPartPr>
        <w:name w:val="9FD458197D5344A58D4FB3A9E8389EAC"/>
        <w:category>
          <w:name w:val="General"/>
          <w:gallery w:val="placeholder"/>
        </w:category>
        <w:types>
          <w:type w:val="bbPlcHdr"/>
        </w:types>
        <w:behaviors>
          <w:behavior w:val="content"/>
        </w:behaviors>
        <w:guid w:val="{E119D7D7-28CC-4384-A1E3-651648E044B1}"/>
      </w:docPartPr>
      <w:docPartBody>
        <w:p w:rsidR="0057194C" w:rsidRDefault="006E3355" w:rsidP="006E3355">
          <w:pPr>
            <w:pStyle w:val="9FD458197D5344A58D4FB3A9E8389EAC1"/>
          </w:pPr>
          <w:r w:rsidRPr="00AB76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E0"/>
    <w:rsid w:val="003C1079"/>
    <w:rsid w:val="0057194C"/>
    <w:rsid w:val="006E3355"/>
    <w:rsid w:val="007B0139"/>
    <w:rsid w:val="00B3138C"/>
    <w:rsid w:val="00D8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355"/>
    <w:rPr>
      <w:color w:val="808080"/>
    </w:rPr>
  </w:style>
  <w:style w:type="paragraph" w:customStyle="1" w:styleId="102D69F8D585441780444510AFF914D8">
    <w:name w:val="102D69F8D585441780444510AFF914D8"/>
    <w:rsid w:val="00D83CE0"/>
  </w:style>
  <w:style w:type="paragraph" w:customStyle="1" w:styleId="74FD70C644734532BCDA8C5C41AE1EEE">
    <w:name w:val="74FD70C644734532BCDA8C5C41AE1EEE"/>
    <w:rsid w:val="00D83CE0"/>
  </w:style>
  <w:style w:type="paragraph" w:customStyle="1" w:styleId="A001F6533C2B41098781689F4CC66FA2">
    <w:name w:val="A001F6533C2B41098781689F4CC66FA2"/>
    <w:rsid w:val="00D83CE0"/>
  </w:style>
  <w:style w:type="paragraph" w:customStyle="1" w:styleId="8575EF86EE084A058CBCCAF4230058B8">
    <w:name w:val="8575EF86EE084A058CBCCAF4230058B8"/>
    <w:rsid w:val="00D83CE0"/>
  </w:style>
  <w:style w:type="paragraph" w:customStyle="1" w:styleId="5AF9B42520D4467E80CE02B064E4FF8C">
    <w:name w:val="5AF9B42520D4467E80CE02B064E4FF8C"/>
    <w:rsid w:val="00D83CE0"/>
  </w:style>
  <w:style w:type="paragraph" w:customStyle="1" w:styleId="AF9D2B39D393423EB0E152A206EA8064">
    <w:name w:val="AF9D2B39D393423EB0E152A206EA8064"/>
    <w:rsid w:val="00D83CE0"/>
  </w:style>
  <w:style w:type="paragraph" w:customStyle="1" w:styleId="50D7BF095194473DAFA5E79DA314EA6E">
    <w:name w:val="50D7BF095194473DAFA5E79DA314EA6E"/>
    <w:rsid w:val="00D83CE0"/>
  </w:style>
  <w:style w:type="paragraph" w:customStyle="1" w:styleId="E5E89947EA1541DEAEE1408D57A0A224">
    <w:name w:val="E5E89947EA1541DEAEE1408D57A0A224"/>
    <w:rsid w:val="00D83CE0"/>
  </w:style>
  <w:style w:type="paragraph" w:customStyle="1" w:styleId="BF8E09128D3A423EB3BB7C87C6F3D857">
    <w:name w:val="BF8E09128D3A423EB3BB7C87C6F3D857"/>
    <w:rsid w:val="00D83CE0"/>
  </w:style>
  <w:style w:type="paragraph" w:customStyle="1" w:styleId="C24BBE0667654CAF847E371C20583A2E">
    <w:name w:val="C24BBE0667654CAF847E371C20583A2E"/>
    <w:rsid w:val="00D83CE0"/>
  </w:style>
  <w:style w:type="paragraph" w:customStyle="1" w:styleId="727BDBC2DA644707948627E4F2C1A74A">
    <w:name w:val="727BDBC2DA644707948627E4F2C1A74A"/>
    <w:rsid w:val="00D83CE0"/>
  </w:style>
  <w:style w:type="paragraph" w:customStyle="1" w:styleId="6D17AA12AE9A4F018CC6135F7E912081">
    <w:name w:val="6D17AA12AE9A4F018CC6135F7E912081"/>
    <w:rsid w:val="00D83CE0"/>
  </w:style>
  <w:style w:type="paragraph" w:customStyle="1" w:styleId="5FFCBFEAA75C4ABCA3C68803BE980F22">
    <w:name w:val="5FFCBFEAA75C4ABCA3C68803BE980F22"/>
    <w:rsid w:val="00D83CE0"/>
  </w:style>
  <w:style w:type="paragraph" w:customStyle="1" w:styleId="F36BA6A741614EEA805803DC6270A384">
    <w:name w:val="F36BA6A741614EEA805803DC6270A384"/>
    <w:rsid w:val="00D83CE0"/>
  </w:style>
  <w:style w:type="paragraph" w:customStyle="1" w:styleId="1B25BA15B9414FA98FD51DAE7B6D3B60">
    <w:name w:val="1B25BA15B9414FA98FD51DAE7B6D3B60"/>
    <w:rsid w:val="00D83CE0"/>
  </w:style>
  <w:style w:type="paragraph" w:customStyle="1" w:styleId="A3E016A9C9FD4A4AAFDB3AEA19A7B7D6">
    <w:name w:val="A3E016A9C9FD4A4AAFDB3AEA19A7B7D6"/>
    <w:rsid w:val="00D83CE0"/>
  </w:style>
  <w:style w:type="paragraph" w:customStyle="1" w:styleId="0F9361F248B14C0A8B7098F074BC82B1">
    <w:name w:val="0F9361F248B14C0A8B7098F074BC82B1"/>
    <w:rsid w:val="00D83CE0"/>
  </w:style>
  <w:style w:type="paragraph" w:customStyle="1" w:styleId="13C2B9DB7BC648B3B6FFD816A7880AD5">
    <w:name w:val="13C2B9DB7BC648B3B6FFD816A7880AD5"/>
    <w:rsid w:val="00D83CE0"/>
  </w:style>
  <w:style w:type="paragraph" w:customStyle="1" w:styleId="168AF5422A9349EA85A0CE8A59E48C23">
    <w:name w:val="168AF5422A9349EA85A0CE8A59E48C23"/>
    <w:rsid w:val="00D83CE0"/>
  </w:style>
  <w:style w:type="paragraph" w:customStyle="1" w:styleId="E5777E9148494F9F9FC1DF47E6B7959C">
    <w:name w:val="E5777E9148494F9F9FC1DF47E6B7959C"/>
    <w:rsid w:val="00D83CE0"/>
  </w:style>
  <w:style w:type="paragraph" w:customStyle="1" w:styleId="6B69DC9942BD46358DDC1C44E9115FF3">
    <w:name w:val="6B69DC9942BD46358DDC1C44E9115FF3"/>
    <w:rsid w:val="00D83CE0"/>
  </w:style>
  <w:style w:type="paragraph" w:customStyle="1" w:styleId="435DD5AF1DA14939B89042E4D7748D9B">
    <w:name w:val="435DD5AF1DA14939B89042E4D7748D9B"/>
    <w:rsid w:val="00D83CE0"/>
  </w:style>
  <w:style w:type="paragraph" w:customStyle="1" w:styleId="F2FE78B3710947C8AC08D103F15DC065">
    <w:name w:val="F2FE78B3710947C8AC08D103F15DC065"/>
    <w:rsid w:val="00D83CE0"/>
  </w:style>
  <w:style w:type="paragraph" w:customStyle="1" w:styleId="A191E0392101431188053A9570AB19BA">
    <w:name w:val="A191E0392101431188053A9570AB19BA"/>
    <w:rsid w:val="00D83CE0"/>
  </w:style>
  <w:style w:type="paragraph" w:customStyle="1" w:styleId="ED6B775E843447968BFF008FAFE02CC6">
    <w:name w:val="ED6B775E843447968BFF008FAFE02CC6"/>
    <w:rsid w:val="00D83CE0"/>
  </w:style>
  <w:style w:type="paragraph" w:customStyle="1" w:styleId="C8F5044DB24B4E46B05A77DA7A54FFB8">
    <w:name w:val="C8F5044DB24B4E46B05A77DA7A54FFB8"/>
    <w:rsid w:val="00D83CE0"/>
  </w:style>
  <w:style w:type="paragraph" w:customStyle="1" w:styleId="0FF200BFD6FC4816B0DFD18A9677C817">
    <w:name w:val="0FF200BFD6FC4816B0DFD18A9677C817"/>
    <w:rsid w:val="00D83CE0"/>
  </w:style>
  <w:style w:type="paragraph" w:customStyle="1" w:styleId="24C170A4A3AD4DF8AEF72A5C10F8D1BF">
    <w:name w:val="24C170A4A3AD4DF8AEF72A5C10F8D1BF"/>
    <w:rsid w:val="00D83CE0"/>
  </w:style>
  <w:style w:type="paragraph" w:customStyle="1" w:styleId="4B711DD6457D4AFBAC0BE375FF45E6FC">
    <w:name w:val="4B711DD6457D4AFBAC0BE375FF45E6FC"/>
    <w:rsid w:val="00D83CE0"/>
  </w:style>
  <w:style w:type="paragraph" w:customStyle="1" w:styleId="83CCA2F0DD324C868F9558B68085D9E6">
    <w:name w:val="83CCA2F0DD324C868F9558B68085D9E6"/>
    <w:rsid w:val="00D83CE0"/>
  </w:style>
  <w:style w:type="paragraph" w:customStyle="1" w:styleId="B36567DCA10D46A8B1187F0DB5DC2C0E">
    <w:name w:val="B36567DCA10D46A8B1187F0DB5DC2C0E"/>
    <w:rsid w:val="00D83CE0"/>
  </w:style>
  <w:style w:type="paragraph" w:customStyle="1" w:styleId="B9B24C522836450EB4FA78E0FFA37313">
    <w:name w:val="B9B24C522836450EB4FA78E0FFA37313"/>
    <w:rsid w:val="00D83CE0"/>
  </w:style>
  <w:style w:type="paragraph" w:customStyle="1" w:styleId="9B02C65AB20547A2A91567A96B906727">
    <w:name w:val="9B02C65AB20547A2A91567A96B906727"/>
    <w:rsid w:val="00D83CE0"/>
  </w:style>
  <w:style w:type="paragraph" w:customStyle="1" w:styleId="8D5B7965F3CA45F29937E040ED40CF44">
    <w:name w:val="8D5B7965F3CA45F29937E040ED40CF44"/>
    <w:rsid w:val="00D83CE0"/>
  </w:style>
  <w:style w:type="paragraph" w:customStyle="1" w:styleId="97A3E481555A4391BA923DA9C43FFA1C">
    <w:name w:val="97A3E481555A4391BA923DA9C43FFA1C"/>
    <w:rsid w:val="00D83CE0"/>
  </w:style>
  <w:style w:type="paragraph" w:customStyle="1" w:styleId="07E57FC3AAF445D69228A4DBC326C818">
    <w:name w:val="07E57FC3AAF445D69228A4DBC326C818"/>
    <w:rsid w:val="00D83CE0"/>
  </w:style>
  <w:style w:type="paragraph" w:customStyle="1" w:styleId="5A92DEE6FBD24E318713341C50576756">
    <w:name w:val="5A92DEE6FBD24E318713341C50576756"/>
    <w:rsid w:val="00D83CE0"/>
  </w:style>
  <w:style w:type="paragraph" w:customStyle="1" w:styleId="AA29B5AD3A2B4964AA3EB3DFB1499B34">
    <w:name w:val="AA29B5AD3A2B4964AA3EB3DFB1499B34"/>
    <w:rsid w:val="00D83CE0"/>
  </w:style>
  <w:style w:type="paragraph" w:customStyle="1" w:styleId="74D6A030138341849827B22A4CD6656A">
    <w:name w:val="74D6A030138341849827B22A4CD6656A"/>
    <w:rsid w:val="00D83CE0"/>
  </w:style>
  <w:style w:type="paragraph" w:customStyle="1" w:styleId="8E60C97861A640EA8620C84030AD1800">
    <w:name w:val="8E60C97861A640EA8620C84030AD1800"/>
    <w:rsid w:val="00D83CE0"/>
  </w:style>
  <w:style w:type="paragraph" w:customStyle="1" w:styleId="08AE45929CAD4E2E86624FC18FC9F859">
    <w:name w:val="08AE45929CAD4E2E86624FC18FC9F859"/>
    <w:rsid w:val="00D83CE0"/>
  </w:style>
  <w:style w:type="paragraph" w:customStyle="1" w:styleId="0617A835460A44B29EBB3FA3FA1A828D">
    <w:name w:val="0617A835460A44B29EBB3FA3FA1A828D"/>
    <w:rsid w:val="00D83CE0"/>
  </w:style>
  <w:style w:type="paragraph" w:customStyle="1" w:styleId="A2A7AE1C408C400598EA5907FD652B54">
    <w:name w:val="A2A7AE1C408C400598EA5907FD652B54"/>
    <w:rsid w:val="00D83CE0"/>
  </w:style>
  <w:style w:type="paragraph" w:customStyle="1" w:styleId="3394FA64BB7C4377824EE15A2A9761FE">
    <w:name w:val="3394FA64BB7C4377824EE15A2A9761FE"/>
    <w:rsid w:val="00D83CE0"/>
  </w:style>
  <w:style w:type="paragraph" w:customStyle="1" w:styleId="18FE29E1EA01427CB5C591AD9BD67295">
    <w:name w:val="18FE29E1EA01427CB5C591AD9BD67295"/>
    <w:rsid w:val="00D83CE0"/>
  </w:style>
  <w:style w:type="paragraph" w:customStyle="1" w:styleId="078105B858E549DB836AD8DD43D2FFB0">
    <w:name w:val="078105B858E549DB836AD8DD43D2FFB0"/>
    <w:rsid w:val="00D83CE0"/>
  </w:style>
  <w:style w:type="paragraph" w:customStyle="1" w:styleId="3B899D4986EF426FAF6A2987DF57C00E">
    <w:name w:val="3B899D4986EF426FAF6A2987DF57C00E"/>
    <w:rsid w:val="00D83CE0"/>
  </w:style>
  <w:style w:type="paragraph" w:customStyle="1" w:styleId="A1E614735C6C43ED8840998F5A0C8577">
    <w:name w:val="A1E614735C6C43ED8840998F5A0C8577"/>
    <w:rsid w:val="00B3138C"/>
  </w:style>
  <w:style w:type="paragraph" w:customStyle="1" w:styleId="018BDBF825434C2D9964C47DDF338D89">
    <w:name w:val="018BDBF825434C2D9964C47DDF338D89"/>
    <w:rsid w:val="00B3138C"/>
  </w:style>
  <w:style w:type="paragraph" w:customStyle="1" w:styleId="BA5873F04EE749178311893038E00C2B">
    <w:name w:val="BA5873F04EE749178311893038E00C2B"/>
    <w:rsid w:val="00B3138C"/>
  </w:style>
  <w:style w:type="paragraph" w:customStyle="1" w:styleId="C90E6B4FCE2F4A82B1CC0F17AEC70E6B">
    <w:name w:val="C90E6B4FCE2F4A82B1CC0F17AEC70E6B"/>
    <w:rsid w:val="00B3138C"/>
  </w:style>
  <w:style w:type="paragraph" w:customStyle="1" w:styleId="98DC1983AA2A4B2DAD81226CB2ACF35F">
    <w:name w:val="98DC1983AA2A4B2DAD81226CB2ACF35F"/>
    <w:rsid w:val="00B3138C"/>
  </w:style>
  <w:style w:type="paragraph" w:customStyle="1" w:styleId="E595BA5FBA164B378D9E7FE7DB634CA2">
    <w:name w:val="E595BA5FBA164B378D9E7FE7DB634CA2"/>
    <w:rsid w:val="00B3138C"/>
  </w:style>
  <w:style w:type="paragraph" w:customStyle="1" w:styleId="F842375C7B53460BAF1CE4BA434ECE40">
    <w:name w:val="F842375C7B53460BAF1CE4BA434ECE40"/>
    <w:rsid w:val="00B3138C"/>
  </w:style>
  <w:style w:type="paragraph" w:customStyle="1" w:styleId="1D6DFD5D1DF64731B3A4CA0C453CBA41">
    <w:name w:val="1D6DFD5D1DF64731B3A4CA0C453CBA41"/>
    <w:rsid w:val="00B3138C"/>
  </w:style>
  <w:style w:type="paragraph" w:customStyle="1" w:styleId="63739450394145729F9535C0C278F712">
    <w:name w:val="63739450394145729F9535C0C278F712"/>
    <w:rsid w:val="00B3138C"/>
  </w:style>
  <w:style w:type="paragraph" w:customStyle="1" w:styleId="7AC039F9672E4FD69E51CB7A3B2993AE">
    <w:name w:val="7AC039F9672E4FD69E51CB7A3B2993AE"/>
    <w:rsid w:val="00B3138C"/>
  </w:style>
  <w:style w:type="paragraph" w:customStyle="1" w:styleId="0B3AFEBF925347E58E4E0B8B9B807120">
    <w:name w:val="0B3AFEBF925347E58E4E0B8B9B807120"/>
    <w:rsid w:val="00B3138C"/>
  </w:style>
  <w:style w:type="paragraph" w:customStyle="1" w:styleId="B9C394A88DC6452594153BD2DD6FEB43">
    <w:name w:val="B9C394A88DC6452594153BD2DD6FEB43"/>
    <w:rsid w:val="00B3138C"/>
  </w:style>
  <w:style w:type="paragraph" w:customStyle="1" w:styleId="2ECEF31A365540119119ED5865D43854">
    <w:name w:val="2ECEF31A365540119119ED5865D43854"/>
    <w:rsid w:val="00B3138C"/>
  </w:style>
  <w:style w:type="paragraph" w:customStyle="1" w:styleId="581A580098BF4680A3147A8D89F0D5F2">
    <w:name w:val="581A580098BF4680A3147A8D89F0D5F2"/>
    <w:rsid w:val="00B3138C"/>
  </w:style>
  <w:style w:type="paragraph" w:customStyle="1" w:styleId="0BF011CE82334B1B85EB6E6C7F3AD3CE">
    <w:name w:val="0BF011CE82334B1B85EB6E6C7F3AD3CE"/>
    <w:rsid w:val="00B3138C"/>
  </w:style>
  <w:style w:type="paragraph" w:customStyle="1" w:styleId="1C962F99C52C4894985EFECB9A7C1573">
    <w:name w:val="1C962F99C52C4894985EFECB9A7C1573"/>
    <w:rsid w:val="00B3138C"/>
  </w:style>
  <w:style w:type="paragraph" w:customStyle="1" w:styleId="ADBC4ACC1FC34DACBE60C33710C7F405">
    <w:name w:val="ADBC4ACC1FC34DACBE60C33710C7F405"/>
    <w:rsid w:val="00B3138C"/>
  </w:style>
  <w:style w:type="paragraph" w:customStyle="1" w:styleId="6ACB6D2A12F043EA98C098E2D147D286">
    <w:name w:val="6ACB6D2A12F043EA98C098E2D147D286"/>
    <w:rsid w:val="00B3138C"/>
  </w:style>
  <w:style w:type="paragraph" w:customStyle="1" w:styleId="61F50F18F3D94F4988B8D4BEE0287896">
    <w:name w:val="61F50F18F3D94F4988B8D4BEE0287896"/>
    <w:rsid w:val="00B3138C"/>
  </w:style>
  <w:style w:type="paragraph" w:customStyle="1" w:styleId="5C13A33EC5884606A1CDC8CC7D7C070C">
    <w:name w:val="5C13A33EC5884606A1CDC8CC7D7C070C"/>
    <w:rsid w:val="00B3138C"/>
  </w:style>
  <w:style w:type="paragraph" w:customStyle="1" w:styleId="0FF69ACAADB84B31B74FC3CBCE9D7549">
    <w:name w:val="0FF69ACAADB84B31B74FC3CBCE9D7549"/>
    <w:rsid w:val="00B3138C"/>
  </w:style>
  <w:style w:type="paragraph" w:customStyle="1" w:styleId="68FD6ED9642040849B8C690B4C7C4C65">
    <w:name w:val="68FD6ED9642040849B8C690B4C7C4C65"/>
    <w:rsid w:val="00B3138C"/>
  </w:style>
  <w:style w:type="paragraph" w:customStyle="1" w:styleId="9359EFD272364E87A9318BCCB9A421FC">
    <w:name w:val="9359EFD272364E87A9318BCCB9A421FC"/>
    <w:rsid w:val="00B3138C"/>
  </w:style>
  <w:style w:type="paragraph" w:customStyle="1" w:styleId="CC67A039C1B6475F825CA97F71788E7E">
    <w:name w:val="CC67A039C1B6475F825CA97F71788E7E"/>
    <w:rsid w:val="00B3138C"/>
  </w:style>
  <w:style w:type="paragraph" w:customStyle="1" w:styleId="C8EA4F14A67D4A10B7D86D285BB22797">
    <w:name w:val="C8EA4F14A67D4A10B7D86D285BB22797"/>
    <w:rsid w:val="00B3138C"/>
  </w:style>
  <w:style w:type="paragraph" w:customStyle="1" w:styleId="460DA830620049F9A7CC78C68CEAD365">
    <w:name w:val="460DA830620049F9A7CC78C68CEAD365"/>
    <w:rsid w:val="00B3138C"/>
  </w:style>
  <w:style w:type="paragraph" w:customStyle="1" w:styleId="C99277B38AFA44ABAA90C795D3093914">
    <w:name w:val="C99277B38AFA44ABAA90C795D3093914"/>
    <w:rsid w:val="00B3138C"/>
  </w:style>
  <w:style w:type="paragraph" w:customStyle="1" w:styleId="A5EAB2ABF15E4952A7FFA4D8045694B6">
    <w:name w:val="A5EAB2ABF15E4952A7FFA4D8045694B6"/>
    <w:rsid w:val="00B3138C"/>
  </w:style>
  <w:style w:type="paragraph" w:customStyle="1" w:styleId="8DA63ABC041140B88F2AAD142E0346D0">
    <w:name w:val="8DA63ABC041140B88F2AAD142E0346D0"/>
    <w:rsid w:val="003C1079"/>
  </w:style>
  <w:style w:type="paragraph" w:customStyle="1" w:styleId="9FD458197D5344A58D4FB3A9E8389EAC">
    <w:name w:val="9FD458197D5344A58D4FB3A9E8389EAC"/>
    <w:rsid w:val="003C1079"/>
  </w:style>
  <w:style w:type="paragraph" w:customStyle="1" w:styleId="102D69F8D585441780444510AFF914D81">
    <w:name w:val="102D69F8D585441780444510AFF914D81"/>
    <w:rsid w:val="006E3355"/>
    <w:pPr>
      <w:spacing w:after="120" w:line="240" w:lineRule="auto"/>
      <w:ind w:left="720"/>
      <w:contextualSpacing/>
    </w:pPr>
    <w:rPr>
      <w:rFonts w:ascii="Arial" w:eastAsia="Times New Roman" w:hAnsi="Arial" w:cs="Times New Roman"/>
      <w:sz w:val="20"/>
      <w:szCs w:val="24"/>
    </w:rPr>
  </w:style>
  <w:style w:type="paragraph" w:customStyle="1" w:styleId="A001F6533C2B41098781689F4CC66FA21">
    <w:name w:val="A001F6533C2B41098781689F4CC66FA21"/>
    <w:rsid w:val="006E3355"/>
    <w:pPr>
      <w:spacing w:after="120" w:line="240" w:lineRule="auto"/>
      <w:ind w:left="720"/>
      <w:contextualSpacing/>
    </w:pPr>
    <w:rPr>
      <w:rFonts w:ascii="Arial" w:eastAsia="Times New Roman" w:hAnsi="Arial" w:cs="Times New Roman"/>
      <w:sz w:val="20"/>
      <w:szCs w:val="24"/>
    </w:rPr>
  </w:style>
  <w:style w:type="paragraph" w:customStyle="1" w:styleId="8575EF86EE084A058CBCCAF4230058B81">
    <w:name w:val="8575EF86EE084A058CBCCAF4230058B81"/>
    <w:rsid w:val="006E3355"/>
    <w:pPr>
      <w:spacing w:after="120" w:line="240" w:lineRule="auto"/>
      <w:ind w:left="720"/>
      <w:contextualSpacing/>
    </w:pPr>
    <w:rPr>
      <w:rFonts w:ascii="Arial" w:eastAsia="Times New Roman" w:hAnsi="Arial" w:cs="Times New Roman"/>
      <w:sz w:val="20"/>
      <w:szCs w:val="24"/>
    </w:rPr>
  </w:style>
  <w:style w:type="paragraph" w:customStyle="1" w:styleId="5AF9B42520D4467E80CE02B064E4FF8C1">
    <w:name w:val="5AF9B42520D4467E80CE02B064E4FF8C1"/>
    <w:rsid w:val="006E3355"/>
    <w:pPr>
      <w:spacing w:after="120" w:line="240" w:lineRule="auto"/>
      <w:ind w:left="720"/>
      <w:contextualSpacing/>
    </w:pPr>
    <w:rPr>
      <w:rFonts w:ascii="Arial" w:eastAsia="Times New Roman" w:hAnsi="Arial" w:cs="Times New Roman"/>
      <w:sz w:val="20"/>
      <w:szCs w:val="24"/>
    </w:rPr>
  </w:style>
  <w:style w:type="paragraph" w:customStyle="1" w:styleId="AF9D2B39D393423EB0E152A206EA80641">
    <w:name w:val="AF9D2B39D393423EB0E152A206EA80641"/>
    <w:rsid w:val="006E3355"/>
    <w:pPr>
      <w:spacing w:after="120" w:line="240" w:lineRule="auto"/>
      <w:ind w:left="720"/>
      <w:contextualSpacing/>
    </w:pPr>
    <w:rPr>
      <w:rFonts w:ascii="Arial" w:eastAsia="Times New Roman" w:hAnsi="Arial" w:cs="Times New Roman"/>
      <w:sz w:val="20"/>
      <w:szCs w:val="24"/>
    </w:rPr>
  </w:style>
  <w:style w:type="paragraph" w:customStyle="1" w:styleId="50D7BF095194473DAFA5E79DA314EA6E1">
    <w:name w:val="50D7BF095194473DAFA5E79DA314EA6E1"/>
    <w:rsid w:val="006E3355"/>
    <w:pPr>
      <w:spacing w:after="120" w:line="240" w:lineRule="auto"/>
      <w:ind w:left="720"/>
      <w:contextualSpacing/>
    </w:pPr>
    <w:rPr>
      <w:rFonts w:ascii="Arial" w:eastAsia="Times New Roman" w:hAnsi="Arial" w:cs="Times New Roman"/>
      <w:sz w:val="20"/>
      <w:szCs w:val="24"/>
    </w:rPr>
  </w:style>
  <w:style w:type="paragraph" w:customStyle="1" w:styleId="E5E89947EA1541DEAEE1408D57A0A2241">
    <w:name w:val="E5E89947EA1541DEAEE1408D57A0A2241"/>
    <w:rsid w:val="006E3355"/>
    <w:pPr>
      <w:spacing w:after="120" w:line="240" w:lineRule="auto"/>
      <w:ind w:left="720"/>
      <w:contextualSpacing/>
    </w:pPr>
    <w:rPr>
      <w:rFonts w:ascii="Arial" w:eastAsia="Times New Roman" w:hAnsi="Arial" w:cs="Times New Roman"/>
      <w:sz w:val="20"/>
      <w:szCs w:val="24"/>
    </w:rPr>
  </w:style>
  <w:style w:type="paragraph" w:customStyle="1" w:styleId="BF8E09128D3A423EB3BB7C87C6F3D8571">
    <w:name w:val="BF8E09128D3A423EB3BB7C87C6F3D8571"/>
    <w:rsid w:val="006E3355"/>
    <w:pPr>
      <w:spacing w:after="120" w:line="240" w:lineRule="auto"/>
      <w:ind w:left="720"/>
      <w:contextualSpacing/>
    </w:pPr>
    <w:rPr>
      <w:rFonts w:ascii="Arial" w:eastAsia="Times New Roman" w:hAnsi="Arial" w:cs="Times New Roman"/>
      <w:sz w:val="20"/>
      <w:szCs w:val="24"/>
    </w:rPr>
  </w:style>
  <w:style w:type="paragraph" w:customStyle="1" w:styleId="C24BBE0667654CAF847E371C20583A2E1">
    <w:name w:val="C24BBE0667654CAF847E371C20583A2E1"/>
    <w:rsid w:val="006E3355"/>
    <w:pPr>
      <w:spacing w:after="120" w:line="240" w:lineRule="auto"/>
      <w:ind w:left="720"/>
      <w:contextualSpacing/>
    </w:pPr>
    <w:rPr>
      <w:rFonts w:ascii="Arial" w:eastAsia="Times New Roman" w:hAnsi="Arial" w:cs="Times New Roman"/>
      <w:sz w:val="20"/>
      <w:szCs w:val="24"/>
    </w:rPr>
  </w:style>
  <w:style w:type="paragraph" w:customStyle="1" w:styleId="727BDBC2DA644707948627E4F2C1A74A1">
    <w:name w:val="727BDBC2DA644707948627E4F2C1A74A1"/>
    <w:rsid w:val="006E3355"/>
    <w:pPr>
      <w:spacing w:after="120" w:line="240" w:lineRule="auto"/>
      <w:ind w:left="720"/>
      <w:contextualSpacing/>
    </w:pPr>
    <w:rPr>
      <w:rFonts w:ascii="Arial" w:eastAsia="Times New Roman" w:hAnsi="Arial" w:cs="Times New Roman"/>
      <w:sz w:val="20"/>
      <w:szCs w:val="24"/>
    </w:rPr>
  </w:style>
  <w:style w:type="paragraph" w:customStyle="1" w:styleId="6D17AA12AE9A4F018CC6135F7E9120811">
    <w:name w:val="6D17AA12AE9A4F018CC6135F7E9120811"/>
    <w:rsid w:val="006E3355"/>
    <w:pPr>
      <w:spacing w:after="120" w:line="240" w:lineRule="auto"/>
      <w:ind w:left="720"/>
      <w:contextualSpacing/>
    </w:pPr>
    <w:rPr>
      <w:rFonts w:ascii="Arial" w:eastAsia="Times New Roman" w:hAnsi="Arial" w:cs="Times New Roman"/>
      <w:sz w:val="20"/>
      <w:szCs w:val="24"/>
    </w:rPr>
  </w:style>
  <w:style w:type="paragraph" w:customStyle="1" w:styleId="5FFCBFEAA75C4ABCA3C68803BE980F221">
    <w:name w:val="5FFCBFEAA75C4ABCA3C68803BE980F221"/>
    <w:rsid w:val="006E3355"/>
    <w:pPr>
      <w:spacing w:after="120" w:line="240" w:lineRule="auto"/>
      <w:ind w:left="720"/>
      <w:contextualSpacing/>
    </w:pPr>
    <w:rPr>
      <w:rFonts w:ascii="Arial" w:eastAsia="Times New Roman" w:hAnsi="Arial" w:cs="Times New Roman"/>
      <w:sz w:val="20"/>
      <w:szCs w:val="24"/>
    </w:rPr>
  </w:style>
  <w:style w:type="paragraph" w:customStyle="1" w:styleId="F36BA6A741614EEA805803DC6270A3841">
    <w:name w:val="F36BA6A741614EEA805803DC6270A3841"/>
    <w:rsid w:val="006E3355"/>
    <w:pPr>
      <w:spacing w:after="120" w:line="240" w:lineRule="auto"/>
      <w:ind w:left="720"/>
      <w:contextualSpacing/>
    </w:pPr>
    <w:rPr>
      <w:rFonts w:ascii="Arial" w:eastAsia="Times New Roman" w:hAnsi="Arial" w:cs="Times New Roman"/>
      <w:sz w:val="20"/>
      <w:szCs w:val="24"/>
    </w:rPr>
  </w:style>
  <w:style w:type="paragraph" w:customStyle="1" w:styleId="1B25BA15B9414FA98FD51DAE7B6D3B601">
    <w:name w:val="1B25BA15B9414FA98FD51DAE7B6D3B601"/>
    <w:rsid w:val="006E3355"/>
    <w:pPr>
      <w:spacing w:after="120" w:line="240" w:lineRule="auto"/>
      <w:ind w:left="720"/>
      <w:contextualSpacing/>
    </w:pPr>
    <w:rPr>
      <w:rFonts w:ascii="Arial" w:eastAsia="Times New Roman" w:hAnsi="Arial" w:cs="Times New Roman"/>
      <w:sz w:val="20"/>
      <w:szCs w:val="24"/>
    </w:rPr>
  </w:style>
  <w:style w:type="paragraph" w:customStyle="1" w:styleId="A3E016A9C9FD4A4AAFDB3AEA19A7B7D61">
    <w:name w:val="A3E016A9C9FD4A4AAFDB3AEA19A7B7D61"/>
    <w:rsid w:val="006E3355"/>
    <w:pPr>
      <w:spacing w:after="120" w:line="240" w:lineRule="auto"/>
      <w:ind w:left="720"/>
      <w:contextualSpacing/>
    </w:pPr>
    <w:rPr>
      <w:rFonts w:ascii="Arial" w:eastAsia="Times New Roman" w:hAnsi="Arial" w:cs="Times New Roman"/>
      <w:sz w:val="20"/>
      <w:szCs w:val="24"/>
    </w:rPr>
  </w:style>
  <w:style w:type="paragraph" w:customStyle="1" w:styleId="0F9361F248B14C0A8B7098F074BC82B11">
    <w:name w:val="0F9361F248B14C0A8B7098F074BC82B11"/>
    <w:rsid w:val="006E3355"/>
    <w:pPr>
      <w:spacing w:after="120" w:line="240" w:lineRule="auto"/>
      <w:ind w:left="720"/>
      <w:contextualSpacing/>
    </w:pPr>
    <w:rPr>
      <w:rFonts w:ascii="Arial" w:eastAsia="Times New Roman" w:hAnsi="Arial" w:cs="Times New Roman"/>
      <w:sz w:val="20"/>
      <w:szCs w:val="24"/>
    </w:rPr>
  </w:style>
  <w:style w:type="paragraph" w:customStyle="1" w:styleId="13C2B9DB7BC648B3B6FFD816A7880AD51">
    <w:name w:val="13C2B9DB7BC648B3B6FFD816A7880AD51"/>
    <w:rsid w:val="006E3355"/>
    <w:pPr>
      <w:spacing w:after="120" w:line="240" w:lineRule="auto"/>
      <w:ind w:left="720"/>
      <w:contextualSpacing/>
    </w:pPr>
    <w:rPr>
      <w:rFonts w:ascii="Arial" w:eastAsia="Times New Roman" w:hAnsi="Arial" w:cs="Times New Roman"/>
      <w:sz w:val="20"/>
      <w:szCs w:val="24"/>
    </w:rPr>
  </w:style>
  <w:style w:type="paragraph" w:customStyle="1" w:styleId="168AF5422A9349EA85A0CE8A59E48C231">
    <w:name w:val="168AF5422A9349EA85A0CE8A59E48C231"/>
    <w:rsid w:val="006E3355"/>
    <w:pPr>
      <w:spacing w:after="120" w:line="240" w:lineRule="auto"/>
      <w:ind w:left="720"/>
      <w:contextualSpacing/>
    </w:pPr>
    <w:rPr>
      <w:rFonts w:ascii="Arial" w:eastAsia="Times New Roman" w:hAnsi="Arial" w:cs="Times New Roman"/>
      <w:sz w:val="20"/>
      <w:szCs w:val="24"/>
    </w:rPr>
  </w:style>
  <w:style w:type="paragraph" w:customStyle="1" w:styleId="E5777E9148494F9F9FC1DF47E6B7959C1">
    <w:name w:val="E5777E9148494F9F9FC1DF47E6B7959C1"/>
    <w:rsid w:val="006E3355"/>
    <w:pPr>
      <w:spacing w:after="120" w:line="240" w:lineRule="auto"/>
      <w:ind w:left="720"/>
      <w:contextualSpacing/>
    </w:pPr>
    <w:rPr>
      <w:rFonts w:ascii="Arial" w:eastAsia="Times New Roman" w:hAnsi="Arial" w:cs="Times New Roman"/>
      <w:sz w:val="20"/>
      <w:szCs w:val="24"/>
    </w:rPr>
  </w:style>
  <w:style w:type="paragraph" w:customStyle="1" w:styleId="6B69DC9942BD46358DDC1C44E9115FF31">
    <w:name w:val="6B69DC9942BD46358DDC1C44E9115FF31"/>
    <w:rsid w:val="006E3355"/>
    <w:pPr>
      <w:spacing w:after="120" w:line="240" w:lineRule="auto"/>
      <w:ind w:left="720"/>
      <w:contextualSpacing/>
    </w:pPr>
    <w:rPr>
      <w:rFonts w:ascii="Arial" w:eastAsia="Times New Roman" w:hAnsi="Arial" w:cs="Times New Roman"/>
      <w:sz w:val="20"/>
      <w:szCs w:val="24"/>
    </w:rPr>
  </w:style>
  <w:style w:type="paragraph" w:customStyle="1" w:styleId="435DD5AF1DA14939B89042E4D7748D9B1">
    <w:name w:val="435DD5AF1DA14939B89042E4D7748D9B1"/>
    <w:rsid w:val="006E3355"/>
    <w:pPr>
      <w:spacing w:after="120" w:line="240" w:lineRule="auto"/>
      <w:ind w:left="720"/>
      <w:contextualSpacing/>
    </w:pPr>
    <w:rPr>
      <w:rFonts w:ascii="Arial" w:eastAsia="Times New Roman" w:hAnsi="Arial" w:cs="Times New Roman"/>
      <w:sz w:val="20"/>
      <w:szCs w:val="24"/>
    </w:rPr>
  </w:style>
  <w:style w:type="paragraph" w:customStyle="1" w:styleId="F2FE78B3710947C8AC08D103F15DC0651">
    <w:name w:val="F2FE78B3710947C8AC08D103F15DC0651"/>
    <w:rsid w:val="006E3355"/>
    <w:pPr>
      <w:spacing w:after="120" w:line="240" w:lineRule="auto"/>
      <w:ind w:left="720"/>
      <w:contextualSpacing/>
    </w:pPr>
    <w:rPr>
      <w:rFonts w:ascii="Arial" w:eastAsia="Times New Roman" w:hAnsi="Arial" w:cs="Times New Roman"/>
      <w:sz w:val="20"/>
      <w:szCs w:val="24"/>
    </w:rPr>
  </w:style>
  <w:style w:type="paragraph" w:customStyle="1" w:styleId="A191E0392101431188053A9570AB19BA1">
    <w:name w:val="A191E0392101431188053A9570AB19BA1"/>
    <w:rsid w:val="006E3355"/>
    <w:pPr>
      <w:spacing w:after="120" w:line="240" w:lineRule="auto"/>
      <w:ind w:left="720"/>
      <w:contextualSpacing/>
    </w:pPr>
    <w:rPr>
      <w:rFonts w:ascii="Arial" w:eastAsia="Times New Roman" w:hAnsi="Arial" w:cs="Times New Roman"/>
      <w:sz w:val="20"/>
      <w:szCs w:val="24"/>
    </w:rPr>
  </w:style>
  <w:style w:type="paragraph" w:customStyle="1" w:styleId="ED6B775E843447968BFF008FAFE02CC61">
    <w:name w:val="ED6B775E843447968BFF008FAFE02CC61"/>
    <w:rsid w:val="006E3355"/>
    <w:pPr>
      <w:spacing w:after="120" w:line="240" w:lineRule="auto"/>
      <w:ind w:left="720"/>
      <w:contextualSpacing/>
    </w:pPr>
    <w:rPr>
      <w:rFonts w:ascii="Arial" w:eastAsia="Times New Roman" w:hAnsi="Arial" w:cs="Times New Roman"/>
      <w:sz w:val="20"/>
      <w:szCs w:val="24"/>
    </w:rPr>
  </w:style>
  <w:style w:type="paragraph" w:customStyle="1" w:styleId="9FD458197D5344A58D4FB3A9E8389EAC1">
    <w:name w:val="9FD458197D5344A58D4FB3A9E8389EAC1"/>
    <w:rsid w:val="006E3355"/>
    <w:pPr>
      <w:spacing w:after="120" w:line="240" w:lineRule="auto"/>
      <w:ind w:left="720"/>
      <w:contextualSpacing/>
    </w:pPr>
    <w:rPr>
      <w:rFonts w:ascii="Arial" w:eastAsia="Times New Roman" w:hAnsi="Arial" w:cs="Times New Roman"/>
      <w:sz w:val="20"/>
      <w:szCs w:val="24"/>
    </w:rPr>
  </w:style>
  <w:style w:type="paragraph" w:customStyle="1" w:styleId="C8F5044DB24B4E46B05A77DA7A54FFB81">
    <w:name w:val="C8F5044DB24B4E46B05A77DA7A54FFB81"/>
    <w:rsid w:val="006E3355"/>
    <w:pPr>
      <w:spacing w:after="120" w:line="240" w:lineRule="auto"/>
      <w:ind w:left="720"/>
      <w:contextualSpacing/>
    </w:pPr>
    <w:rPr>
      <w:rFonts w:ascii="Arial" w:eastAsia="Times New Roman" w:hAnsi="Arial" w:cs="Times New Roman"/>
      <w:sz w:val="20"/>
      <w:szCs w:val="24"/>
    </w:rPr>
  </w:style>
  <w:style w:type="paragraph" w:customStyle="1" w:styleId="0FF200BFD6FC4816B0DFD18A9677C8171">
    <w:name w:val="0FF200BFD6FC4816B0DFD18A9677C8171"/>
    <w:rsid w:val="006E3355"/>
    <w:pPr>
      <w:spacing w:after="120" w:line="240" w:lineRule="auto"/>
      <w:ind w:left="720"/>
      <w:contextualSpacing/>
    </w:pPr>
    <w:rPr>
      <w:rFonts w:ascii="Arial" w:eastAsia="Times New Roman" w:hAnsi="Arial" w:cs="Times New Roman"/>
      <w:sz w:val="20"/>
      <w:szCs w:val="24"/>
    </w:rPr>
  </w:style>
  <w:style w:type="paragraph" w:customStyle="1" w:styleId="24C170A4A3AD4DF8AEF72A5C10F8D1BF1">
    <w:name w:val="24C170A4A3AD4DF8AEF72A5C10F8D1BF1"/>
    <w:rsid w:val="006E3355"/>
    <w:pPr>
      <w:spacing w:after="120" w:line="240" w:lineRule="auto"/>
      <w:ind w:left="720"/>
      <w:contextualSpacing/>
    </w:pPr>
    <w:rPr>
      <w:rFonts w:ascii="Arial" w:eastAsia="Times New Roman" w:hAnsi="Arial" w:cs="Times New Roman"/>
      <w:sz w:val="20"/>
      <w:szCs w:val="24"/>
    </w:rPr>
  </w:style>
  <w:style w:type="paragraph" w:customStyle="1" w:styleId="4B711DD6457D4AFBAC0BE375FF45E6FC1">
    <w:name w:val="4B711DD6457D4AFBAC0BE375FF45E6FC1"/>
    <w:rsid w:val="006E3355"/>
    <w:pPr>
      <w:spacing w:after="120" w:line="240" w:lineRule="auto"/>
      <w:ind w:left="720"/>
      <w:contextualSpacing/>
    </w:pPr>
    <w:rPr>
      <w:rFonts w:ascii="Arial" w:eastAsia="Times New Roman" w:hAnsi="Arial" w:cs="Times New Roman"/>
      <w:sz w:val="20"/>
      <w:szCs w:val="24"/>
    </w:rPr>
  </w:style>
  <w:style w:type="paragraph" w:customStyle="1" w:styleId="83CCA2F0DD324C868F9558B68085D9E61">
    <w:name w:val="83CCA2F0DD324C868F9558B68085D9E61"/>
    <w:rsid w:val="006E3355"/>
    <w:pPr>
      <w:spacing w:after="120" w:line="240" w:lineRule="auto"/>
      <w:ind w:left="720"/>
      <w:contextualSpacing/>
    </w:pPr>
    <w:rPr>
      <w:rFonts w:ascii="Arial" w:eastAsia="Times New Roman" w:hAnsi="Arial" w:cs="Times New Roman"/>
      <w:sz w:val="20"/>
      <w:szCs w:val="24"/>
    </w:rPr>
  </w:style>
  <w:style w:type="paragraph" w:customStyle="1" w:styleId="B36567DCA10D46A8B1187F0DB5DC2C0E1">
    <w:name w:val="B36567DCA10D46A8B1187F0DB5DC2C0E1"/>
    <w:rsid w:val="006E3355"/>
    <w:pPr>
      <w:spacing w:after="120" w:line="240" w:lineRule="auto"/>
      <w:ind w:left="720"/>
      <w:contextualSpacing/>
    </w:pPr>
    <w:rPr>
      <w:rFonts w:ascii="Arial" w:eastAsia="Times New Roman" w:hAnsi="Arial" w:cs="Times New Roman"/>
      <w:sz w:val="20"/>
      <w:szCs w:val="24"/>
    </w:rPr>
  </w:style>
  <w:style w:type="paragraph" w:customStyle="1" w:styleId="B9B24C522836450EB4FA78E0FFA373131">
    <w:name w:val="B9B24C522836450EB4FA78E0FFA373131"/>
    <w:rsid w:val="006E3355"/>
    <w:pPr>
      <w:spacing w:after="120" w:line="240" w:lineRule="auto"/>
      <w:ind w:left="720"/>
      <w:contextualSpacing/>
    </w:pPr>
    <w:rPr>
      <w:rFonts w:ascii="Arial" w:eastAsia="Times New Roman" w:hAnsi="Arial" w:cs="Times New Roman"/>
      <w:sz w:val="20"/>
      <w:szCs w:val="24"/>
    </w:rPr>
  </w:style>
  <w:style w:type="paragraph" w:customStyle="1" w:styleId="C8EA4F14A67D4A10B7D86D285BB227971">
    <w:name w:val="C8EA4F14A67D4A10B7D86D285BB227971"/>
    <w:rsid w:val="006E3355"/>
    <w:pPr>
      <w:spacing w:after="120" w:line="240" w:lineRule="auto"/>
      <w:ind w:left="720"/>
      <w:contextualSpacing/>
    </w:pPr>
    <w:rPr>
      <w:rFonts w:ascii="Arial" w:eastAsia="Times New Roman" w:hAnsi="Arial" w:cs="Times New Roman"/>
      <w:sz w:val="20"/>
      <w:szCs w:val="24"/>
    </w:rPr>
  </w:style>
  <w:style w:type="paragraph" w:customStyle="1" w:styleId="460DA830620049F9A7CC78C68CEAD3651">
    <w:name w:val="460DA830620049F9A7CC78C68CEAD3651"/>
    <w:rsid w:val="006E3355"/>
    <w:pPr>
      <w:spacing w:after="120" w:line="240" w:lineRule="auto"/>
      <w:ind w:left="720"/>
      <w:contextualSpacing/>
    </w:pPr>
    <w:rPr>
      <w:rFonts w:ascii="Arial" w:eastAsia="Times New Roman" w:hAnsi="Arial" w:cs="Times New Roman"/>
      <w:sz w:val="20"/>
      <w:szCs w:val="24"/>
    </w:rPr>
  </w:style>
  <w:style w:type="paragraph" w:customStyle="1" w:styleId="C99277B38AFA44ABAA90C795D30939141">
    <w:name w:val="C99277B38AFA44ABAA90C795D30939141"/>
    <w:rsid w:val="006E3355"/>
    <w:pPr>
      <w:spacing w:after="120" w:line="240" w:lineRule="auto"/>
      <w:ind w:left="720"/>
      <w:contextualSpacing/>
    </w:pPr>
    <w:rPr>
      <w:rFonts w:ascii="Arial" w:eastAsia="Times New Roman" w:hAnsi="Arial" w:cs="Times New Roman"/>
      <w:sz w:val="20"/>
      <w:szCs w:val="24"/>
    </w:rPr>
  </w:style>
  <w:style w:type="paragraph" w:customStyle="1" w:styleId="07E57FC3AAF445D69228A4DBC326C8181">
    <w:name w:val="07E57FC3AAF445D69228A4DBC326C8181"/>
    <w:rsid w:val="006E3355"/>
    <w:pPr>
      <w:spacing w:after="120" w:line="240" w:lineRule="auto"/>
      <w:ind w:left="720"/>
      <w:contextualSpacing/>
    </w:pPr>
    <w:rPr>
      <w:rFonts w:ascii="Arial" w:eastAsia="Times New Roman" w:hAnsi="Arial" w:cs="Times New Roman"/>
      <w:sz w:val="20"/>
      <w:szCs w:val="24"/>
    </w:rPr>
  </w:style>
  <w:style w:type="paragraph" w:customStyle="1" w:styleId="5A92DEE6FBD24E318713341C505767561">
    <w:name w:val="5A92DEE6FBD24E318713341C505767561"/>
    <w:rsid w:val="006E3355"/>
    <w:pPr>
      <w:spacing w:after="120" w:line="240" w:lineRule="auto"/>
      <w:ind w:left="720"/>
      <w:contextualSpacing/>
    </w:pPr>
    <w:rPr>
      <w:rFonts w:ascii="Arial" w:eastAsia="Times New Roman" w:hAnsi="Arial" w:cs="Times New Roman"/>
      <w:sz w:val="20"/>
      <w:szCs w:val="24"/>
    </w:rPr>
  </w:style>
  <w:style w:type="paragraph" w:customStyle="1" w:styleId="AA29B5AD3A2B4964AA3EB3DFB1499B341">
    <w:name w:val="AA29B5AD3A2B4964AA3EB3DFB1499B341"/>
    <w:rsid w:val="006E3355"/>
    <w:pPr>
      <w:spacing w:after="120" w:line="240" w:lineRule="auto"/>
      <w:ind w:left="720"/>
      <w:contextualSpacing/>
    </w:pPr>
    <w:rPr>
      <w:rFonts w:ascii="Arial" w:eastAsia="Times New Roman" w:hAnsi="Arial" w:cs="Times New Roman"/>
      <w:sz w:val="20"/>
      <w:szCs w:val="24"/>
    </w:rPr>
  </w:style>
  <w:style w:type="paragraph" w:customStyle="1" w:styleId="74D6A030138341849827B22A4CD6656A1">
    <w:name w:val="74D6A030138341849827B22A4CD6656A1"/>
    <w:rsid w:val="006E3355"/>
    <w:pPr>
      <w:spacing w:after="120" w:line="240" w:lineRule="auto"/>
      <w:ind w:left="720"/>
      <w:contextualSpacing/>
    </w:pPr>
    <w:rPr>
      <w:rFonts w:ascii="Arial" w:eastAsia="Times New Roman" w:hAnsi="Arial" w:cs="Times New Roman"/>
      <w:sz w:val="20"/>
      <w:szCs w:val="24"/>
    </w:rPr>
  </w:style>
  <w:style w:type="paragraph" w:customStyle="1" w:styleId="8E60C97861A640EA8620C84030AD18001">
    <w:name w:val="8E60C97861A640EA8620C84030AD18001"/>
    <w:rsid w:val="006E3355"/>
    <w:pPr>
      <w:spacing w:after="120" w:line="240" w:lineRule="auto"/>
    </w:pPr>
    <w:rPr>
      <w:rFonts w:ascii="Arial" w:eastAsia="Times New Roman" w:hAnsi="Arial" w:cs="Times New Roman"/>
      <w:sz w:val="20"/>
      <w:szCs w:val="24"/>
    </w:rPr>
  </w:style>
  <w:style w:type="paragraph" w:customStyle="1" w:styleId="08AE45929CAD4E2E86624FC18FC9F8591">
    <w:name w:val="08AE45929CAD4E2E86624FC18FC9F8591"/>
    <w:rsid w:val="006E3355"/>
    <w:pPr>
      <w:spacing w:after="120" w:line="240" w:lineRule="auto"/>
    </w:pPr>
    <w:rPr>
      <w:rFonts w:ascii="Arial" w:eastAsia="Times New Roman" w:hAnsi="Arial" w:cs="Times New Roman"/>
      <w:sz w:val="20"/>
      <w:szCs w:val="24"/>
    </w:rPr>
  </w:style>
  <w:style w:type="paragraph" w:customStyle="1" w:styleId="0617A835460A44B29EBB3FA3FA1A828D1">
    <w:name w:val="0617A835460A44B29EBB3FA3FA1A828D1"/>
    <w:rsid w:val="006E3355"/>
    <w:pPr>
      <w:spacing w:after="120" w:line="240" w:lineRule="auto"/>
    </w:pPr>
    <w:rPr>
      <w:rFonts w:ascii="Arial" w:eastAsia="Times New Roman" w:hAnsi="Arial" w:cs="Times New Roman"/>
      <w:sz w:val="20"/>
      <w:szCs w:val="24"/>
    </w:rPr>
  </w:style>
  <w:style w:type="paragraph" w:customStyle="1" w:styleId="A2A7AE1C408C400598EA5907FD652B541">
    <w:name w:val="A2A7AE1C408C400598EA5907FD652B541"/>
    <w:rsid w:val="006E3355"/>
    <w:pPr>
      <w:spacing w:after="120" w:line="240" w:lineRule="auto"/>
    </w:pPr>
    <w:rPr>
      <w:rFonts w:ascii="Arial" w:eastAsia="Times New Roman" w:hAnsi="Arial" w:cs="Times New Roman"/>
      <w:sz w:val="20"/>
      <w:szCs w:val="24"/>
    </w:rPr>
  </w:style>
  <w:style w:type="paragraph" w:customStyle="1" w:styleId="3394FA64BB7C4377824EE15A2A9761FE1">
    <w:name w:val="3394FA64BB7C4377824EE15A2A9761FE1"/>
    <w:rsid w:val="006E3355"/>
    <w:pPr>
      <w:spacing w:after="120" w:line="240" w:lineRule="auto"/>
    </w:pPr>
    <w:rPr>
      <w:rFonts w:ascii="Arial" w:eastAsia="Times New Roman" w:hAnsi="Arial" w:cs="Times New Roman"/>
      <w:sz w:val="20"/>
      <w:szCs w:val="24"/>
    </w:rPr>
  </w:style>
  <w:style w:type="paragraph" w:customStyle="1" w:styleId="18FE29E1EA01427CB5C591AD9BD672951">
    <w:name w:val="18FE29E1EA01427CB5C591AD9BD672951"/>
    <w:rsid w:val="006E3355"/>
    <w:pPr>
      <w:spacing w:after="120" w:line="240" w:lineRule="auto"/>
    </w:pPr>
    <w:rPr>
      <w:rFonts w:ascii="Arial" w:eastAsia="Times New Roman" w:hAnsi="Arial" w:cs="Times New Roman"/>
      <w:sz w:val="20"/>
      <w:szCs w:val="24"/>
    </w:rPr>
  </w:style>
  <w:style w:type="paragraph" w:customStyle="1" w:styleId="078105B858E549DB836AD8DD43D2FFB01">
    <w:name w:val="078105B858E549DB836AD8DD43D2FFB01"/>
    <w:rsid w:val="006E3355"/>
    <w:pPr>
      <w:spacing w:after="120" w:line="240" w:lineRule="auto"/>
    </w:pPr>
    <w:rPr>
      <w:rFonts w:ascii="Arial" w:eastAsia="Times New Roman" w:hAnsi="Arial" w:cs="Times New Roman"/>
      <w:sz w:val="20"/>
      <w:szCs w:val="24"/>
    </w:rPr>
  </w:style>
  <w:style w:type="paragraph" w:customStyle="1" w:styleId="8DA63ABC041140B88F2AAD142E0346D01">
    <w:name w:val="8DA63ABC041140B88F2AAD142E0346D01"/>
    <w:rsid w:val="006E3355"/>
    <w:pPr>
      <w:spacing w:after="120" w:line="240" w:lineRule="auto"/>
    </w:pPr>
    <w:rPr>
      <w:rFonts w:ascii="Arial" w:eastAsia="Times New Roman" w:hAnsi="Arial" w:cs="Times New Roman"/>
      <w:sz w:val="20"/>
      <w:szCs w:val="24"/>
    </w:rPr>
  </w:style>
  <w:style w:type="paragraph" w:customStyle="1" w:styleId="3B899D4986EF426FAF6A2987DF57C00E1">
    <w:name w:val="3B899D4986EF426FAF6A2987DF57C00E1"/>
    <w:rsid w:val="006E3355"/>
    <w:pPr>
      <w:spacing w:after="12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89B32E1F67FC438A0DF82336EF48AD" ma:contentTypeVersion="0" ma:contentTypeDescription="Create a new document." ma:contentTypeScope="" ma:versionID="2e27c1ea64c7b1d758048ae4942232f5">
  <xsd:schema xmlns:xsd="http://www.w3.org/2001/XMLSchema" xmlns:xs="http://www.w3.org/2001/XMLSchema" xmlns:p="http://schemas.microsoft.com/office/2006/metadata/properties" targetNamespace="http://schemas.microsoft.com/office/2006/metadata/properties" ma:root="true" ma:fieldsID="fc9835ed13cff91b28c73c3c95efeb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87CD-9C7B-45A7-B163-2F7E40FFC119}">
  <ds:schemaRefs>
    <ds:schemaRef ds:uri="http://schemas.microsoft.com/sharepoint/v3/contenttype/forms"/>
  </ds:schemaRefs>
</ds:datastoreItem>
</file>

<file path=customXml/itemProps2.xml><?xml version="1.0" encoding="utf-8"?>
<ds:datastoreItem xmlns:ds="http://schemas.openxmlformats.org/officeDocument/2006/customXml" ds:itemID="{5D8225CF-6831-411B-A6C4-ED669BA6D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803093-BD82-4686-95E2-39FF8BF6B78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0903112-4576-4658-9BF7-BF4E5713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17554</Words>
  <Characters>100060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HBE</Company>
  <LinksUpToDate>false</LinksUpToDate>
  <CharactersWithSpaces>117380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jolenam</dc:creator>
  <cp:lastModifiedBy>Hamilton, Erin</cp:lastModifiedBy>
  <cp:revision>5</cp:revision>
  <cp:lastPrinted>2016-07-27T16:28:00Z</cp:lastPrinted>
  <dcterms:created xsi:type="dcterms:W3CDTF">2017-06-29T19:45:00Z</dcterms:created>
  <dcterms:modified xsi:type="dcterms:W3CDTF">2017-07-27T15:44:00Z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0x010100D189B32E1F67FC438A0DF82336EF48AD</vt:lpwstr>
  </property>
</Properties>
</file>